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5B" w:rsidRDefault="00A77523" w:rsidP="00A775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УТВЕРЖДЕНО</w:t>
      </w:r>
    </w:p>
    <w:p w:rsidR="00A77523" w:rsidRDefault="00A77523" w:rsidP="00A775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Заседанием кафедры Прикладной математики</w:t>
      </w:r>
    </w:p>
    <w:p w:rsidR="00A77523" w:rsidRDefault="00A77523" w:rsidP="00A775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«</w:t>
      </w:r>
      <w:r>
        <w:rPr>
          <w:rFonts w:ascii="Times New Roman" w:hAnsi="Times New Roman"/>
          <w:bCs/>
          <w:color w:val="000000"/>
          <w:sz w:val="28"/>
          <w:szCs w:val="28"/>
        </w:rPr>
        <w:softHyphen/>
      </w:r>
      <w:r>
        <w:rPr>
          <w:rFonts w:ascii="Times New Roman" w:hAnsi="Times New Roman"/>
          <w:bCs/>
          <w:color w:val="000000"/>
          <w:sz w:val="28"/>
          <w:szCs w:val="28"/>
        </w:rPr>
        <w:softHyphen/>
        <w:t>____ »  ______ 2019 г., протокол № _____</w:t>
      </w:r>
    </w:p>
    <w:p w:rsidR="00A77523" w:rsidRPr="00A77523" w:rsidRDefault="00A77523" w:rsidP="00A775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Зав. Кафедрой ПМ___________ Бутов А.А.</w:t>
      </w: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23303" w:rsidRPr="00416B80" w:rsidRDefault="00F23303" w:rsidP="00F2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416B80">
        <w:rPr>
          <w:rFonts w:ascii="Times New Roman" w:hAnsi="Times New Roman"/>
          <w:b/>
          <w:bCs/>
          <w:color w:val="000000"/>
          <w:sz w:val="36"/>
          <w:szCs w:val="36"/>
        </w:rPr>
        <w:t>НАПИСАНИЕ И ОФОРМЛЕНИЕ КУРСОВЫХ И ВЫПУСКНЫХ КВАЛИФИКАЦИОННЫХ РАБОТ</w:t>
      </w: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3303" w:rsidRPr="00416B80" w:rsidRDefault="0095206A" w:rsidP="00F2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16B80">
        <w:rPr>
          <w:rFonts w:ascii="Times New Roman" w:hAnsi="Times New Roman"/>
          <w:i/>
          <w:color w:val="000000"/>
          <w:sz w:val="28"/>
          <w:szCs w:val="28"/>
        </w:rPr>
        <w:t>Методические указания по написанию и оформлению курсовых и выпускных квалификационных работ для студентов, обучающихся по направлению подготовки магистров 01.04.02 «Прикладная математика и информатика»</w:t>
      </w: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30855" w:rsidRPr="00416B80" w:rsidRDefault="00E41546" w:rsidP="0092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E30855" w:rsidRPr="00416B80" w:rsidSect="00E3085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16B80">
        <w:rPr>
          <w:rFonts w:ascii="Times New Roman" w:hAnsi="Times New Roman"/>
          <w:b/>
          <w:bCs/>
          <w:color w:val="000000"/>
          <w:sz w:val="28"/>
          <w:szCs w:val="28"/>
        </w:rPr>
        <w:t xml:space="preserve">Ульяновск </w:t>
      </w: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2565B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523" w:rsidRDefault="00A77523" w:rsidP="0092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523" w:rsidRDefault="00A77523" w:rsidP="0092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523" w:rsidRPr="00416B80" w:rsidRDefault="00A77523" w:rsidP="0092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BF3" w:rsidRPr="00416B80" w:rsidRDefault="00A21BF3" w:rsidP="0092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65B" w:rsidRPr="00416B80" w:rsidRDefault="00F23303" w:rsidP="0092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B80">
        <w:rPr>
          <w:rFonts w:ascii="Times New Roman" w:hAnsi="Times New Roman"/>
          <w:b/>
          <w:sz w:val="24"/>
          <w:szCs w:val="24"/>
        </w:rPr>
        <w:t>Коллектив авторов:</w:t>
      </w:r>
    </w:p>
    <w:p w:rsidR="00F23303" w:rsidRPr="00416B80" w:rsidRDefault="0095206A" w:rsidP="0092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16B80">
        <w:rPr>
          <w:rFonts w:ascii="Times New Roman" w:hAnsi="Times New Roman"/>
          <w:i/>
          <w:sz w:val="24"/>
          <w:szCs w:val="24"/>
        </w:rPr>
        <w:t>А. А. Бутов, Ю.Г. Савинов</w:t>
      </w: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3303" w:rsidRPr="00416B80" w:rsidRDefault="00F23303" w:rsidP="0092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BF3" w:rsidRPr="00416B80" w:rsidRDefault="00A21BF3" w:rsidP="0092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BF3" w:rsidRPr="00416B80" w:rsidRDefault="00A21BF3" w:rsidP="0092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565B" w:rsidRPr="00416B80" w:rsidRDefault="0092565B" w:rsidP="0092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3303" w:rsidRPr="00416B80" w:rsidRDefault="00F23303" w:rsidP="00F23303">
      <w:pPr>
        <w:pStyle w:val="Default"/>
        <w:ind w:firstLine="708"/>
        <w:jc w:val="both"/>
      </w:pPr>
      <w:r w:rsidRPr="00416B80">
        <w:t xml:space="preserve">Методические указания содержат советы по подготовке, написанию и защите курсовых и выпускных квалификационных работ, а также требования, предъявляемые к их оформлению. </w:t>
      </w:r>
    </w:p>
    <w:p w:rsidR="00040695" w:rsidRDefault="00F23303" w:rsidP="00F23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Предназначены для </w:t>
      </w:r>
      <w:r w:rsidR="00A21BF3" w:rsidRPr="00416B80">
        <w:rPr>
          <w:rFonts w:ascii="Times New Roman" w:hAnsi="Times New Roman"/>
          <w:sz w:val="24"/>
          <w:szCs w:val="24"/>
        </w:rPr>
        <w:t>студентов,</w:t>
      </w:r>
      <w:r w:rsidRPr="00416B80">
        <w:rPr>
          <w:rFonts w:ascii="Times New Roman" w:hAnsi="Times New Roman"/>
          <w:sz w:val="24"/>
          <w:szCs w:val="24"/>
        </w:rPr>
        <w:t xml:space="preserve"> </w:t>
      </w:r>
      <w:r w:rsidR="00A21BF3" w:rsidRPr="00416B80">
        <w:rPr>
          <w:rFonts w:ascii="Times New Roman" w:hAnsi="Times New Roman"/>
          <w:color w:val="000000"/>
          <w:sz w:val="24"/>
          <w:szCs w:val="24"/>
        </w:rPr>
        <w:t xml:space="preserve">обучающихся по направлению подготовки </w:t>
      </w:r>
      <w:r w:rsidR="00E41546" w:rsidRPr="00416B80">
        <w:rPr>
          <w:rFonts w:ascii="Times New Roman" w:hAnsi="Times New Roman"/>
          <w:sz w:val="24"/>
          <w:szCs w:val="24"/>
        </w:rPr>
        <w:t xml:space="preserve">магистров 01.04.02 </w:t>
      </w:r>
      <w:r w:rsidR="00A21BF3" w:rsidRPr="00416B80">
        <w:rPr>
          <w:rFonts w:ascii="Times New Roman" w:hAnsi="Times New Roman"/>
          <w:sz w:val="24"/>
          <w:szCs w:val="24"/>
        </w:rPr>
        <w:t>«Прикладная математика и информатика»</w:t>
      </w:r>
      <w:r w:rsidRPr="00416B80">
        <w:rPr>
          <w:rFonts w:ascii="Times New Roman" w:hAnsi="Times New Roman"/>
          <w:sz w:val="24"/>
          <w:szCs w:val="24"/>
        </w:rPr>
        <w:t>, а также для преподавателей</w:t>
      </w:r>
      <w:r w:rsidR="00A21BF3" w:rsidRPr="00416B80">
        <w:rPr>
          <w:rFonts w:ascii="Times New Roman" w:hAnsi="Times New Roman"/>
          <w:sz w:val="24"/>
          <w:szCs w:val="24"/>
        </w:rPr>
        <w:t xml:space="preserve"> – руководителей </w:t>
      </w:r>
      <w:r w:rsidRPr="00416B80">
        <w:rPr>
          <w:rFonts w:ascii="Times New Roman" w:hAnsi="Times New Roman"/>
          <w:sz w:val="24"/>
          <w:szCs w:val="24"/>
        </w:rPr>
        <w:t>курсовых и выпускных квалификационных работ.</w:t>
      </w:r>
    </w:p>
    <w:p w:rsidR="00040695" w:rsidRDefault="000406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705AB" w:rsidRPr="00416B80" w:rsidRDefault="00F705AB" w:rsidP="00FD371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6B80">
        <w:rPr>
          <w:rFonts w:ascii="Times New Roman" w:hAnsi="Times New Roman"/>
          <w:b/>
          <w:sz w:val="28"/>
          <w:szCs w:val="28"/>
        </w:rPr>
        <w:lastRenderedPageBreak/>
        <w:t>С</w:t>
      </w:r>
      <w:r w:rsidR="00801008" w:rsidRPr="00416B80">
        <w:rPr>
          <w:rFonts w:ascii="Times New Roman" w:hAnsi="Times New Roman"/>
          <w:b/>
          <w:sz w:val="28"/>
          <w:szCs w:val="28"/>
        </w:rPr>
        <w:t>ОДЕРЖАНИЕ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В</w:t>
      </w:r>
      <w:r w:rsidR="0092565B" w:rsidRPr="00416B80">
        <w:rPr>
          <w:rFonts w:ascii="Times New Roman" w:hAnsi="Times New Roman"/>
          <w:sz w:val="28"/>
          <w:szCs w:val="28"/>
        </w:rPr>
        <w:t>ВЕД</w:t>
      </w:r>
      <w:r w:rsidR="00144D90" w:rsidRPr="00416B80">
        <w:rPr>
          <w:rFonts w:ascii="Times New Roman" w:hAnsi="Times New Roman"/>
          <w:sz w:val="28"/>
          <w:szCs w:val="28"/>
        </w:rPr>
        <w:t>ЕНИЕ………………………………………………………………………..4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Часть 1. М</w:t>
      </w:r>
      <w:r w:rsidR="0092565B" w:rsidRPr="00416B80">
        <w:rPr>
          <w:rFonts w:ascii="Times New Roman" w:hAnsi="Times New Roman"/>
          <w:sz w:val="28"/>
          <w:szCs w:val="28"/>
        </w:rPr>
        <w:t>ЕТОДИЧЕСКИЕ УКАЗАНИЯ ПО НАПИСАНИЮ КУРСОВЫХ РАБ</w:t>
      </w:r>
      <w:r w:rsidR="00144D90" w:rsidRPr="00416B80">
        <w:rPr>
          <w:rFonts w:ascii="Times New Roman" w:hAnsi="Times New Roman"/>
          <w:sz w:val="28"/>
          <w:szCs w:val="28"/>
        </w:rPr>
        <w:t>ОТ……………………………………………………………………………..5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1.1 Основные положения</w:t>
      </w:r>
      <w:r w:rsidR="00144D90" w:rsidRPr="00416B80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D81889" w:rsidRPr="00416B80">
        <w:rPr>
          <w:rFonts w:ascii="Times New Roman" w:hAnsi="Times New Roman"/>
          <w:sz w:val="28"/>
          <w:szCs w:val="28"/>
        </w:rPr>
        <w:t>...</w:t>
      </w:r>
      <w:r w:rsidR="00144D90" w:rsidRPr="00416B80">
        <w:rPr>
          <w:rFonts w:ascii="Times New Roman" w:hAnsi="Times New Roman"/>
          <w:sz w:val="28"/>
          <w:szCs w:val="28"/>
        </w:rPr>
        <w:t>5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1.2 Обязанности научного руководителя и студента</w:t>
      </w:r>
      <w:r w:rsidR="00144D90" w:rsidRPr="00416B80">
        <w:rPr>
          <w:rFonts w:ascii="Times New Roman" w:hAnsi="Times New Roman"/>
          <w:sz w:val="28"/>
          <w:szCs w:val="28"/>
        </w:rPr>
        <w:t>………………………….6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1.3 Порядок выполнения курсовой работы</w:t>
      </w:r>
      <w:r w:rsidR="00144D90" w:rsidRPr="00416B80">
        <w:rPr>
          <w:rFonts w:ascii="Times New Roman" w:hAnsi="Times New Roman"/>
          <w:sz w:val="28"/>
          <w:szCs w:val="28"/>
        </w:rPr>
        <w:t>…………………………………….7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1.4 Защита курсовой работы</w:t>
      </w:r>
      <w:r w:rsidR="00144D90" w:rsidRPr="00416B80">
        <w:rPr>
          <w:rFonts w:ascii="Times New Roman" w:hAnsi="Times New Roman"/>
          <w:sz w:val="28"/>
          <w:szCs w:val="28"/>
        </w:rPr>
        <w:t>…………………………………………………… 12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Часть 2. М</w:t>
      </w:r>
      <w:r w:rsidR="0092565B" w:rsidRPr="00416B80">
        <w:rPr>
          <w:rFonts w:ascii="Times New Roman" w:hAnsi="Times New Roman"/>
          <w:sz w:val="28"/>
          <w:szCs w:val="28"/>
        </w:rPr>
        <w:t>ЕТОДИЧЕСКИЕ УКАЗАНИЯ ПО НАПИСАНИЮ ВЫПУСКНЫХ КВАЛИФИКАЦИ</w:t>
      </w:r>
      <w:r w:rsidR="00144D90" w:rsidRPr="00416B80">
        <w:rPr>
          <w:rFonts w:ascii="Times New Roman" w:hAnsi="Times New Roman"/>
          <w:sz w:val="28"/>
          <w:szCs w:val="28"/>
        </w:rPr>
        <w:t>ОННЫХ РАБОТ ……………………………………………13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2.1 Основные положения. Общие требования к выпускной квалификацион</w:t>
      </w:r>
      <w:r w:rsidR="00144D90" w:rsidRPr="00416B80">
        <w:rPr>
          <w:rFonts w:ascii="Times New Roman" w:hAnsi="Times New Roman"/>
          <w:sz w:val="28"/>
          <w:szCs w:val="28"/>
        </w:rPr>
        <w:t>ной работе………………………………………………………13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2.2 Обязанности научного рук</w:t>
      </w:r>
      <w:r w:rsidR="00144D90" w:rsidRPr="00416B80">
        <w:rPr>
          <w:rFonts w:ascii="Times New Roman" w:hAnsi="Times New Roman"/>
          <w:sz w:val="28"/>
          <w:szCs w:val="28"/>
        </w:rPr>
        <w:t>оводителя и студента………………………… 16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2.3 Порядок выполнения выпускн</w:t>
      </w:r>
      <w:r w:rsidR="00144D90" w:rsidRPr="00416B80">
        <w:rPr>
          <w:rFonts w:ascii="Times New Roman" w:hAnsi="Times New Roman"/>
          <w:sz w:val="28"/>
          <w:szCs w:val="28"/>
        </w:rPr>
        <w:t>ой квалификационной работы…………... 18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2.4 Защита выпускной ква</w:t>
      </w:r>
      <w:r w:rsidR="00144D90" w:rsidRPr="00416B80">
        <w:rPr>
          <w:rFonts w:ascii="Times New Roman" w:hAnsi="Times New Roman"/>
          <w:sz w:val="28"/>
          <w:szCs w:val="28"/>
        </w:rPr>
        <w:t>лификационной работы…………………………... 25</w:t>
      </w:r>
    </w:p>
    <w:p w:rsidR="00F705AB" w:rsidRPr="00416B80" w:rsidRDefault="00F705A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Часть 3. Т</w:t>
      </w:r>
      <w:r w:rsidR="0092565B" w:rsidRPr="00416B80">
        <w:rPr>
          <w:rFonts w:ascii="Times New Roman" w:hAnsi="Times New Roman"/>
          <w:sz w:val="28"/>
          <w:szCs w:val="28"/>
        </w:rPr>
        <w:t>ЕХНИЧЕСКИЕ ТРЕБОВАНИЯ ПО ОФОРМЛЕНИЮ КУРСОВЫХ И ВЫПУСКНЫХ К</w:t>
      </w:r>
      <w:r w:rsidR="00144D90" w:rsidRPr="00416B80">
        <w:rPr>
          <w:rFonts w:ascii="Times New Roman" w:hAnsi="Times New Roman"/>
          <w:sz w:val="28"/>
          <w:szCs w:val="28"/>
        </w:rPr>
        <w:t>ВАЛИФИКАЦИОННЫХ РАБОТ ……………………     29</w:t>
      </w:r>
    </w:p>
    <w:p w:rsidR="005F7666" w:rsidRPr="00416B80" w:rsidRDefault="0092565B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СПИСОК ИСПОЛЬЗОВАННОЙ ЛИТЕРАТУРЫ……………………………</w:t>
      </w:r>
      <w:r w:rsidR="00144D90" w:rsidRPr="00416B80">
        <w:rPr>
          <w:rFonts w:ascii="Times New Roman" w:hAnsi="Times New Roman"/>
          <w:sz w:val="28"/>
          <w:szCs w:val="28"/>
        </w:rPr>
        <w:t xml:space="preserve">  41</w:t>
      </w:r>
    </w:p>
    <w:p w:rsidR="00F705AB" w:rsidRPr="00416B80" w:rsidRDefault="008659DE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</w:t>
      </w:r>
      <w:r w:rsidR="0092565B" w:rsidRPr="00416B80">
        <w:rPr>
          <w:rFonts w:ascii="Times New Roman" w:hAnsi="Times New Roman"/>
          <w:sz w:val="28"/>
          <w:szCs w:val="28"/>
        </w:rPr>
        <w:t>РИЛОЖЕНИЕ</w:t>
      </w:r>
      <w:r w:rsidRPr="00416B80">
        <w:rPr>
          <w:rFonts w:ascii="Times New Roman" w:hAnsi="Times New Roman"/>
          <w:sz w:val="28"/>
          <w:szCs w:val="28"/>
        </w:rPr>
        <w:t xml:space="preserve"> А</w:t>
      </w:r>
      <w:r w:rsidR="00144D90" w:rsidRPr="00416B80">
        <w:rPr>
          <w:rFonts w:ascii="Times New Roman" w:hAnsi="Times New Roman"/>
          <w:sz w:val="28"/>
          <w:szCs w:val="28"/>
        </w:rPr>
        <w:t>……………………………………………………………     42</w:t>
      </w:r>
    </w:p>
    <w:p w:rsidR="008659DE" w:rsidRPr="00416B80" w:rsidRDefault="008659DE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</w:t>
      </w:r>
      <w:r w:rsidR="0092565B" w:rsidRPr="00416B80">
        <w:rPr>
          <w:rFonts w:ascii="Times New Roman" w:hAnsi="Times New Roman"/>
          <w:sz w:val="28"/>
          <w:szCs w:val="28"/>
        </w:rPr>
        <w:t>РИЛОЖЕНИЕ Б………………………………………………………</w:t>
      </w:r>
      <w:r w:rsidR="00144D90" w:rsidRPr="00416B80">
        <w:rPr>
          <w:rFonts w:ascii="Times New Roman" w:hAnsi="Times New Roman"/>
          <w:sz w:val="28"/>
          <w:szCs w:val="28"/>
        </w:rPr>
        <w:t>……..</w:t>
      </w:r>
      <w:r w:rsidR="0092565B" w:rsidRPr="00416B80">
        <w:rPr>
          <w:rFonts w:ascii="Times New Roman" w:hAnsi="Times New Roman"/>
          <w:sz w:val="28"/>
          <w:szCs w:val="28"/>
        </w:rPr>
        <w:t>…</w:t>
      </w:r>
      <w:r w:rsidR="00144D90" w:rsidRPr="00416B80">
        <w:rPr>
          <w:rFonts w:ascii="Times New Roman" w:hAnsi="Times New Roman"/>
          <w:sz w:val="28"/>
          <w:szCs w:val="28"/>
        </w:rPr>
        <w:t>43</w:t>
      </w:r>
    </w:p>
    <w:p w:rsidR="008659DE" w:rsidRPr="00416B80" w:rsidRDefault="008659DE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</w:t>
      </w:r>
      <w:r w:rsidR="0092565B" w:rsidRPr="00416B80">
        <w:rPr>
          <w:rFonts w:ascii="Times New Roman" w:hAnsi="Times New Roman"/>
          <w:sz w:val="28"/>
          <w:szCs w:val="28"/>
        </w:rPr>
        <w:t>РИЛО</w:t>
      </w:r>
      <w:r w:rsidR="00144D90" w:rsidRPr="00416B80">
        <w:rPr>
          <w:rFonts w:ascii="Times New Roman" w:hAnsi="Times New Roman"/>
          <w:sz w:val="28"/>
          <w:szCs w:val="28"/>
        </w:rPr>
        <w:t>ЖЕНИЕ В………………………………………………………………. 44</w:t>
      </w:r>
    </w:p>
    <w:p w:rsidR="00144D90" w:rsidRPr="00416B80" w:rsidRDefault="008659DE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</w:t>
      </w:r>
      <w:r w:rsidR="0092565B" w:rsidRPr="00416B80">
        <w:rPr>
          <w:rFonts w:ascii="Times New Roman" w:hAnsi="Times New Roman"/>
          <w:sz w:val="28"/>
          <w:szCs w:val="28"/>
        </w:rPr>
        <w:t>РИЛОЖЕНИЕ</w:t>
      </w:r>
      <w:r w:rsidRPr="00416B80">
        <w:rPr>
          <w:rFonts w:ascii="Times New Roman" w:hAnsi="Times New Roman"/>
          <w:sz w:val="28"/>
          <w:szCs w:val="28"/>
        </w:rPr>
        <w:t xml:space="preserve"> Г……………………………………</w:t>
      </w:r>
      <w:r w:rsidR="0092565B" w:rsidRPr="00416B80">
        <w:rPr>
          <w:rFonts w:ascii="Times New Roman" w:hAnsi="Times New Roman"/>
          <w:sz w:val="28"/>
          <w:szCs w:val="28"/>
        </w:rPr>
        <w:t>…………………………</w:t>
      </w:r>
      <w:r w:rsidR="00144D90" w:rsidRPr="00416B80">
        <w:rPr>
          <w:rFonts w:ascii="Times New Roman" w:hAnsi="Times New Roman"/>
          <w:sz w:val="28"/>
          <w:szCs w:val="28"/>
        </w:rPr>
        <w:t>. 45</w:t>
      </w:r>
    </w:p>
    <w:p w:rsidR="008659DE" w:rsidRPr="00416B80" w:rsidRDefault="008659DE" w:rsidP="00144D9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</w:t>
      </w:r>
      <w:r w:rsidR="0092565B" w:rsidRPr="00416B80">
        <w:rPr>
          <w:rFonts w:ascii="Times New Roman" w:hAnsi="Times New Roman"/>
          <w:sz w:val="28"/>
          <w:szCs w:val="28"/>
        </w:rPr>
        <w:t>РИЛО</w:t>
      </w:r>
      <w:r w:rsidR="00144D90" w:rsidRPr="00416B80">
        <w:rPr>
          <w:rFonts w:ascii="Times New Roman" w:hAnsi="Times New Roman"/>
          <w:sz w:val="28"/>
          <w:szCs w:val="28"/>
        </w:rPr>
        <w:t>ЖЕНИЕ Д………………………………………………………………. 46</w:t>
      </w:r>
    </w:p>
    <w:p w:rsidR="00F705AB" w:rsidRPr="00416B80" w:rsidRDefault="00F705AB" w:rsidP="00FD371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65B" w:rsidRPr="00416B80" w:rsidRDefault="0092565B" w:rsidP="00FD371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65B" w:rsidRPr="00416B80" w:rsidRDefault="0092565B" w:rsidP="00FD371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65B" w:rsidRPr="00416B80" w:rsidRDefault="0092565B" w:rsidP="00FD371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65B" w:rsidRPr="00416B80" w:rsidRDefault="0092565B" w:rsidP="00FD371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65B" w:rsidRPr="00416B80" w:rsidRDefault="0092565B" w:rsidP="00FD371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5802" w:rsidRPr="00416B80" w:rsidRDefault="001058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6B80">
        <w:rPr>
          <w:rFonts w:ascii="Times New Roman" w:hAnsi="Times New Roman"/>
          <w:b/>
          <w:sz w:val="28"/>
          <w:szCs w:val="28"/>
        </w:rPr>
        <w:br w:type="page"/>
      </w:r>
    </w:p>
    <w:p w:rsidR="006815E1" w:rsidRPr="00416B80" w:rsidRDefault="00FD371B" w:rsidP="00FD371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6B80">
        <w:rPr>
          <w:rFonts w:ascii="Times New Roman" w:hAnsi="Times New Roman"/>
          <w:b/>
          <w:sz w:val="28"/>
          <w:szCs w:val="28"/>
        </w:rPr>
        <w:lastRenderedPageBreak/>
        <w:t>В</w:t>
      </w:r>
      <w:r w:rsidR="00C34DB5" w:rsidRPr="00416B80">
        <w:rPr>
          <w:rFonts w:ascii="Times New Roman" w:hAnsi="Times New Roman"/>
          <w:b/>
          <w:sz w:val="28"/>
          <w:szCs w:val="28"/>
        </w:rPr>
        <w:t>ВЕДЕНИЕ</w:t>
      </w:r>
    </w:p>
    <w:p w:rsidR="00577820" w:rsidRPr="00416B80" w:rsidRDefault="00FD371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Самостоятельная работа студентов является важным способом овладения знаниями по той или иной дисциплине в </w:t>
      </w:r>
      <w:r w:rsidR="00E84B22" w:rsidRPr="00416B80">
        <w:rPr>
          <w:sz w:val="28"/>
          <w:szCs w:val="28"/>
        </w:rPr>
        <w:t xml:space="preserve">свободное от аудиторных учебных </w:t>
      </w:r>
      <w:r w:rsidRPr="00416B80">
        <w:rPr>
          <w:sz w:val="28"/>
          <w:szCs w:val="28"/>
        </w:rPr>
        <w:t xml:space="preserve">занятий время. Основными её формами являются изучение рекомендованных преподавателем основных и дополнительных учебных материалов, выполнение практических заданий, написание докладов, рефератов, курсовых и выпускных квалификационных работ. Выполнение таких видов работ способствует формированию у студентов навыков самостоятельной аналитической деятельности, повышению их теоретической и профессиональной подготовки, лучшему усвоению учебного материала. </w:t>
      </w:r>
    </w:p>
    <w:p w:rsidR="00CF1735" w:rsidRPr="00416B80" w:rsidRDefault="00577820" w:rsidP="00F705AB">
      <w:pPr>
        <w:pStyle w:val="Default"/>
        <w:spacing w:line="360" w:lineRule="auto"/>
        <w:ind w:firstLine="708"/>
        <w:contextualSpacing/>
        <w:jc w:val="both"/>
        <w:rPr>
          <w:rFonts w:eastAsia="TimesNewRoman"/>
          <w:sz w:val="28"/>
          <w:szCs w:val="28"/>
        </w:rPr>
      </w:pPr>
      <w:proofErr w:type="gramStart"/>
      <w:r w:rsidRPr="00416B80">
        <w:rPr>
          <w:rFonts w:eastAsia="TimesNewRoman"/>
          <w:sz w:val="28"/>
          <w:szCs w:val="28"/>
        </w:rPr>
        <w:t xml:space="preserve">Настоящие методические указания содержат общие правила написания и защиты курсовых и выпускных квалификационных работ в соответствии с </w:t>
      </w:r>
      <w:r w:rsidR="00F705AB" w:rsidRPr="00416B80">
        <w:rPr>
          <w:rFonts w:eastAsia="TimesNewRoman"/>
          <w:sz w:val="28"/>
          <w:szCs w:val="28"/>
        </w:rPr>
        <w:t xml:space="preserve">требованиями ГОСТ, ФГОС, а также </w:t>
      </w:r>
      <w:r w:rsidRPr="00416B80">
        <w:rPr>
          <w:rFonts w:eastAsia="TimesNewRoman"/>
          <w:sz w:val="28"/>
          <w:szCs w:val="28"/>
        </w:rPr>
        <w:t>д</w:t>
      </w:r>
      <w:r w:rsidR="00F705AB" w:rsidRPr="00416B80">
        <w:rPr>
          <w:rFonts w:eastAsia="TimesNewRoman"/>
          <w:sz w:val="28"/>
          <w:szCs w:val="28"/>
        </w:rPr>
        <w:t xml:space="preserve">ругими нормативными документами и направлены на </w:t>
      </w:r>
      <w:r w:rsidRPr="00416B80">
        <w:rPr>
          <w:rFonts w:eastAsia="TimesNewRoman"/>
          <w:sz w:val="28"/>
          <w:szCs w:val="28"/>
        </w:rPr>
        <w:t>оказание методической помощи студентам и преподавателям</w:t>
      </w:r>
      <w:r w:rsidR="00CF1735" w:rsidRPr="00416B80">
        <w:rPr>
          <w:rFonts w:eastAsia="TimesNewRoman"/>
          <w:sz w:val="28"/>
          <w:szCs w:val="28"/>
        </w:rPr>
        <w:t xml:space="preserve"> </w:t>
      </w:r>
      <w:r w:rsidRPr="00416B80">
        <w:rPr>
          <w:rFonts w:eastAsia="TimesNewRoman"/>
          <w:sz w:val="28"/>
          <w:szCs w:val="28"/>
        </w:rPr>
        <w:t>в процессе работы над курсовыми и выпускными квалификационными работами, руководство которыми осуществляется преподавателями</w:t>
      </w:r>
      <w:r w:rsidR="008B6A2B" w:rsidRPr="00416B80">
        <w:rPr>
          <w:rFonts w:eastAsia="TimesNewRoman"/>
          <w:sz w:val="28"/>
          <w:szCs w:val="28"/>
        </w:rPr>
        <w:t xml:space="preserve"> кафедры прикладной математики (далее – ПМ)</w:t>
      </w:r>
      <w:r w:rsidRPr="00416B80">
        <w:rPr>
          <w:rFonts w:eastAsia="TimesNewRoman"/>
          <w:sz w:val="28"/>
          <w:szCs w:val="28"/>
        </w:rPr>
        <w:t xml:space="preserve"> </w:t>
      </w:r>
      <w:r w:rsidR="00105802" w:rsidRPr="00416B80">
        <w:rPr>
          <w:rFonts w:eastAsia="TimesNewRoman"/>
          <w:sz w:val="28"/>
          <w:szCs w:val="28"/>
        </w:rPr>
        <w:t>факультета математики, информационных и авиационных технологий</w:t>
      </w:r>
      <w:r w:rsidR="00CF1735" w:rsidRPr="00416B80">
        <w:rPr>
          <w:rFonts w:eastAsia="TimesNewRoman"/>
          <w:sz w:val="28"/>
          <w:szCs w:val="28"/>
        </w:rPr>
        <w:t xml:space="preserve"> </w:t>
      </w:r>
      <w:r w:rsidR="00F705AB" w:rsidRPr="00416B80">
        <w:rPr>
          <w:rFonts w:eastAsia="TimesNewRoman"/>
          <w:sz w:val="28"/>
          <w:szCs w:val="28"/>
        </w:rPr>
        <w:t>ФГБОУ ВО</w:t>
      </w:r>
      <w:proofErr w:type="gramEnd"/>
      <w:r w:rsidR="00F705AB" w:rsidRPr="00416B80">
        <w:rPr>
          <w:rFonts w:eastAsia="TimesNewRoman"/>
          <w:sz w:val="28"/>
          <w:szCs w:val="28"/>
        </w:rPr>
        <w:t xml:space="preserve"> «</w:t>
      </w:r>
      <w:r w:rsidR="00CF1735" w:rsidRPr="00416B80">
        <w:rPr>
          <w:rFonts w:eastAsia="TimesNewRoman"/>
          <w:sz w:val="28"/>
          <w:szCs w:val="28"/>
        </w:rPr>
        <w:t>УлГУ</w:t>
      </w:r>
      <w:r w:rsidR="00F705AB" w:rsidRPr="00416B80">
        <w:rPr>
          <w:rFonts w:eastAsia="TimesNewRoman"/>
          <w:sz w:val="28"/>
          <w:szCs w:val="28"/>
        </w:rPr>
        <w:t>»</w:t>
      </w:r>
      <w:r w:rsidR="00CF1735" w:rsidRPr="00416B80">
        <w:rPr>
          <w:rFonts w:eastAsia="TimesNewRoman"/>
          <w:sz w:val="28"/>
          <w:szCs w:val="28"/>
        </w:rPr>
        <w:t>.</w:t>
      </w:r>
    </w:p>
    <w:p w:rsidR="00CF1735" w:rsidRPr="00416B80" w:rsidRDefault="00CF1735" w:rsidP="00CF1735">
      <w:pPr>
        <w:pStyle w:val="Default"/>
        <w:spacing w:line="360" w:lineRule="auto"/>
        <w:ind w:firstLine="708"/>
        <w:contextualSpacing/>
        <w:jc w:val="both"/>
        <w:rPr>
          <w:rFonts w:eastAsia="TimesNewRoman"/>
          <w:sz w:val="28"/>
          <w:szCs w:val="28"/>
        </w:rPr>
      </w:pPr>
      <w:r w:rsidRPr="00416B80">
        <w:rPr>
          <w:rFonts w:eastAsia="TimesNewRoman"/>
          <w:sz w:val="28"/>
          <w:szCs w:val="28"/>
        </w:rPr>
        <w:t xml:space="preserve">«Методические рекомендации» состоят из </w:t>
      </w:r>
      <w:r w:rsidR="00F705AB" w:rsidRPr="00416B80">
        <w:rPr>
          <w:rFonts w:eastAsia="TimesNewRoman"/>
          <w:sz w:val="28"/>
          <w:szCs w:val="28"/>
        </w:rPr>
        <w:t>трех</w:t>
      </w:r>
      <w:r w:rsidRPr="00416B80">
        <w:rPr>
          <w:rFonts w:eastAsia="TimesNewRoman"/>
          <w:sz w:val="28"/>
          <w:szCs w:val="28"/>
        </w:rPr>
        <w:t xml:space="preserve"> частей. Первая – посвящена написанию курсовых, вторая – в</w:t>
      </w:r>
      <w:r w:rsidR="00F705AB" w:rsidRPr="00416B80">
        <w:rPr>
          <w:rFonts w:eastAsia="TimesNewRoman"/>
          <w:sz w:val="28"/>
          <w:szCs w:val="28"/>
        </w:rPr>
        <w:t>ыпускных квалификационных работ, третья – содержит в себе технические требования по их оформлению.</w:t>
      </w:r>
      <w:r w:rsidRPr="00416B80">
        <w:rPr>
          <w:rFonts w:eastAsia="TimesNewRoman"/>
          <w:sz w:val="28"/>
          <w:szCs w:val="28"/>
        </w:rPr>
        <w:t xml:space="preserve"> Каждая из частей </w:t>
      </w:r>
      <w:r w:rsidR="00E73159" w:rsidRPr="00416B80">
        <w:rPr>
          <w:rFonts w:eastAsia="TimesNewRoman"/>
          <w:sz w:val="28"/>
          <w:szCs w:val="28"/>
        </w:rPr>
        <w:t xml:space="preserve">включает: </w:t>
      </w:r>
      <w:r w:rsidRPr="00416B80">
        <w:rPr>
          <w:rFonts w:eastAsia="TimesNewRoman"/>
          <w:sz w:val="28"/>
          <w:szCs w:val="28"/>
        </w:rPr>
        <w:t>основные положения, обязанности научного руководителя и студента, описание порядка выполнения и защиты курсовой и вы</w:t>
      </w:r>
      <w:r w:rsidR="00E73159" w:rsidRPr="00416B80">
        <w:rPr>
          <w:rFonts w:eastAsia="TimesNewRoman"/>
          <w:sz w:val="28"/>
          <w:szCs w:val="28"/>
        </w:rPr>
        <w:t>пускной квалификационной работы</w:t>
      </w:r>
      <w:r w:rsidRPr="00416B80">
        <w:rPr>
          <w:rFonts w:eastAsia="TimesNewRoman"/>
          <w:sz w:val="28"/>
          <w:szCs w:val="28"/>
        </w:rPr>
        <w:t>, а также рекомендуемые к использованию в процессе работы информационные ресурсы.</w:t>
      </w:r>
    </w:p>
    <w:p w:rsidR="00FD371B" w:rsidRPr="00416B80" w:rsidRDefault="00FD371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Все необходимые студенту образцы титульных листов</w:t>
      </w:r>
      <w:r w:rsidR="00577820" w:rsidRPr="00416B80">
        <w:rPr>
          <w:sz w:val="28"/>
          <w:szCs w:val="28"/>
        </w:rPr>
        <w:t xml:space="preserve"> </w:t>
      </w:r>
      <w:r w:rsidR="00E73159" w:rsidRPr="00416B80">
        <w:rPr>
          <w:sz w:val="28"/>
          <w:szCs w:val="28"/>
        </w:rPr>
        <w:t>и т.</w:t>
      </w:r>
      <w:r w:rsidRPr="00416B80">
        <w:rPr>
          <w:sz w:val="28"/>
          <w:szCs w:val="28"/>
        </w:rPr>
        <w:t>д. даны в приложениях к данному пособию</w:t>
      </w:r>
      <w:r w:rsidR="00577820" w:rsidRPr="00416B80">
        <w:rPr>
          <w:sz w:val="28"/>
          <w:szCs w:val="28"/>
        </w:rPr>
        <w:t>.</w:t>
      </w:r>
    </w:p>
    <w:p w:rsidR="00577820" w:rsidRPr="00416B80" w:rsidRDefault="00577820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2565B" w:rsidRPr="00416B80" w:rsidRDefault="0092565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577820" w:rsidRPr="00416B80" w:rsidRDefault="00E73159" w:rsidP="00C34DB5">
      <w:pPr>
        <w:pStyle w:val="Default"/>
        <w:spacing w:line="360" w:lineRule="auto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lastRenderedPageBreak/>
        <w:t>Ч</w:t>
      </w:r>
      <w:r w:rsidR="00C34DB5" w:rsidRPr="00416B80">
        <w:rPr>
          <w:b/>
          <w:sz w:val="28"/>
          <w:szCs w:val="28"/>
        </w:rPr>
        <w:t>АСТЬ</w:t>
      </w:r>
      <w:r w:rsidRPr="00416B80">
        <w:rPr>
          <w:b/>
          <w:sz w:val="28"/>
          <w:szCs w:val="28"/>
        </w:rPr>
        <w:t xml:space="preserve"> 1. М</w:t>
      </w:r>
      <w:r w:rsidR="00C34DB5" w:rsidRPr="00416B80">
        <w:rPr>
          <w:b/>
          <w:sz w:val="28"/>
          <w:szCs w:val="28"/>
        </w:rPr>
        <w:t>ЕТОДИЧЕСКИЕ УКАЗАНИЯ ПО НАПИСАНИЮ КУРСОВЫХ РАБОТ</w:t>
      </w:r>
    </w:p>
    <w:p w:rsidR="00E73159" w:rsidRPr="00416B80" w:rsidRDefault="00E73159" w:rsidP="00C34DB5">
      <w:pPr>
        <w:pStyle w:val="Default"/>
        <w:spacing w:line="360" w:lineRule="auto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t>1.1. Основные положения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Курсовая работа является видом учебной и научно-исследовательской работы студентов и представляет самостоятельное исследование, проводимое студентом под руководством преподавателя.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Целью выполнения курсовой работы является формирование общекультурных и профессиональных </w:t>
      </w:r>
      <w:r w:rsidR="003331A2" w:rsidRPr="00416B80">
        <w:rPr>
          <w:sz w:val="28"/>
          <w:szCs w:val="28"/>
        </w:rPr>
        <w:t xml:space="preserve">и </w:t>
      </w:r>
      <w:r w:rsidR="006F347C" w:rsidRPr="00416B80">
        <w:rPr>
          <w:sz w:val="28"/>
          <w:szCs w:val="28"/>
        </w:rPr>
        <w:t xml:space="preserve">универсальных </w:t>
      </w:r>
      <w:r w:rsidRPr="00416B80">
        <w:rPr>
          <w:sz w:val="28"/>
          <w:szCs w:val="28"/>
        </w:rPr>
        <w:t>компетенций по соответствующим направлениям подготовки.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Написание курсовой работы включает в себя следующие виды деятельности: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сбор и обработка информации по теме;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изучение и анализ полученных материалов;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систематизация и обобщение информации;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самостоятельное решение поставленных задач;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- логическое обоснование и формулировка выводов предложений и рекомендаций. 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Выполнение курсовой работы предполагает постепенное повышение уровня сложности объектов и методов исследования.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416B80">
        <w:rPr>
          <w:sz w:val="28"/>
          <w:szCs w:val="28"/>
        </w:rPr>
        <w:t xml:space="preserve">Количество курсовых работ определяется учебным планом. Общее их количество на кафедре </w:t>
      </w:r>
      <w:r w:rsidR="008B6A2B" w:rsidRPr="00416B80">
        <w:rPr>
          <w:sz w:val="28"/>
          <w:szCs w:val="28"/>
        </w:rPr>
        <w:t xml:space="preserve">ПМ </w:t>
      </w:r>
      <w:r w:rsidRPr="00416B80">
        <w:rPr>
          <w:sz w:val="28"/>
          <w:szCs w:val="28"/>
        </w:rPr>
        <w:t>не может превышать 2</w:t>
      </w:r>
      <w:r w:rsidRPr="00416B80">
        <w:rPr>
          <w:color w:val="auto"/>
          <w:sz w:val="28"/>
          <w:szCs w:val="28"/>
        </w:rPr>
        <w:t>, если иное не предусмотрено ФГОС и учебным планом по соответствующему направлению.</w:t>
      </w:r>
    </w:p>
    <w:p w:rsidR="00E73159" w:rsidRPr="00416B80" w:rsidRDefault="00E73159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Учебный план предусматривает написание курсовых работ по кафедре прикладной математики в </w:t>
      </w:r>
      <w:r w:rsidR="006F347C" w:rsidRPr="00416B80">
        <w:rPr>
          <w:sz w:val="28"/>
          <w:szCs w:val="28"/>
        </w:rPr>
        <w:t>1</w:t>
      </w:r>
      <w:r w:rsidRPr="00416B80">
        <w:rPr>
          <w:sz w:val="28"/>
          <w:szCs w:val="28"/>
        </w:rPr>
        <w:t xml:space="preserve">-ом и </w:t>
      </w:r>
      <w:r w:rsidR="006F347C" w:rsidRPr="00416B80">
        <w:rPr>
          <w:sz w:val="28"/>
          <w:szCs w:val="28"/>
        </w:rPr>
        <w:t>2</w:t>
      </w:r>
      <w:r w:rsidRPr="00416B80">
        <w:rPr>
          <w:sz w:val="28"/>
          <w:szCs w:val="28"/>
        </w:rPr>
        <w:t>-ом семестра</w:t>
      </w:r>
      <w:r w:rsidR="008B6A2B" w:rsidRPr="00416B80">
        <w:rPr>
          <w:sz w:val="28"/>
          <w:szCs w:val="28"/>
        </w:rPr>
        <w:t>х. Темы курсовых работ соотносятся с дисциплинами</w:t>
      </w:r>
      <w:r w:rsidR="0033334A" w:rsidRPr="00416B80">
        <w:rPr>
          <w:sz w:val="28"/>
          <w:szCs w:val="28"/>
        </w:rPr>
        <w:t xml:space="preserve"> </w:t>
      </w:r>
      <w:r w:rsidR="0033334A" w:rsidRPr="00416B80">
        <w:rPr>
          <w:color w:val="auto"/>
          <w:sz w:val="28"/>
          <w:szCs w:val="28"/>
        </w:rPr>
        <w:t>учебного плана, по которым предусмотрена форма контроля в виде курсовой работы</w:t>
      </w:r>
      <w:r w:rsidR="008B6A2B" w:rsidRPr="00416B80">
        <w:rPr>
          <w:sz w:val="28"/>
          <w:szCs w:val="28"/>
        </w:rPr>
        <w:t>.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Согласно номенклатуре дел курсовые работы подлежат учету и хранятся на кафедре ПМ не менее </w:t>
      </w:r>
      <w:r w:rsidR="008A6EEC" w:rsidRPr="00416B80">
        <w:rPr>
          <w:sz w:val="28"/>
          <w:szCs w:val="28"/>
        </w:rPr>
        <w:t>трех</w:t>
      </w:r>
      <w:r w:rsidRPr="00416B80">
        <w:rPr>
          <w:sz w:val="28"/>
          <w:szCs w:val="28"/>
        </w:rPr>
        <w:t xml:space="preserve"> лет. По истечению указанного срока </w:t>
      </w:r>
      <w:r w:rsidRPr="00416B80">
        <w:rPr>
          <w:sz w:val="28"/>
          <w:szCs w:val="28"/>
        </w:rPr>
        <w:lastRenderedPageBreak/>
        <w:t>все курсовые работы, не представляющие учебно-методической ценност</w:t>
      </w:r>
      <w:r w:rsidR="008A6EEC" w:rsidRPr="00416B80">
        <w:rPr>
          <w:sz w:val="28"/>
          <w:szCs w:val="28"/>
        </w:rPr>
        <w:t>и, списываются</w:t>
      </w:r>
      <w:r w:rsidRPr="00416B80">
        <w:rPr>
          <w:sz w:val="28"/>
          <w:szCs w:val="28"/>
        </w:rPr>
        <w:t>.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B6A2B" w:rsidRPr="00416B80" w:rsidRDefault="008B6A2B" w:rsidP="008B6A2B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t>1.2</w:t>
      </w:r>
      <w:r w:rsidR="00D54990" w:rsidRPr="00416B80">
        <w:rPr>
          <w:b/>
          <w:sz w:val="28"/>
          <w:szCs w:val="28"/>
        </w:rPr>
        <w:t>.</w:t>
      </w:r>
      <w:r w:rsidRPr="00416B80">
        <w:rPr>
          <w:b/>
          <w:sz w:val="28"/>
          <w:szCs w:val="28"/>
        </w:rPr>
        <w:t xml:space="preserve"> Обязанности научного руководителя и студента</w:t>
      </w:r>
    </w:p>
    <w:p w:rsidR="008B6A2B" w:rsidRPr="00416B80" w:rsidRDefault="008B6A2B" w:rsidP="008B6A2B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</w:p>
    <w:p w:rsidR="008B6A2B" w:rsidRPr="00416B80" w:rsidRDefault="008B6A2B" w:rsidP="008B6A2B">
      <w:pPr>
        <w:pStyle w:val="Default"/>
        <w:spacing w:line="360" w:lineRule="auto"/>
        <w:ind w:firstLine="708"/>
        <w:contextualSpacing/>
        <w:jc w:val="center"/>
        <w:rPr>
          <w:i/>
          <w:sz w:val="28"/>
          <w:szCs w:val="28"/>
        </w:rPr>
      </w:pPr>
      <w:r w:rsidRPr="00416B80">
        <w:rPr>
          <w:i/>
          <w:sz w:val="28"/>
          <w:szCs w:val="28"/>
        </w:rPr>
        <w:t>Обязанности научного руководителя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Руководитель обязан: 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разъяснить студенту главную цель исследования, место и роль данной темы в ряду сопряженных проблем, а также представить возможные подходы к решению данной проблемы, «ввести проблематику» избранной темы;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 соответствии с темой разработать и выдать студенту задание по выполнению курсовой работы;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оказать студенту помощь в разработке оптимального графика работы;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порекомендовать исходную литературу;</w:t>
      </w:r>
    </w:p>
    <w:p w:rsidR="008B6A2B" w:rsidRPr="00416B80" w:rsidRDefault="00531385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- проводить регулярные (1-2 </w:t>
      </w:r>
      <w:r w:rsidR="008B6A2B" w:rsidRPr="00416B80">
        <w:rPr>
          <w:sz w:val="28"/>
          <w:szCs w:val="28"/>
        </w:rPr>
        <w:t>раз</w:t>
      </w:r>
      <w:r w:rsidRPr="00416B80">
        <w:rPr>
          <w:sz w:val="28"/>
          <w:szCs w:val="28"/>
        </w:rPr>
        <w:t>а</w:t>
      </w:r>
      <w:r w:rsidR="008B6A2B" w:rsidRPr="00416B80">
        <w:rPr>
          <w:sz w:val="28"/>
          <w:szCs w:val="28"/>
        </w:rPr>
        <w:t xml:space="preserve"> в месяц) консультации;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проверить самостоятельно разработанный студентом план курсовой работы;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проверить курсовую работу по частям или в целом, но не более двух раз;</w:t>
      </w:r>
    </w:p>
    <w:p w:rsidR="008B6A2B" w:rsidRPr="00416B80" w:rsidRDefault="008B6A2B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указать автору на значимость аргументации, погрешности, орфографические (грамматические</w:t>
      </w:r>
      <w:r w:rsidR="003D696D" w:rsidRPr="00416B80">
        <w:rPr>
          <w:sz w:val="28"/>
          <w:szCs w:val="28"/>
        </w:rPr>
        <w:t>) ошибки</w:t>
      </w:r>
      <w:r w:rsidRPr="00416B80">
        <w:rPr>
          <w:sz w:val="28"/>
          <w:szCs w:val="28"/>
        </w:rPr>
        <w:t>;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информировать кафедру о ходе выполнения курсовой работы студентом.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A5353C" w:rsidRPr="00416B80" w:rsidRDefault="00A5353C" w:rsidP="00A5353C">
      <w:pPr>
        <w:pStyle w:val="Default"/>
        <w:spacing w:line="360" w:lineRule="auto"/>
        <w:ind w:firstLine="708"/>
        <w:contextualSpacing/>
        <w:jc w:val="center"/>
        <w:rPr>
          <w:i/>
          <w:sz w:val="28"/>
          <w:szCs w:val="28"/>
        </w:rPr>
      </w:pPr>
      <w:r w:rsidRPr="00416B80">
        <w:rPr>
          <w:i/>
          <w:sz w:val="28"/>
          <w:szCs w:val="28"/>
        </w:rPr>
        <w:t>Обязанности студента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Студент обязан: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выбрав тему, подать на кафедру письмен</w:t>
      </w:r>
      <w:r w:rsidR="00E317FB" w:rsidRPr="00416B80">
        <w:rPr>
          <w:sz w:val="28"/>
          <w:szCs w:val="28"/>
        </w:rPr>
        <w:t>ное заявление с указанием темы,</w:t>
      </w:r>
      <w:r w:rsidRPr="00416B80">
        <w:rPr>
          <w:sz w:val="28"/>
          <w:szCs w:val="28"/>
        </w:rPr>
        <w:t xml:space="preserve"> научного руководителя (Ф.И.О., ученая степень и звание)</w:t>
      </w:r>
      <w:r w:rsidR="00E317FB" w:rsidRPr="00416B80">
        <w:rPr>
          <w:sz w:val="28"/>
          <w:szCs w:val="28"/>
        </w:rPr>
        <w:t xml:space="preserve"> и сроков сдачи курсовой работы</w:t>
      </w:r>
      <w:r w:rsidR="00D54990" w:rsidRPr="00416B80">
        <w:rPr>
          <w:sz w:val="28"/>
          <w:szCs w:val="28"/>
        </w:rPr>
        <w:t xml:space="preserve"> – </w:t>
      </w:r>
      <w:r w:rsidR="00D54990" w:rsidRPr="00416B80">
        <w:rPr>
          <w:color w:val="auto"/>
          <w:sz w:val="28"/>
          <w:szCs w:val="28"/>
        </w:rPr>
        <w:t>Приложение А</w:t>
      </w:r>
      <w:r w:rsidRPr="00416B80">
        <w:rPr>
          <w:color w:val="auto"/>
          <w:sz w:val="28"/>
          <w:szCs w:val="28"/>
        </w:rPr>
        <w:t>;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lastRenderedPageBreak/>
        <w:t>- получить от руководителя индивидуальное задание на выполнение курсовой работы по избранной теме;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представить руководителю в установленные сроки самостоятельно разработанный предварительный рабочий план работы;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 установленные сроки согласовать с руководителем и составить график выполнения работы с указанием сроков выполнения отдельных ее частей;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регулярно отчитываться перед научным руководителем о ходе работы;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- в исключительных случаях просить </w:t>
      </w:r>
      <w:r w:rsidR="003D696D" w:rsidRPr="00416B80">
        <w:rPr>
          <w:sz w:val="28"/>
          <w:szCs w:val="28"/>
        </w:rPr>
        <w:t>научного руководителя</w:t>
      </w:r>
      <w:r w:rsidRPr="00416B80">
        <w:rPr>
          <w:sz w:val="28"/>
          <w:szCs w:val="28"/>
        </w:rPr>
        <w:t xml:space="preserve"> об изменении темы курсовой работы;</w:t>
      </w:r>
    </w:p>
    <w:p w:rsidR="00A5353C" w:rsidRPr="00416B80" w:rsidRDefault="00844B12" w:rsidP="00577820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416B80">
        <w:rPr>
          <w:sz w:val="28"/>
          <w:szCs w:val="28"/>
        </w:rPr>
        <w:t>- п</w:t>
      </w:r>
      <w:r w:rsidR="00A5353C" w:rsidRPr="00416B80">
        <w:rPr>
          <w:sz w:val="28"/>
          <w:szCs w:val="28"/>
        </w:rPr>
        <w:t xml:space="preserve">ередать готовую курсовую работу на кафедру </w:t>
      </w:r>
      <w:r w:rsidR="00531385" w:rsidRPr="00416B80">
        <w:rPr>
          <w:sz w:val="28"/>
          <w:szCs w:val="28"/>
        </w:rPr>
        <w:t xml:space="preserve">до начала экзаменационной </w:t>
      </w:r>
      <w:r w:rsidR="00531385" w:rsidRPr="00416B80">
        <w:rPr>
          <w:color w:val="auto"/>
          <w:sz w:val="28"/>
          <w:szCs w:val="28"/>
        </w:rPr>
        <w:t>сессии (</w:t>
      </w:r>
      <w:r w:rsidR="00A5353C" w:rsidRPr="00416B80">
        <w:rPr>
          <w:color w:val="auto"/>
          <w:sz w:val="28"/>
          <w:szCs w:val="28"/>
        </w:rPr>
        <w:t>за две недели до защиты</w:t>
      </w:r>
      <w:r w:rsidR="00531385" w:rsidRPr="00416B80">
        <w:rPr>
          <w:color w:val="auto"/>
          <w:sz w:val="28"/>
          <w:szCs w:val="28"/>
        </w:rPr>
        <w:t>)</w:t>
      </w:r>
      <w:r w:rsidR="00A5353C" w:rsidRPr="00416B80">
        <w:rPr>
          <w:color w:val="auto"/>
          <w:sz w:val="28"/>
          <w:szCs w:val="28"/>
        </w:rPr>
        <w:t>.</w:t>
      </w:r>
    </w:p>
    <w:p w:rsidR="00A5353C" w:rsidRPr="00416B80" w:rsidRDefault="00C06CFE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 Основные этапы и сроки выполнения курсовой работы представлены в Таблице 1.</w:t>
      </w:r>
    </w:p>
    <w:p w:rsidR="00C06CFE" w:rsidRPr="00416B80" w:rsidRDefault="00C06CFE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Таблица 1 – Основные этапы и сроки выполнения курсовой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7"/>
      </w:tblGrid>
      <w:tr w:rsidR="00C06CFE" w:rsidRPr="00416B80" w:rsidTr="0033334A">
        <w:tc>
          <w:tcPr>
            <w:tcW w:w="6204" w:type="dxa"/>
          </w:tcPr>
          <w:p w:rsidR="00C06CFE" w:rsidRPr="00416B80" w:rsidRDefault="00C06CFE" w:rsidP="00893E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Наименование этапа работы</w:t>
            </w:r>
          </w:p>
        </w:tc>
        <w:tc>
          <w:tcPr>
            <w:tcW w:w="3367" w:type="dxa"/>
          </w:tcPr>
          <w:p w:rsidR="00C06CFE" w:rsidRPr="00416B80" w:rsidRDefault="00C06CFE" w:rsidP="00893E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Время выполнения и срок окончания этапа работы</w:t>
            </w:r>
          </w:p>
        </w:tc>
      </w:tr>
      <w:tr w:rsidR="00C06CFE" w:rsidRPr="00416B80" w:rsidTr="0033334A">
        <w:tc>
          <w:tcPr>
            <w:tcW w:w="6204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1. Выбор и утверждение темы курсовой работы.</w:t>
            </w:r>
          </w:p>
        </w:tc>
        <w:tc>
          <w:tcPr>
            <w:tcW w:w="3367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Не позднее 15 дней с начала семестра.</w:t>
            </w:r>
          </w:p>
        </w:tc>
      </w:tr>
      <w:tr w:rsidR="00C06CFE" w:rsidRPr="00416B80" w:rsidTr="0033334A">
        <w:tc>
          <w:tcPr>
            <w:tcW w:w="6204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2. Разработка и утверждение плана курсовой работы.</w:t>
            </w:r>
          </w:p>
        </w:tc>
        <w:tc>
          <w:tcPr>
            <w:tcW w:w="3367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Не позднее 30 дней с начала семестра.</w:t>
            </w:r>
          </w:p>
        </w:tc>
      </w:tr>
      <w:tr w:rsidR="00C06CFE" w:rsidRPr="00416B80" w:rsidTr="0033334A">
        <w:tc>
          <w:tcPr>
            <w:tcW w:w="6204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3. Написание курсовой работы.</w:t>
            </w:r>
          </w:p>
        </w:tc>
        <w:tc>
          <w:tcPr>
            <w:tcW w:w="3367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В течение учебного семестра.</w:t>
            </w:r>
          </w:p>
        </w:tc>
      </w:tr>
      <w:tr w:rsidR="00C06CFE" w:rsidRPr="00416B80" w:rsidTr="0033334A">
        <w:tc>
          <w:tcPr>
            <w:tcW w:w="6204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4. Завершение курсовой работы и представление научному руководителю для рецензирования.</w:t>
            </w:r>
          </w:p>
        </w:tc>
        <w:tc>
          <w:tcPr>
            <w:tcW w:w="3367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Не позднее 30 дней до начала сессии.</w:t>
            </w:r>
          </w:p>
        </w:tc>
      </w:tr>
      <w:tr w:rsidR="00C06CFE" w:rsidRPr="00416B80" w:rsidTr="0033334A">
        <w:tc>
          <w:tcPr>
            <w:tcW w:w="6204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5. Рецензирование курсовой работы научным руководителем с выставлением предварительной оценки.</w:t>
            </w:r>
          </w:p>
        </w:tc>
        <w:tc>
          <w:tcPr>
            <w:tcW w:w="3367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В течение 10 дней после сдачи работы.</w:t>
            </w:r>
          </w:p>
        </w:tc>
      </w:tr>
      <w:tr w:rsidR="00C06CFE" w:rsidRPr="00416B80" w:rsidTr="0033334A">
        <w:tc>
          <w:tcPr>
            <w:tcW w:w="6204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6. Устранение недостатков курсовой работы с учетом замечаний научного руководителя (данная возможность предоставляется студенту только при условии соблюдения всех указанных сроков).</w:t>
            </w:r>
          </w:p>
        </w:tc>
        <w:tc>
          <w:tcPr>
            <w:tcW w:w="3367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5 – 10 дней.</w:t>
            </w:r>
          </w:p>
        </w:tc>
      </w:tr>
      <w:tr w:rsidR="00C06CFE" w:rsidRPr="00416B80" w:rsidTr="0033334A">
        <w:tc>
          <w:tcPr>
            <w:tcW w:w="6204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7. Защита курсовой работы с выставлением итоговой оценки.</w:t>
            </w:r>
          </w:p>
        </w:tc>
        <w:tc>
          <w:tcPr>
            <w:tcW w:w="3367" w:type="dxa"/>
          </w:tcPr>
          <w:p w:rsidR="00C06CFE" w:rsidRPr="00416B80" w:rsidRDefault="00C06CFE" w:rsidP="00C06C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>Не позднее 5 дней до начала сессии.</w:t>
            </w:r>
          </w:p>
        </w:tc>
      </w:tr>
    </w:tbl>
    <w:p w:rsidR="00C06CFE" w:rsidRPr="00416B80" w:rsidRDefault="00C06CFE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A5353C" w:rsidRPr="00416B80" w:rsidRDefault="00A5353C" w:rsidP="00A5353C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t>1.3</w:t>
      </w:r>
      <w:r w:rsidR="00D54990" w:rsidRPr="00416B80">
        <w:rPr>
          <w:b/>
          <w:sz w:val="28"/>
          <w:szCs w:val="28"/>
        </w:rPr>
        <w:t>.</w:t>
      </w:r>
      <w:r w:rsidRPr="00416B80">
        <w:rPr>
          <w:b/>
          <w:sz w:val="28"/>
          <w:szCs w:val="28"/>
        </w:rPr>
        <w:t xml:space="preserve"> Порядок выполнения курсовой работы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A5353C" w:rsidRPr="00416B80" w:rsidRDefault="00A5353C" w:rsidP="00A5353C">
      <w:pPr>
        <w:pStyle w:val="Default"/>
        <w:spacing w:line="360" w:lineRule="auto"/>
        <w:ind w:firstLine="708"/>
        <w:contextualSpacing/>
        <w:jc w:val="center"/>
        <w:rPr>
          <w:i/>
          <w:sz w:val="28"/>
          <w:szCs w:val="28"/>
        </w:rPr>
      </w:pPr>
      <w:r w:rsidRPr="00416B80">
        <w:rPr>
          <w:i/>
          <w:sz w:val="28"/>
          <w:szCs w:val="28"/>
        </w:rPr>
        <w:t>Выбор темы и составление предварительного плана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lastRenderedPageBreak/>
        <w:t xml:space="preserve">Тематика курсовых работ разрабатывается кафедрой ПМ в </w:t>
      </w:r>
      <w:r w:rsidR="003D696D" w:rsidRPr="00416B80">
        <w:rPr>
          <w:sz w:val="28"/>
          <w:szCs w:val="28"/>
        </w:rPr>
        <w:t xml:space="preserve">начале каждого </w:t>
      </w:r>
      <w:r w:rsidRPr="00416B80">
        <w:rPr>
          <w:sz w:val="28"/>
          <w:szCs w:val="28"/>
        </w:rPr>
        <w:t>учебно</w:t>
      </w:r>
      <w:r w:rsidR="003D696D" w:rsidRPr="00416B80">
        <w:rPr>
          <w:sz w:val="28"/>
          <w:szCs w:val="28"/>
        </w:rPr>
        <w:t>го года</w:t>
      </w:r>
      <w:r w:rsidRPr="00416B80">
        <w:rPr>
          <w:sz w:val="28"/>
          <w:szCs w:val="28"/>
        </w:rPr>
        <w:t>.</w:t>
      </w:r>
    </w:p>
    <w:p w:rsidR="00A5353C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Темы курсовых работ своевременно </w:t>
      </w:r>
      <w:r w:rsidR="0033334A" w:rsidRPr="00416B80">
        <w:rPr>
          <w:sz w:val="28"/>
          <w:szCs w:val="28"/>
        </w:rPr>
        <w:t>доводятся до сведения студентов.</w:t>
      </w:r>
    </w:p>
    <w:p w:rsidR="0033334A" w:rsidRPr="00416B80" w:rsidRDefault="00A5353C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Работы выполняются в соответствии с заданием, выданным научным руководителем.</w:t>
      </w:r>
    </w:p>
    <w:p w:rsidR="006250D1" w:rsidRPr="00416B80" w:rsidRDefault="006250D1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Студент либо выбирает тему из числа тем, предложенных кафедрой, либо может самостоятельно предложить тему курсовой работы с обоснованием ее целесообразности.</w:t>
      </w:r>
    </w:p>
    <w:p w:rsidR="006250D1" w:rsidRPr="00416B80" w:rsidRDefault="006250D1" w:rsidP="00577820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416B80">
        <w:rPr>
          <w:color w:val="auto"/>
          <w:sz w:val="28"/>
          <w:szCs w:val="28"/>
        </w:rPr>
        <w:t>Тем</w:t>
      </w:r>
      <w:r w:rsidR="008A6EEC" w:rsidRPr="00416B80">
        <w:rPr>
          <w:color w:val="auto"/>
          <w:sz w:val="28"/>
          <w:szCs w:val="28"/>
        </w:rPr>
        <w:t>ы</w:t>
      </w:r>
      <w:r w:rsidRPr="00416B80">
        <w:rPr>
          <w:color w:val="auto"/>
          <w:sz w:val="28"/>
          <w:szCs w:val="28"/>
        </w:rPr>
        <w:t xml:space="preserve"> курсовых работ на предстоящий учебный год утверждается на заседании кафедры, о чем в протоколе заседания делается соответствующая запись.</w:t>
      </w:r>
    </w:p>
    <w:p w:rsidR="006250D1" w:rsidRPr="00416B80" w:rsidRDefault="006250D1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6250D1" w:rsidRPr="00416B80" w:rsidRDefault="006250D1" w:rsidP="006250D1">
      <w:pPr>
        <w:pStyle w:val="Default"/>
        <w:spacing w:line="360" w:lineRule="auto"/>
        <w:ind w:firstLine="708"/>
        <w:contextualSpacing/>
        <w:jc w:val="center"/>
        <w:rPr>
          <w:i/>
          <w:sz w:val="28"/>
          <w:szCs w:val="28"/>
        </w:rPr>
      </w:pPr>
      <w:r w:rsidRPr="00416B80">
        <w:rPr>
          <w:i/>
          <w:sz w:val="28"/>
          <w:szCs w:val="28"/>
        </w:rPr>
        <w:t>Требования к содержанию курсовой работы</w:t>
      </w:r>
    </w:p>
    <w:p w:rsidR="006250D1" w:rsidRPr="00416B80" w:rsidRDefault="006250D1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6250D1" w:rsidRPr="00416B80" w:rsidRDefault="006250D1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Курсовая работа имеет следующую структуру:</w:t>
      </w:r>
    </w:p>
    <w:p w:rsidR="00513BD8" w:rsidRPr="00416B80" w:rsidRDefault="00513BD8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титульный лист;</w:t>
      </w:r>
    </w:p>
    <w:p w:rsidR="00513BD8" w:rsidRPr="00416B80" w:rsidRDefault="00513BD8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- </w:t>
      </w:r>
      <w:r w:rsidR="00017C60" w:rsidRPr="00416B80">
        <w:rPr>
          <w:sz w:val="28"/>
          <w:szCs w:val="28"/>
        </w:rPr>
        <w:t>содержание</w:t>
      </w:r>
      <w:r w:rsidRPr="00416B80">
        <w:rPr>
          <w:sz w:val="28"/>
          <w:szCs w:val="28"/>
        </w:rPr>
        <w:t>;</w:t>
      </w:r>
    </w:p>
    <w:p w:rsidR="00017C60" w:rsidRPr="00416B80" w:rsidRDefault="00017C60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обозначения и сокращения (</w:t>
      </w:r>
      <w:r w:rsidR="00F84F58" w:rsidRPr="00416B80">
        <w:rPr>
          <w:sz w:val="28"/>
          <w:szCs w:val="28"/>
        </w:rPr>
        <w:t>по необходимости</w:t>
      </w:r>
      <w:r w:rsidRPr="00416B80">
        <w:rPr>
          <w:sz w:val="28"/>
          <w:szCs w:val="28"/>
        </w:rPr>
        <w:t>);</w:t>
      </w:r>
    </w:p>
    <w:p w:rsidR="00513BD8" w:rsidRPr="00416B80" w:rsidRDefault="00513BD8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введение;</w:t>
      </w:r>
    </w:p>
    <w:p w:rsidR="00513BD8" w:rsidRPr="00416B80" w:rsidRDefault="00513BD8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основная часть;</w:t>
      </w:r>
    </w:p>
    <w:p w:rsidR="00513BD8" w:rsidRPr="00416B80" w:rsidRDefault="00513BD8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заключение;</w:t>
      </w:r>
    </w:p>
    <w:p w:rsidR="00513BD8" w:rsidRPr="00416B80" w:rsidRDefault="00513BD8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библиография, список использованной литературы;</w:t>
      </w:r>
    </w:p>
    <w:p w:rsidR="0055031D" w:rsidRPr="00416B80" w:rsidRDefault="00513BD8" w:rsidP="0055031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приложени</w:t>
      </w:r>
      <w:r w:rsidR="00C17DEF" w:rsidRPr="00416B80">
        <w:rPr>
          <w:sz w:val="28"/>
          <w:szCs w:val="28"/>
        </w:rPr>
        <w:t>е (</w:t>
      </w:r>
      <w:r w:rsidR="00F84F58" w:rsidRPr="00416B80">
        <w:rPr>
          <w:sz w:val="28"/>
          <w:szCs w:val="28"/>
        </w:rPr>
        <w:t>я)</w:t>
      </w:r>
      <w:r w:rsidR="0055031D" w:rsidRPr="00416B80">
        <w:rPr>
          <w:sz w:val="28"/>
          <w:szCs w:val="28"/>
        </w:rPr>
        <w:t xml:space="preserve"> (</w:t>
      </w:r>
      <w:r w:rsidR="00F84F58" w:rsidRPr="00416B80">
        <w:rPr>
          <w:sz w:val="28"/>
          <w:szCs w:val="28"/>
        </w:rPr>
        <w:t>по необходимости</w:t>
      </w:r>
      <w:r w:rsidR="0055031D" w:rsidRPr="00416B80">
        <w:rPr>
          <w:sz w:val="28"/>
          <w:szCs w:val="28"/>
        </w:rPr>
        <w:t>).</w:t>
      </w:r>
    </w:p>
    <w:p w:rsidR="00513BD8" w:rsidRPr="00416B80" w:rsidRDefault="00513BD8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Титульный лист</w:t>
      </w:r>
      <w:r w:rsidRPr="00416B80">
        <w:rPr>
          <w:sz w:val="28"/>
          <w:szCs w:val="28"/>
        </w:rPr>
        <w:t xml:space="preserve"> </w:t>
      </w:r>
      <w:r w:rsidR="00F102A8" w:rsidRPr="00416B80">
        <w:rPr>
          <w:rFonts w:eastAsia="TimesNewRoman"/>
          <w:sz w:val="28"/>
          <w:szCs w:val="28"/>
        </w:rPr>
        <w:t xml:space="preserve">является первой страницей </w:t>
      </w:r>
      <w:r w:rsidR="005F7666" w:rsidRPr="00416B80">
        <w:rPr>
          <w:rFonts w:eastAsia="TimesNewRoman"/>
          <w:sz w:val="28"/>
          <w:szCs w:val="28"/>
        </w:rPr>
        <w:t>курсовой работы</w:t>
      </w:r>
      <w:r w:rsidR="00F102A8" w:rsidRPr="00416B80">
        <w:rPr>
          <w:rFonts w:eastAsia="TimesNewRoman"/>
          <w:sz w:val="28"/>
          <w:szCs w:val="28"/>
        </w:rPr>
        <w:t xml:space="preserve"> и оформляется в соответствии с</w:t>
      </w:r>
      <w:r w:rsidRPr="00416B80">
        <w:rPr>
          <w:sz w:val="28"/>
          <w:szCs w:val="28"/>
        </w:rPr>
        <w:t xml:space="preserve"> </w:t>
      </w:r>
      <w:r w:rsidRPr="00416B80">
        <w:rPr>
          <w:color w:val="auto"/>
          <w:sz w:val="28"/>
          <w:szCs w:val="28"/>
        </w:rPr>
        <w:t>Приложени</w:t>
      </w:r>
      <w:r w:rsidR="00F102A8" w:rsidRPr="00416B80">
        <w:rPr>
          <w:color w:val="auto"/>
          <w:sz w:val="28"/>
          <w:szCs w:val="28"/>
        </w:rPr>
        <w:t>ем</w:t>
      </w:r>
      <w:r w:rsidRPr="00416B80">
        <w:rPr>
          <w:color w:val="auto"/>
          <w:sz w:val="28"/>
          <w:szCs w:val="28"/>
        </w:rPr>
        <w:t xml:space="preserve"> </w:t>
      </w:r>
      <w:r w:rsidR="00D54990" w:rsidRPr="00416B80">
        <w:rPr>
          <w:color w:val="auto"/>
          <w:sz w:val="28"/>
          <w:szCs w:val="28"/>
        </w:rPr>
        <w:t>Б</w:t>
      </w:r>
      <w:r w:rsidRPr="00416B80">
        <w:rPr>
          <w:color w:val="auto"/>
          <w:sz w:val="28"/>
          <w:szCs w:val="28"/>
        </w:rPr>
        <w:t>.</w:t>
      </w:r>
    </w:p>
    <w:p w:rsidR="00513BD8" w:rsidRPr="00416B80" w:rsidRDefault="00513BD8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После титульного листа помещается </w:t>
      </w:r>
      <w:r w:rsidRPr="00416B80">
        <w:rPr>
          <w:b/>
          <w:sz w:val="28"/>
          <w:szCs w:val="28"/>
        </w:rPr>
        <w:t>содержание</w:t>
      </w:r>
      <w:r w:rsidRPr="00416B80">
        <w:rPr>
          <w:sz w:val="28"/>
          <w:szCs w:val="28"/>
        </w:rPr>
        <w:t xml:space="preserve">, в котором приводятся все заголовки работы и указываются страницы, на которых они начинаются. Заголовки оглавления должны точно соответствовать заголовкам в тексте работы. </w:t>
      </w:r>
    </w:p>
    <w:p w:rsidR="00017C60" w:rsidRPr="00416B80" w:rsidRDefault="00017C60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lastRenderedPageBreak/>
        <w:t>Пример оформления содержания курсовой работы выглядит следующим образом: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t>СОДЕРЖАНИЕ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ВВЕДЕНИЕ…...…………………………………………………………….3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Г</w:t>
      </w:r>
      <w:r w:rsidR="00C34DB5" w:rsidRPr="00416B80">
        <w:rPr>
          <w:sz w:val="28"/>
          <w:szCs w:val="28"/>
        </w:rPr>
        <w:t>ЛАВА</w:t>
      </w:r>
      <w:r w:rsidRPr="00416B80">
        <w:rPr>
          <w:sz w:val="28"/>
          <w:szCs w:val="28"/>
        </w:rPr>
        <w:t xml:space="preserve"> 1 Н</w:t>
      </w:r>
      <w:r w:rsidR="00C34DB5" w:rsidRPr="00416B80">
        <w:rPr>
          <w:sz w:val="28"/>
          <w:szCs w:val="28"/>
        </w:rPr>
        <w:t>АЗВАНИЕ...…………</w:t>
      </w:r>
      <w:r w:rsidRPr="00416B80">
        <w:rPr>
          <w:sz w:val="28"/>
          <w:szCs w:val="28"/>
        </w:rPr>
        <w:t>………………………………………...5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1.1 Название………………………………………………………………...6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1.2……………………………………………………………………………..</w:t>
      </w:r>
    </w:p>
    <w:p w:rsidR="00C34DB5" w:rsidRPr="00416B80" w:rsidRDefault="00C34DB5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ГЛАВА 2 НАЗВАНИЕ...…………………………………………………...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2.1 Название………………………………………………………………….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2.2 …………………………………………………………………………….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ЗАКЛЮЧЕНИЕ……………………………………………………………..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СПИСОК ЛИТЕРАТУРЫ………………………………………………….</w:t>
      </w:r>
    </w:p>
    <w:p w:rsidR="0082169D" w:rsidRPr="00416B80" w:rsidRDefault="0082169D" w:rsidP="008216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ПРИЛОЖЕНИЕ…………………………………………………………….</w:t>
      </w:r>
    </w:p>
    <w:p w:rsidR="00017C60" w:rsidRPr="00416B80" w:rsidRDefault="00017C60" w:rsidP="00017C6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017C60" w:rsidRPr="00416B80" w:rsidRDefault="00017C60" w:rsidP="00017C6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Если в работе используются специфическая терминология, малораспространенные сокращения, аббревиатуры, условные обозначения и тому подобное, их записывают в виде перечня в разделе </w:t>
      </w:r>
      <w:r w:rsidRPr="00416B80">
        <w:rPr>
          <w:b/>
          <w:sz w:val="28"/>
          <w:szCs w:val="28"/>
        </w:rPr>
        <w:t>Обозначения и сокращения</w:t>
      </w:r>
      <w:r w:rsidR="00D54990" w:rsidRPr="00416B80">
        <w:rPr>
          <w:sz w:val="28"/>
          <w:szCs w:val="28"/>
        </w:rPr>
        <w:t xml:space="preserve"> </w:t>
      </w:r>
      <w:r w:rsidR="00D54990" w:rsidRPr="00416B80">
        <w:rPr>
          <w:color w:val="auto"/>
          <w:sz w:val="28"/>
          <w:szCs w:val="28"/>
        </w:rPr>
        <w:t>(Приложение В</w:t>
      </w:r>
      <w:r w:rsidRPr="00416B80">
        <w:rPr>
          <w:color w:val="auto"/>
          <w:sz w:val="28"/>
          <w:szCs w:val="28"/>
        </w:rPr>
        <w:t>),</w:t>
      </w:r>
      <w:r w:rsidRPr="00416B80">
        <w:rPr>
          <w:sz w:val="28"/>
          <w:szCs w:val="28"/>
        </w:rPr>
        <w:t xml:space="preserve"> помещаемом перед введением.</w:t>
      </w:r>
    </w:p>
    <w:p w:rsidR="00017C60" w:rsidRPr="00416B80" w:rsidRDefault="00017C60" w:rsidP="00017C6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 случае повторения  в работе специальных терминов, сокращений, аббревиатур, условных обозначений и т.п. менее трех раз, их расшифровку приводят в тексте при первом упоминании.</w:t>
      </w:r>
    </w:p>
    <w:p w:rsidR="00017C60" w:rsidRPr="00416B80" w:rsidRDefault="00017C60" w:rsidP="00017C6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Во </w:t>
      </w:r>
      <w:r w:rsidRPr="00416B80">
        <w:rPr>
          <w:b/>
          <w:sz w:val="28"/>
          <w:szCs w:val="28"/>
        </w:rPr>
        <w:t>введении</w:t>
      </w:r>
      <w:r w:rsidRPr="00416B80">
        <w:rPr>
          <w:sz w:val="28"/>
          <w:szCs w:val="28"/>
        </w:rPr>
        <w:t xml:space="preserve"> должна быть обоснована актуальность исследуемой проблемы, сформулировано ее авторское понимание, определены цели задачи работы, ее научная новизна и практическая значимость, </w:t>
      </w:r>
      <w:r w:rsidR="00D332CA" w:rsidRPr="00416B80">
        <w:rPr>
          <w:sz w:val="28"/>
          <w:szCs w:val="28"/>
        </w:rPr>
        <w:t>показано место данной проблемы в основной тематике, т.е. обозначается общий фон и определяется специфика обсуждаемой в работе более узкой темы. Введение, как правило, краткий раздел объемом не более 3-х страниц.</w:t>
      </w:r>
    </w:p>
    <w:p w:rsidR="00D332CA" w:rsidRPr="00416B80" w:rsidRDefault="00D332CA" w:rsidP="00017C6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Основная часть</w:t>
      </w:r>
      <w:r w:rsidRPr="00416B80">
        <w:rPr>
          <w:sz w:val="28"/>
          <w:szCs w:val="28"/>
        </w:rPr>
        <w:t xml:space="preserve"> работы должна состоять из нескольких частей (глав), которые в свою очередь могут делиться на параграфы. Рекомендуется следующее наполнение разделов: </w:t>
      </w:r>
    </w:p>
    <w:p w:rsidR="00D332CA" w:rsidRPr="00416B80" w:rsidRDefault="00D332CA" w:rsidP="00017C6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lastRenderedPageBreak/>
        <w:t>- первая часть работы – в основном реферативная. В ней, как правило, приводятся обзор по теме и введение в проблему, указываются разработанные и описанные в научной литературе методы (способы) решения этой проблемы, недостатки существующих (или отсутствие требуемых) решений и программных продуктов. В обзоре следует использовать не менее 5 источников – печатных или электронных научных публикаций.</w:t>
      </w:r>
    </w:p>
    <w:p w:rsidR="00D332CA" w:rsidRPr="00416B80" w:rsidRDefault="00D332CA" w:rsidP="00017C6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во второй части должны быть изложены собственные теоретические исследования, описана система, вся совокупность данных, математическая модель.</w:t>
      </w:r>
    </w:p>
    <w:p w:rsidR="00D332CA" w:rsidRPr="00416B80" w:rsidRDefault="00D332CA" w:rsidP="00017C6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- </w:t>
      </w:r>
      <w:r w:rsidR="0055031D" w:rsidRPr="00416B80">
        <w:rPr>
          <w:sz w:val="28"/>
          <w:szCs w:val="28"/>
        </w:rPr>
        <w:t>в третьей части – описание созданного программного продукта, оценка его сложности, обоснование отлаженности программы, используемые программные средства. Обязательное требование: к программе должна быть разработана и приложена инструкция для пользователя.</w:t>
      </w:r>
    </w:p>
    <w:p w:rsidR="0055031D" w:rsidRPr="00416B80" w:rsidRDefault="0055031D" w:rsidP="00017C6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В </w:t>
      </w:r>
      <w:r w:rsidRPr="00416B80">
        <w:rPr>
          <w:b/>
          <w:sz w:val="28"/>
          <w:szCs w:val="28"/>
        </w:rPr>
        <w:t>Заключении</w:t>
      </w:r>
      <w:r w:rsidRPr="00416B80">
        <w:rPr>
          <w:sz w:val="28"/>
          <w:szCs w:val="28"/>
        </w:rPr>
        <w:t xml:space="preserve"> подводится итог работы. В выводах следует отразить результаты проведенного исследования, а также то новое, что автор внес в разработку данной проблемы. Желательно указать перспективы дальнейшей разработки темы.</w:t>
      </w:r>
    </w:p>
    <w:p w:rsidR="006250D1" w:rsidRPr="00416B80" w:rsidRDefault="0055031D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Список использованной литературы</w:t>
      </w:r>
      <w:r w:rsidRPr="00416B80">
        <w:rPr>
          <w:sz w:val="28"/>
          <w:szCs w:val="28"/>
        </w:rPr>
        <w:t xml:space="preserve"> включает описание литературы</w:t>
      </w:r>
      <w:r w:rsidR="00F574A3" w:rsidRPr="00416B80">
        <w:rPr>
          <w:sz w:val="28"/>
          <w:szCs w:val="28"/>
        </w:rPr>
        <w:t xml:space="preserve"> и источников</w:t>
      </w:r>
      <w:r w:rsidRPr="00416B80">
        <w:rPr>
          <w:sz w:val="28"/>
          <w:szCs w:val="28"/>
        </w:rPr>
        <w:t>, оформление которых</w:t>
      </w:r>
      <w:r w:rsidR="00F574A3" w:rsidRPr="00416B80">
        <w:rPr>
          <w:sz w:val="28"/>
          <w:szCs w:val="28"/>
        </w:rPr>
        <w:t xml:space="preserve"> </w:t>
      </w:r>
      <w:r w:rsidRPr="00416B80">
        <w:rPr>
          <w:sz w:val="28"/>
          <w:szCs w:val="28"/>
        </w:rPr>
        <w:t>приводятся в соответствии с требованиями ГОСТ.</w:t>
      </w:r>
    </w:p>
    <w:p w:rsidR="00F574A3" w:rsidRPr="00416B80" w:rsidRDefault="00F574A3" w:rsidP="0057782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Приложения</w:t>
      </w:r>
      <w:r w:rsidRPr="00416B80">
        <w:rPr>
          <w:sz w:val="28"/>
          <w:szCs w:val="28"/>
        </w:rPr>
        <w:t xml:space="preserve"> содержать дополнительный материал к работе: листинги программ, рисунки, таблицы, схемы, диаграммы, промежуточные математические доказательства, протоколы испытаний, описание технических средств, применяемых при проведении экспериментов, копии актов внедрения полученных результатов в учебный процесс и (или) на производстве и др.</w:t>
      </w:r>
    </w:p>
    <w:p w:rsidR="00F574A3" w:rsidRPr="00416B80" w:rsidRDefault="00F574A3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 качестве одного из приложений обязательно должен присутствовать электронный вариант работы и дополнительные материалы к нему (если имеются).</w:t>
      </w:r>
    </w:p>
    <w:p w:rsidR="00924CA2" w:rsidRPr="00416B80" w:rsidRDefault="00924CA2" w:rsidP="00B15DAA">
      <w:pPr>
        <w:pStyle w:val="Default"/>
        <w:spacing w:line="360" w:lineRule="auto"/>
        <w:ind w:firstLine="708"/>
        <w:contextualSpacing/>
        <w:jc w:val="center"/>
        <w:rPr>
          <w:i/>
          <w:sz w:val="28"/>
          <w:szCs w:val="28"/>
        </w:rPr>
      </w:pPr>
      <w:r w:rsidRPr="00416B80">
        <w:rPr>
          <w:i/>
          <w:sz w:val="28"/>
          <w:szCs w:val="28"/>
        </w:rPr>
        <w:lastRenderedPageBreak/>
        <w:t>Оценивание курсовой работы</w:t>
      </w:r>
    </w:p>
    <w:p w:rsidR="00B15DAA" w:rsidRPr="00416B80" w:rsidRDefault="00B15DAA" w:rsidP="0065141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TimesNewRomanPSMT" w:hAnsi="Times New Roman"/>
          <w:sz w:val="28"/>
          <w:szCs w:val="28"/>
        </w:rPr>
        <w:t>При оценке содержания курсовой работы учитываются следующие требования:</w:t>
      </w:r>
    </w:p>
    <w:p w:rsidR="00B15DAA" w:rsidRPr="00416B80" w:rsidRDefault="00B15DAA" w:rsidP="0065141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Arial Unicode MS" w:hAnsi="Times New Roman"/>
          <w:sz w:val="28"/>
          <w:szCs w:val="28"/>
        </w:rPr>
        <w:t xml:space="preserve">- </w:t>
      </w:r>
      <w:proofErr w:type="gramStart"/>
      <w:r w:rsidRPr="00416B80">
        <w:rPr>
          <w:rFonts w:ascii="Times New Roman" w:eastAsia="TimesNewRomanPSMT" w:hAnsi="Times New Roman"/>
          <w:sz w:val="28"/>
          <w:szCs w:val="28"/>
        </w:rPr>
        <w:t>выполнена</w:t>
      </w:r>
      <w:proofErr w:type="gramEnd"/>
      <w:r w:rsidRPr="00416B80">
        <w:rPr>
          <w:rFonts w:ascii="Times New Roman" w:eastAsia="TimesNewRomanPSMT" w:hAnsi="Times New Roman"/>
          <w:sz w:val="28"/>
          <w:szCs w:val="28"/>
        </w:rPr>
        <w:t xml:space="preserve"> самостоятельно, не является плагиатом или компиляцией первоисточников;</w:t>
      </w:r>
    </w:p>
    <w:p w:rsidR="00B15DAA" w:rsidRPr="00416B80" w:rsidRDefault="00B15DAA" w:rsidP="0065141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TimesNewRomanPSMT" w:hAnsi="Times New Roman"/>
          <w:sz w:val="28"/>
          <w:szCs w:val="28"/>
        </w:rPr>
        <w:t>- содержит достоверные данные, характеризующие современное состояние явления (процесса);</w:t>
      </w:r>
    </w:p>
    <w:p w:rsidR="00B15DAA" w:rsidRPr="00416B80" w:rsidRDefault="00B15DAA" w:rsidP="0065141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TimesNewRomanPSMT" w:hAnsi="Times New Roman"/>
          <w:sz w:val="28"/>
          <w:szCs w:val="28"/>
        </w:rPr>
        <w:t>- содержит элементы творческого подхода и научной новизны;</w:t>
      </w:r>
    </w:p>
    <w:p w:rsidR="00B15DAA" w:rsidRPr="00416B80" w:rsidRDefault="00B15DAA" w:rsidP="0065141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TimesNewRomanPSMT" w:hAnsi="Times New Roman"/>
          <w:sz w:val="28"/>
          <w:szCs w:val="28"/>
        </w:rPr>
        <w:t>- материал изложен логично, последовательно, содержит все необходимые структурные разделы;</w:t>
      </w:r>
    </w:p>
    <w:p w:rsidR="00B15DAA" w:rsidRPr="00416B80" w:rsidRDefault="00B15DAA" w:rsidP="0065141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TimesNewRomanPSMT" w:hAnsi="Times New Roman"/>
          <w:sz w:val="28"/>
          <w:szCs w:val="28"/>
        </w:rPr>
        <w:t>- использованы современные методы исследования;</w:t>
      </w:r>
    </w:p>
    <w:p w:rsidR="00B15DAA" w:rsidRPr="00416B80" w:rsidRDefault="00B15DAA" w:rsidP="0065141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TimesNewRomanPSMT" w:hAnsi="Times New Roman"/>
          <w:sz w:val="28"/>
          <w:szCs w:val="28"/>
        </w:rPr>
        <w:t>- тема работы соответствует ее содержанию;</w:t>
      </w:r>
    </w:p>
    <w:p w:rsidR="00B15DAA" w:rsidRPr="00416B80" w:rsidRDefault="00B15DAA" w:rsidP="0065141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TimesNewRomanPSMT" w:hAnsi="Times New Roman"/>
          <w:sz w:val="28"/>
          <w:szCs w:val="28"/>
        </w:rPr>
        <w:t>- сделаны необходимые обобщения, предложения и аргументированные выводы.</w:t>
      </w:r>
    </w:p>
    <w:p w:rsidR="00B15DAA" w:rsidRPr="00416B80" w:rsidRDefault="00B15DAA" w:rsidP="0065141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TimesNewRomanPSMT" w:hAnsi="Times New Roman"/>
          <w:sz w:val="28"/>
          <w:szCs w:val="28"/>
        </w:rPr>
        <w:t>Итоговая оценка курсовой работы складывается из оценки содержания, оформления работы и защиты. Критерии оценки соответствуют положениям, отраженным в Таблице 2.</w:t>
      </w:r>
    </w:p>
    <w:p w:rsidR="00B15DAA" w:rsidRPr="00416B80" w:rsidRDefault="00B15DAA" w:rsidP="00DA063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416B80">
        <w:rPr>
          <w:rFonts w:ascii="Times New Roman" w:eastAsia="TimesNewRomanPSMT" w:hAnsi="Times New Roman"/>
          <w:sz w:val="28"/>
          <w:szCs w:val="28"/>
        </w:rPr>
        <w:t>Таблица 2 – Критерии оценки курсовой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045"/>
      </w:tblGrid>
      <w:tr w:rsidR="00B15DAA" w:rsidRPr="00416B80" w:rsidTr="0065141D">
        <w:tc>
          <w:tcPr>
            <w:tcW w:w="1526" w:type="dxa"/>
          </w:tcPr>
          <w:p w:rsidR="00B15DAA" w:rsidRPr="00416B80" w:rsidRDefault="00B15DAA" w:rsidP="00893EA2">
            <w:pPr>
              <w:pStyle w:val="a4"/>
              <w:contextualSpacing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8045" w:type="dxa"/>
          </w:tcPr>
          <w:p w:rsidR="00B15DAA" w:rsidRPr="00416B80" w:rsidRDefault="00B15DAA" w:rsidP="00893EA2">
            <w:pPr>
              <w:pStyle w:val="a4"/>
              <w:contextualSpacing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B15DAA" w:rsidRPr="00416B80" w:rsidTr="0065141D">
        <w:tc>
          <w:tcPr>
            <w:tcW w:w="1526" w:type="dxa"/>
          </w:tcPr>
          <w:p w:rsidR="00B15DAA" w:rsidRPr="00416B80" w:rsidRDefault="00DA063F" w:rsidP="00B15DAA">
            <w:pPr>
              <w:pStyle w:val="a4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Отлично</w:t>
            </w:r>
          </w:p>
        </w:tc>
        <w:tc>
          <w:tcPr>
            <w:tcW w:w="8045" w:type="dxa"/>
          </w:tcPr>
          <w:p w:rsidR="00B15DAA" w:rsidRPr="00416B80" w:rsidRDefault="00DA063F" w:rsidP="00893EA2">
            <w:pPr>
              <w:pStyle w:val="a4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Работа полностью соответствует всем перечисленным требованиям, не содержит никаких противоречий, студент демонстрирует превосходную подготовку с незначительными погрешностями или ошибками.</w:t>
            </w:r>
          </w:p>
        </w:tc>
      </w:tr>
      <w:tr w:rsidR="00B15DAA" w:rsidRPr="00416B80" w:rsidTr="0065141D">
        <w:tc>
          <w:tcPr>
            <w:tcW w:w="1526" w:type="dxa"/>
          </w:tcPr>
          <w:p w:rsidR="00B15DAA" w:rsidRPr="00416B80" w:rsidRDefault="00DA063F" w:rsidP="00B15DAA">
            <w:pPr>
              <w:pStyle w:val="a4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Хорошо</w:t>
            </w:r>
          </w:p>
        </w:tc>
        <w:tc>
          <w:tcPr>
            <w:tcW w:w="8045" w:type="dxa"/>
          </w:tcPr>
          <w:p w:rsidR="00B15DAA" w:rsidRPr="00416B80" w:rsidRDefault="00DA063F" w:rsidP="00893EA2">
            <w:pPr>
              <w:pStyle w:val="a4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Работа в целом соответствует всем перечисленным требованиям, однако содержит некоторые противоречия (непоследовательная подача материала), недостаточное количество иллюстративного материала, студент демонстрирует хороший уровень подготовки, но допущено несколько заметных ошибок.</w:t>
            </w:r>
          </w:p>
        </w:tc>
      </w:tr>
      <w:tr w:rsidR="00B15DAA" w:rsidRPr="00416B80" w:rsidTr="0065141D">
        <w:tc>
          <w:tcPr>
            <w:tcW w:w="1526" w:type="dxa"/>
          </w:tcPr>
          <w:p w:rsidR="00B15DAA" w:rsidRPr="00416B80" w:rsidRDefault="00DA063F" w:rsidP="00B15DAA">
            <w:pPr>
              <w:pStyle w:val="a4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045" w:type="dxa"/>
          </w:tcPr>
          <w:p w:rsidR="00B15DAA" w:rsidRPr="00416B80" w:rsidRDefault="00DA063F" w:rsidP="00893EA2">
            <w:pPr>
              <w:pStyle w:val="a4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Работа в целом соответствует всем перечисленным требованиям, однако содержит некоторые противоречия (непоследовательная подача материала), недостаточное количество иллюстративного материала, тема раскрыта недостаточно полно, допущены значительные ошибки, но подготовка студента удовлетворяет всем минимальным требованиям.</w:t>
            </w:r>
          </w:p>
        </w:tc>
      </w:tr>
      <w:tr w:rsidR="00B15DAA" w:rsidRPr="00416B80" w:rsidTr="0065141D">
        <w:tc>
          <w:tcPr>
            <w:tcW w:w="1526" w:type="dxa"/>
          </w:tcPr>
          <w:p w:rsidR="00B15DAA" w:rsidRPr="00416B80" w:rsidRDefault="00DA063F" w:rsidP="00B15DAA">
            <w:pPr>
              <w:pStyle w:val="a4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8045" w:type="dxa"/>
          </w:tcPr>
          <w:p w:rsidR="00B15DAA" w:rsidRPr="00416B80" w:rsidRDefault="00DA063F" w:rsidP="00893EA2">
            <w:pPr>
              <w:pStyle w:val="a4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Работа имеет серьезные недостатки: написана несамостоятельно, содержит грубые фактические и логические ошибки, тема не раскрыта, материал изложен бессистемно, поэтому для получения положительной оценки необходима дополнительная подготовка.</w:t>
            </w:r>
          </w:p>
        </w:tc>
      </w:tr>
      <w:tr w:rsidR="00B15DAA" w:rsidRPr="00416B80" w:rsidTr="0065141D">
        <w:tc>
          <w:tcPr>
            <w:tcW w:w="1526" w:type="dxa"/>
          </w:tcPr>
          <w:p w:rsidR="00B15DAA" w:rsidRPr="00416B80" w:rsidRDefault="00DA063F" w:rsidP="00B15DAA">
            <w:pPr>
              <w:pStyle w:val="a4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Плохо</w:t>
            </w:r>
          </w:p>
        </w:tc>
        <w:tc>
          <w:tcPr>
            <w:tcW w:w="8045" w:type="dxa"/>
          </w:tcPr>
          <w:p w:rsidR="00B15DAA" w:rsidRPr="00416B80" w:rsidRDefault="00DA063F" w:rsidP="00893EA2">
            <w:pPr>
              <w:pStyle w:val="a4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PSMT" w:hAnsi="Times New Roman"/>
                <w:sz w:val="24"/>
                <w:szCs w:val="24"/>
              </w:rPr>
              <w:t>Текст работы является дословным копированием материалов из источников, подготовка совершенно недостаточна.</w:t>
            </w:r>
          </w:p>
        </w:tc>
      </w:tr>
    </w:tbl>
    <w:p w:rsidR="00FD5E9A" w:rsidRPr="00416B80" w:rsidRDefault="00FD5E9A" w:rsidP="00DA063F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lastRenderedPageBreak/>
        <w:t>1.4</w:t>
      </w:r>
      <w:r w:rsidR="00D54990" w:rsidRPr="00416B80">
        <w:rPr>
          <w:b/>
          <w:sz w:val="28"/>
          <w:szCs w:val="28"/>
        </w:rPr>
        <w:t>.</w:t>
      </w:r>
      <w:r w:rsidRPr="00416B80">
        <w:rPr>
          <w:b/>
          <w:sz w:val="28"/>
          <w:szCs w:val="28"/>
        </w:rPr>
        <w:t xml:space="preserve"> Защита курсовой работы</w:t>
      </w:r>
    </w:p>
    <w:p w:rsidR="00FD5E9A" w:rsidRPr="00416B80" w:rsidRDefault="00FD5E9A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3A322A" w:rsidRPr="00416B80" w:rsidRDefault="00B15DAA" w:rsidP="003A322A">
      <w:pPr>
        <w:pStyle w:val="Default"/>
        <w:spacing w:line="360" w:lineRule="auto"/>
        <w:ind w:firstLine="708"/>
        <w:contextualSpacing/>
        <w:jc w:val="both"/>
        <w:rPr>
          <w:rFonts w:eastAsia="TimesNewRomanPSMT"/>
          <w:sz w:val="28"/>
          <w:szCs w:val="28"/>
        </w:rPr>
      </w:pPr>
      <w:r w:rsidRPr="00416B80">
        <w:rPr>
          <w:rFonts w:eastAsia="TimesNewRomanPSMT"/>
          <w:sz w:val="28"/>
          <w:szCs w:val="28"/>
        </w:rPr>
        <w:t>Финальным этапом выполнения курсовой работы является ее защита,</w:t>
      </w:r>
      <w:r w:rsidR="00DA063F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которая проходит в установленные кафедрой сроки</w:t>
      </w:r>
      <w:r w:rsidR="00DA063F" w:rsidRPr="00416B80">
        <w:rPr>
          <w:rFonts w:eastAsia="TimesNewRomanPSMT"/>
          <w:sz w:val="28"/>
          <w:szCs w:val="28"/>
        </w:rPr>
        <w:t xml:space="preserve"> согласно учебно</w:t>
      </w:r>
      <w:r w:rsidR="007B5927" w:rsidRPr="00416B80">
        <w:rPr>
          <w:rFonts w:eastAsia="TimesNewRomanPSMT"/>
          <w:sz w:val="28"/>
          <w:szCs w:val="28"/>
        </w:rPr>
        <w:t>му</w:t>
      </w:r>
      <w:r w:rsidR="00DA063F" w:rsidRPr="00416B80">
        <w:rPr>
          <w:rFonts w:eastAsia="TimesNewRomanPSMT"/>
          <w:sz w:val="28"/>
          <w:szCs w:val="28"/>
        </w:rPr>
        <w:t xml:space="preserve"> план</w:t>
      </w:r>
      <w:r w:rsidR="007B5927" w:rsidRPr="00416B80">
        <w:rPr>
          <w:rFonts w:eastAsia="TimesNewRomanPSMT"/>
          <w:sz w:val="28"/>
          <w:szCs w:val="28"/>
        </w:rPr>
        <w:t>у</w:t>
      </w:r>
      <w:r w:rsidR="003A322A" w:rsidRPr="00416B80">
        <w:rPr>
          <w:rFonts w:eastAsia="TimesNewRomanPSMT"/>
          <w:sz w:val="28"/>
          <w:szCs w:val="28"/>
        </w:rPr>
        <w:t xml:space="preserve">. </w:t>
      </w:r>
      <w:r w:rsidR="003A322A" w:rsidRPr="00416B80">
        <w:rPr>
          <w:sz w:val="28"/>
          <w:szCs w:val="28"/>
        </w:rPr>
        <w:t xml:space="preserve">Формой аттестации студента по результатам выполнения курсовой работы является дифференцированный зачет. </w:t>
      </w:r>
      <w:r w:rsidRPr="00416B80">
        <w:rPr>
          <w:rFonts w:eastAsia="TimesNewRomanPSMT"/>
          <w:sz w:val="28"/>
          <w:szCs w:val="28"/>
        </w:rPr>
        <w:t>К защите допускается</w:t>
      </w:r>
      <w:r w:rsidR="003A322A" w:rsidRPr="00416B80">
        <w:rPr>
          <w:rFonts w:eastAsia="TimesNewRomanPSMT"/>
          <w:sz w:val="28"/>
          <w:szCs w:val="28"/>
        </w:rPr>
        <w:t xml:space="preserve"> курсовая работа, </w:t>
      </w:r>
      <w:r w:rsidRPr="00416B80">
        <w:rPr>
          <w:rFonts w:eastAsia="TimesNewRomanPSMT"/>
          <w:sz w:val="28"/>
          <w:szCs w:val="28"/>
        </w:rPr>
        <w:t xml:space="preserve">получившая 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 xml:space="preserve">предварительную </w:t>
      </w:r>
      <w:r w:rsidR="00EB32A2" w:rsidRPr="00416B80">
        <w:rPr>
          <w:rFonts w:eastAsia="TimesNewRomanPSMT"/>
          <w:sz w:val="28"/>
          <w:szCs w:val="28"/>
        </w:rPr>
        <w:t xml:space="preserve">положительную </w:t>
      </w:r>
      <w:r w:rsidRPr="00416B80">
        <w:rPr>
          <w:rFonts w:eastAsia="TimesNewRomanPSMT"/>
          <w:sz w:val="28"/>
          <w:szCs w:val="28"/>
        </w:rPr>
        <w:t>оценку</w:t>
      </w:r>
      <w:r w:rsidR="00EB32A2" w:rsidRPr="00416B80">
        <w:rPr>
          <w:rFonts w:eastAsia="TimesNewRomanPSMT"/>
          <w:sz w:val="28"/>
          <w:szCs w:val="28"/>
        </w:rPr>
        <w:t xml:space="preserve"> научного руководителя</w:t>
      </w:r>
      <w:r w:rsidRPr="00416B80">
        <w:rPr>
          <w:rFonts w:eastAsia="TimesNewRomanPSMT"/>
          <w:sz w:val="28"/>
          <w:szCs w:val="28"/>
        </w:rPr>
        <w:t>. При подготовке к защите особое внимание должно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 xml:space="preserve">уделяться анализу указанных </w:t>
      </w:r>
      <w:r w:rsidR="00EB32A2" w:rsidRPr="00416B80">
        <w:rPr>
          <w:rFonts w:eastAsia="TimesNewRomanPSMT"/>
          <w:sz w:val="28"/>
          <w:szCs w:val="28"/>
        </w:rPr>
        <w:t xml:space="preserve">руководителем </w:t>
      </w:r>
      <w:r w:rsidRPr="00416B80">
        <w:rPr>
          <w:rFonts w:eastAsia="TimesNewRomanPSMT"/>
          <w:sz w:val="28"/>
          <w:szCs w:val="28"/>
        </w:rPr>
        <w:t>недостатков, замечаний,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рекомендаций руководителя по их устранению.</w:t>
      </w:r>
    </w:p>
    <w:p w:rsidR="003A322A" w:rsidRPr="00416B80" w:rsidRDefault="00B15DAA" w:rsidP="003A322A">
      <w:pPr>
        <w:pStyle w:val="Default"/>
        <w:spacing w:line="360" w:lineRule="auto"/>
        <w:ind w:firstLine="708"/>
        <w:contextualSpacing/>
        <w:jc w:val="both"/>
        <w:rPr>
          <w:rFonts w:eastAsia="TimesNewRomanPSMT"/>
          <w:sz w:val="28"/>
          <w:szCs w:val="28"/>
        </w:rPr>
      </w:pPr>
      <w:r w:rsidRPr="00416B80">
        <w:rPr>
          <w:rFonts w:eastAsia="TimesNewRomanPSMT"/>
          <w:sz w:val="28"/>
          <w:szCs w:val="28"/>
        </w:rPr>
        <w:t>В ходе защиты курсовой работы студенту предоставляется слово для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доклада на 5-7 минут. Заранее подготовленный текст доклада рекомендуется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пересказывать, а не зачитывать. Структура доклада включает обоснование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актуальности темы, цели и задач исследования (~1 мин.); основные результаты,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полученные в ходе исследования</w:t>
      </w:r>
      <w:r w:rsidR="003A322A" w:rsidRPr="00416B80">
        <w:rPr>
          <w:rFonts w:eastAsia="TimesNewRomanPSMT"/>
          <w:sz w:val="28"/>
          <w:szCs w:val="28"/>
        </w:rPr>
        <w:t xml:space="preserve"> (~3-5 мин.), выводы (~1 мин.). </w:t>
      </w:r>
      <w:r w:rsidRPr="00416B80">
        <w:rPr>
          <w:rFonts w:eastAsia="TimesNewRomanPSMT"/>
          <w:sz w:val="28"/>
          <w:szCs w:val="28"/>
        </w:rPr>
        <w:t>После этого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даются ответы на замечания,  а также на дополнительные</w:t>
      </w:r>
      <w:r w:rsidR="003A322A" w:rsidRPr="00416B80">
        <w:rPr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устные вопросы преподавателя.</w:t>
      </w:r>
    </w:p>
    <w:p w:rsidR="003A322A" w:rsidRPr="00416B80" w:rsidRDefault="00B15DAA" w:rsidP="003A322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rFonts w:eastAsia="TimesNewRomanPSMT"/>
          <w:sz w:val="28"/>
          <w:szCs w:val="28"/>
        </w:rPr>
        <w:t>По результатам защиты выставляется итоговая оценка курсовой работы.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Если студент дал исчерпывающие ответы на вопросы и замечания,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а также на дополнительные вопросы, то по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усмотрению преподавателя итоговая оценка курсовой работы может быть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повышена по сравнению с предварительной оценкой. Но если в процессе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защиты курсовой работы были выявлены слабые знания материала темы,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использованных источников, то итоговая оценка может быть понижена по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сравнению с предварительной оценкой. Итоговая оценка заносится в ведомость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и в зачетную книжку студента. К экзамену студент допускается только после</w:t>
      </w:r>
      <w:r w:rsidR="003A322A" w:rsidRPr="00416B80">
        <w:rPr>
          <w:rFonts w:eastAsia="TimesNewRomanPSMT"/>
          <w:sz w:val="28"/>
          <w:szCs w:val="28"/>
        </w:rPr>
        <w:t xml:space="preserve"> </w:t>
      </w:r>
      <w:r w:rsidRPr="00416B80">
        <w:rPr>
          <w:rFonts w:eastAsia="TimesNewRomanPSMT"/>
          <w:sz w:val="28"/>
          <w:szCs w:val="28"/>
        </w:rPr>
        <w:t>получения положительной оценки за курсовую работу.</w:t>
      </w:r>
    </w:p>
    <w:p w:rsidR="00FD5E9A" w:rsidRPr="00416B80" w:rsidRDefault="00FD5E9A" w:rsidP="003A322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Студент, по неуважительной причине, не представивший в установленный срок или не защитивший курсовую работу, считается имеющим </w:t>
      </w:r>
      <w:r w:rsidR="003A322A" w:rsidRPr="00416B80">
        <w:rPr>
          <w:sz w:val="28"/>
          <w:szCs w:val="28"/>
        </w:rPr>
        <w:t>академическую задолженность.</w:t>
      </w:r>
    </w:p>
    <w:p w:rsidR="00FD5E9A" w:rsidRPr="00416B80" w:rsidRDefault="00FD5E9A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D54990" w:rsidRPr="00416B80" w:rsidRDefault="00D54990" w:rsidP="00D54990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t>Часть 2. Методические указания по написанию выпускных квалификационных работ</w:t>
      </w:r>
    </w:p>
    <w:p w:rsidR="00D54990" w:rsidRPr="00416B80" w:rsidRDefault="00D54990" w:rsidP="00D54990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</w:p>
    <w:p w:rsidR="00D54990" w:rsidRPr="00416B80" w:rsidRDefault="00D54990" w:rsidP="00D54990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t>2.1. Основные положения. Общие требования к выпускной квалификационной работе</w:t>
      </w:r>
    </w:p>
    <w:p w:rsidR="00D54990" w:rsidRPr="00416B80" w:rsidRDefault="00D54990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73409D" w:rsidRPr="00416B80" w:rsidRDefault="0073409D" w:rsidP="007340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color w:val="22272F"/>
          <w:sz w:val="22"/>
          <w:szCs w:val="22"/>
        </w:rPr>
        <w:t> </w:t>
      </w:r>
      <w:r w:rsidRPr="00416B80">
        <w:rPr>
          <w:sz w:val="28"/>
          <w:szCs w:val="28"/>
        </w:rPr>
        <w:t xml:space="preserve">Государственная итоговая аттестация </w:t>
      </w:r>
      <w:proofErr w:type="gramStart"/>
      <w:r w:rsidRPr="00416B80">
        <w:rPr>
          <w:sz w:val="28"/>
          <w:szCs w:val="28"/>
        </w:rPr>
        <w:t>обучающихся</w:t>
      </w:r>
      <w:proofErr w:type="gramEnd"/>
      <w:r w:rsidRPr="00416B80">
        <w:rPr>
          <w:sz w:val="28"/>
          <w:szCs w:val="28"/>
        </w:rPr>
        <w:t xml:space="preserve"> </w:t>
      </w:r>
      <w:r w:rsidRPr="00416B80">
        <w:rPr>
          <w:color w:val="22272F"/>
          <w:sz w:val="28"/>
          <w:szCs w:val="28"/>
          <w:shd w:val="clear" w:color="auto" w:fill="FFFFFF"/>
        </w:rPr>
        <w:t xml:space="preserve">по образовательной программе высшего образования </w:t>
      </w:r>
      <w:r w:rsidRPr="00416B80">
        <w:rPr>
          <w:sz w:val="28"/>
          <w:szCs w:val="28"/>
        </w:rPr>
        <w:t>01.04.02 «Прикладная математика и информатика» проводится в форме:</w:t>
      </w:r>
    </w:p>
    <w:p w:rsidR="0073409D" w:rsidRPr="00416B80" w:rsidRDefault="0073409D" w:rsidP="007340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-государственного экзамена;</w:t>
      </w:r>
    </w:p>
    <w:p w:rsidR="0073409D" w:rsidRPr="00416B80" w:rsidRDefault="0073409D" w:rsidP="0073409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-защиты выпускной квалификационной работы (далее вместе - государственные аттестационные испытания).</w:t>
      </w:r>
    </w:p>
    <w:p w:rsidR="00AC6F77" w:rsidRPr="00416B80" w:rsidRDefault="00AC6F77" w:rsidP="00AC6F77">
      <w:pPr>
        <w:pStyle w:val="Default"/>
        <w:spacing w:line="360" w:lineRule="auto"/>
        <w:ind w:firstLine="708"/>
        <w:contextualSpacing/>
        <w:jc w:val="both"/>
        <w:rPr>
          <w:rFonts w:eastAsia="TimesNewRoman"/>
          <w:color w:val="auto"/>
          <w:sz w:val="28"/>
          <w:szCs w:val="28"/>
        </w:rPr>
      </w:pPr>
      <w:proofErr w:type="gramStart"/>
      <w:r w:rsidRPr="00416B80">
        <w:rPr>
          <w:sz w:val="28"/>
          <w:szCs w:val="28"/>
        </w:rPr>
        <w:t xml:space="preserve">К защите ВКР допускаются студенты, </w:t>
      </w:r>
      <w:r w:rsidRPr="00416B80">
        <w:rPr>
          <w:color w:val="22272F"/>
          <w:sz w:val="28"/>
          <w:szCs w:val="28"/>
          <w:shd w:val="clear" w:color="auto" w:fill="FFFFFF"/>
        </w:rPr>
        <w:t>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 (</w:t>
      </w:r>
      <w:r w:rsidRPr="00416B80">
        <w:rPr>
          <w:sz w:val="28"/>
          <w:szCs w:val="28"/>
        </w:rPr>
        <w:t>01.04.02 «Прикладная математика и информатика</w:t>
      </w:r>
      <w:r w:rsidR="00F72BF2" w:rsidRPr="00416B80">
        <w:rPr>
          <w:sz w:val="28"/>
          <w:szCs w:val="28"/>
        </w:rPr>
        <w:t>»)</w:t>
      </w:r>
      <w:r w:rsidRPr="00416B80">
        <w:rPr>
          <w:sz w:val="28"/>
          <w:szCs w:val="28"/>
        </w:rPr>
        <w:t xml:space="preserve"> (</w:t>
      </w:r>
      <w:r w:rsidRPr="00416B80">
        <w:rPr>
          <w:rFonts w:eastAsia="TimesNewRoman"/>
          <w:sz w:val="28"/>
          <w:szCs w:val="28"/>
        </w:rPr>
        <w:t xml:space="preserve">в соответствии с п.3 Приказа 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Pr="00416B80">
          <w:rPr>
            <w:rFonts w:eastAsia="TimesNewRoman"/>
            <w:sz w:val="28"/>
            <w:szCs w:val="28"/>
          </w:rPr>
          <w:t>2015 г</w:t>
        </w:r>
      </w:smartTag>
      <w:r w:rsidRPr="00416B80">
        <w:rPr>
          <w:rFonts w:eastAsia="TimesNewRoman"/>
          <w:sz w:val="28"/>
          <w:szCs w:val="28"/>
        </w:rPr>
        <w:t>. № 636 «Об утверждении Порядка проведения государственной итоговой аттестации по образовательным программам высшего образования</w:t>
      </w:r>
      <w:proofErr w:type="gramEnd"/>
      <w:r w:rsidRPr="00416B80">
        <w:rPr>
          <w:rFonts w:eastAsia="TimesNewRoman"/>
          <w:sz w:val="28"/>
          <w:szCs w:val="28"/>
        </w:rPr>
        <w:t xml:space="preserve"> – программам бакалавриата, программам специалитета и программам магистратуры»)</w:t>
      </w:r>
      <w:r w:rsidRPr="00416B80">
        <w:rPr>
          <w:rFonts w:eastAsia="TimesNewRoman"/>
          <w:color w:val="auto"/>
          <w:sz w:val="28"/>
          <w:szCs w:val="28"/>
        </w:rPr>
        <w:t>.</w:t>
      </w:r>
    </w:p>
    <w:p w:rsidR="0073409D" w:rsidRPr="00416B80" w:rsidRDefault="0073409D" w:rsidP="0073409D">
      <w:pPr>
        <w:pStyle w:val="Default"/>
        <w:spacing w:line="360" w:lineRule="auto"/>
        <w:ind w:firstLine="708"/>
        <w:contextualSpacing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416B80">
        <w:rPr>
          <w:color w:val="22272F"/>
          <w:sz w:val="28"/>
          <w:szCs w:val="28"/>
          <w:shd w:val="clear" w:color="auto" w:fill="FFFFFF"/>
        </w:rPr>
        <w:t>Обучающиеся,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организацией самостоятельно), вправе пройти ее в течение 6 месяцев после завершения государственной итоговой аттестации.</w:t>
      </w:r>
      <w:proofErr w:type="gramEnd"/>
      <w:r w:rsidRPr="00416B80">
        <w:rPr>
          <w:color w:val="22272F"/>
          <w:sz w:val="28"/>
          <w:szCs w:val="28"/>
          <w:shd w:val="clear" w:color="auto" w:fill="FFFFFF"/>
        </w:rPr>
        <w:t xml:space="preserve"> Обучающийся должен </w:t>
      </w:r>
      <w:r w:rsidRPr="00416B80">
        <w:rPr>
          <w:color w:val="22272F"/>
          <w:sz w:val="28"/>
          <w:szCs w:val="28"/>
          <w:shd w:val="clear" w:color="auto" w:fill="FFFFFF"/>
        </w:rPr>
        <w:lastRenderedPageBreak/>
        <w:t xml:space="preserve">представить в организацию документ, подтверждающий причину его отсутствия. </w:t>
      </w:r>
      <w:proofErr w:type="gramStart"/>
      <w:r w:rsidRPr="00416B80">
        <w:rPr>
          <w:color w:val="22272F"/>
          <w:sz w:val="28"/>
          <w:szCs w:val="28"/>
          <w:shd w:val="clear" w:color="auto" w:fill="FFFFFF"/>
        </w:rPr>
        <w:t xml:space="preserve"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  (в соответствии с п.40 Приказа 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Pr="00416B80">
          <w:rPr>
            <w:color w:val="22272F"/>
            <w:sz w:val="28"/>
            <w:szCs w:val="28"/>
            <w:shd w:val="clear" w:color="auto" w:fill="FFFFFF"/>
          </w:rPr>
          <w:t>2015 г</w:t>
        </w:r>
      </w:smartTag>
      <w:r w:rsidRPr="00416B80">
        <w:rPr>
          <w:color w:val="22272F"/>
          <w:sz w:val="28"/>
          <w:szCs w:val="28"/>
          <w:shd w:val="clear" w:color="auto" w:fill="FFFFFF"/>
        </w:rPr>
        <w:t>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магистратуры»).</w:t>
      </w:r>
      <w:proofErr w:type="gramEnd"/>
    </w:p>
    <w:p w:rsidR="0073409D" w:rsidRPr="00416B80" w:rsidRDefault="0073409D" w:rsidP="0073409D">
      <w:pPr>
        <w:pStyle w:val="Default"/>
        <w:spacing w:line="360" w:lineRule="auto"/>
        <w:ind w:firstLine="708"/>
        <w:contextualSpacing/>
        <w:jc w:val="both"/>
        <w:rPr>
          <w:color w:val="22272F"/>
          <w:sz w:val="28"/>
          <w:szCs w:val="28"/>
          <w:shd w:val="clear" w:color="auto" w:fill="FFFFFF"/>
        </w:rPr>
      </w:pPr>
      <w:r w:rsidRPr="00416B80">
        <w:rPr>
          <w:color w:val="22272F"/>
          <w:sz w:val="28"/>
          <w:szCs w:val="28"/>
          <w:shd w:val="clear" w:color="auto" w:fill="FFFFFF"/>
        </w:rPr>
        <w:t>Лицо, не прошедшее государственную итоговую аттестацию, может повторно пройти государственную итоговую аттестацию не ранее чем через 10 месяцев и не позднее чем через пять лет после срока проведения государственной итоговой аттестации, которая не пройдена обучающимся. Указанное лицо может повторно пройти государственную итоговую аттестацию не более двух раз.</w:t>
      </w:r>
    </w:p>
    <w:p w:rsidR="0073409D" w:rsidRPr="00416B80" w:rsidRDefault="0073409D" w:rsidP="0073409D">
      <w:pPr>
        <w:pStyle w:val="Default"/>
        <w:spacing w:line="360" w:lineRule="auto"/>
        <w:ind w:firstLine="708"/>
        <w:contextualSpacing/>
        <w:jc w:val="both"/>
        <w:rPr>
          <w:color w:val="22272F"/>
          <w:sz w:val="28"/>
          <w:szCs w:val="28"/>
          <w:shd w:val="clear" w:color="auto" w:fill="FFFFFF"/>
        </w:rPr>
      </w:pPr>
      <w:r w:rsidRPr="00416B80">
        <w:rPr>
          <w:color w:val="22272F"/>
          <w:sz w:val="28"/>
          <w:szCs w:val="28"/>
          <w:shd w:val="clear" w:color="auto" w:fill="FFFFFF"/>
        </w:rPr>
        <w:t>Для повторного прохождения государственной итоговой аттестации указанное лицо по его заявлению восстанавливается в организации на период времени, установленный организацией, 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73409D" w:rsidRPr="00416B80" w:rsidRDefault="0073409D" w:rsidP="0073409D">
      <w:pPr>
        <w:pStyle w:val="Default"/>
        <w:spacing w:line="360" w:lineRule="auto"/>
        <w:ind w:firstLine="708"/>
        <w:contextualSpacing/>
        <w:jc w:val="both"/>
        <w:rPr>
          <w:color w:val="22272F"/>
          <w:sz w:val="28"/>
          <w:szCs w:val="28"/>
        </w:rPr>
      </w:pPr>
      <w:r w:rsidRPr="00416B80">
        <w:rPr>
          <w:color w:val="22272F"/>
          <w:sz w:val="28"/>
          <w:szCs w:val="28"/>
          <w:shd w:val="clear" w:color="auto" w:fill="FFFFFF"/>
        </w:rPr>
        <w:t>При повторном прохождении государственной итоговой аттестации по желанию обучающегося решением организации ему может быть установлена иная тема выпускной квалификационной работы</w:t>
      </w:r>
      <w:proofErr w:type="gramStart"/>
      <w:r w:rsidRPr="00416B80">
        <w:rPr>
          <w:color w:val="22272F"/>
          <w:sz w:val="28"/>
          <w:szCs w:val="28"/>
          <w:shd w:val="clear" w:color="auto" w:fill="FFFFFF"/>
        </w:rPr>
        <w:t>.</w:t>
      </w:r>
      <w:proofErr w:type="gramEnd"/>
      <w:r w:rsidRPr="00416B80">
        <w:rPr>
          <w:color w:val="22272F"/>
          <w:sz w:val="28"/>
          <w:szCs w:val="28"/>
          <w:shd w:val="clear" w:color="auto" w:fill="FFFFFF"/>
        </w:rPr>
        <w:t xml:space="preserve"> (</w:t>
      </w:r>
      <w:proofErr w:type="gramStart"/>
      <w:r w:rsidRPr="00416B80">
        <w:rPr>
          <w:color w:val="22272F"/>
          <w:sz w:val="28"/>
          <w:szCs w:val="28"/>
          <w:shd w:val="clear" w:color="auto" w:fill="FFFFFF"/>
        </w:rPr>
        <w:t>в</w:t>
      </w:r>
      <w:proofErr w:type="gramEnd"/>
      <w:r w:rsidRPr="00416B80">
        <w:rPr>
          <w:color w:val="22272F"/>
          <w:sz w:val="28"/>
          <w:szCs w:val="28"/>
          <w:shd w:val="clear" w:color="auto" w:fill="FFFFFF"/>
        </w:rPr>
        <w:t xml:space="preserve"> соответствии с п.42 Приказа 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Pr="00416B80">
          <w:rPr>
            <w:color w:val="22272F"/>
            <w:sz w:val="28"/>
            <w:szCs w:val="28"/>
            <w:shd w:val="clear" w:color="auto" w:fill="FFFFFF"/>
          </w:rPr>
          <w:t>2015 г</w:t>
        </w:r>
      </w:smartTag>
      <w:r w:rsidRPr="00416B80">
        <w:rPr>
          <w:color w:val="22272F"/>
          <w:sz w:val="28"/>
          <w:szCs w:val="28"/>
          <w:shd w:val="clear" w:color="auto" w:fill="FFFFFF"/>
        </w:rPr>
        <w:t>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магистратуры»).</w:t>
      </w:r>
    </w:p>
    <w:p w:rsidR="00C05705" w:rsidRPr="00416B80" w:rsidRDefault="00D54990" w:rsidP="00AC6F77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Выпускная квалификационная работа (далее ВКР) является одним из видов</w:t>
      </w:r>
      <w:r w:rsidR="00AC6F77" w:rsidRPr="00416B80">
        <w:rPr>
          <w:sz w:val="28"/>
          <w:szCs w:val="28"/>
        </w:rPr>
        <w:t xml:space="preserve"> </w:t>
      </w:r>
      <w:r w:rsidRPr="00416B80">
        <w:rPr>
          <w:sz w:val="28"/>
          <w:szCs w:val="28"/>
        </w:rPr>
        <w:t xml:space="preserve"> государственной </w:t>
      </w:r>
      <w:r w:rsidR="00AC6F77" w:rsidRPr="00416B80">
        <w:rPr>
          <w:sz w:val="28"/>
          <w:szCs w:val="28"/>
        </w:rPr>
        <w:t xml:space="preserve">итоговой </w:t>
      </w:r>
      <w:r w:rsidRPr="00416B80">
        <w:rPr>
          <w:sz w:val="28"/>
          <w:szCs w:val="28"/>
        </w:rPr>
        <w:t xml:space="preserve">аттестации студентов-выпускников кафедры ПМ </w:t>
      </w:r>
      <w:r w:rsidR="00105802" w:rsidRPr="00416B80">
        <w:rPr>
          <w:sz w:val="28"/>
          <w:szCs w:val="28"/>
        </w:rPr>
        <w:t xml:space="preserve">факультета математики, информационных и авиационных </w:t>
      </w:r>
      <w:r w:rsidR="00105802" w:rsidRPr="00416B80">
        <w:rPr>
          <w:sz w:val="28"/>
          <w:szCs w:val="28"/>
        </w:rPr>
        <w:lastRenderedPageBreak/>
        <w:t>технологий</w:t>
      </w:r>
      <w:r w:rsidRPr="00416B80">
        <w:rPr>
          <w:sz w:val="28"/>
          <w:szCs w:val="28"/>
        </w:rPr>
        <w:t xml:space="preserve"> </w:t>
      </w:r>
      <w:r w:rsidR="00C05705" w:rsidRPr="00416B80">
        <w:rPr>
          <w:sz w:val="28"/>
          <w:szCs w:val="28"/>
        </w:rPr>
        <w:t xml:space="preserve">ФГБОУ ВО «УлГУ» (далее УлГУ).  </w:t>
      </w:r>
      <w:proofErr w:type="gramStart"/>
      <w:r w:rsidR="00AC6F77" w:rsidRPr="00416B80">
        <w:rPr>
          <w:color w:val="22272F"/>
          <w:sz w:val="28"/>
          <w:szCs w:val="28"/>
          <w:shd w:val="clear" w:color="auto" w:fill="FFFFFF"/>
        </w:rP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  <w:proofErr w:type="gramEnd"/>
    </w:p>
    <w:p w:rsidR="00D54990" w:rsidRPr="00416B80" w:rsidRDefault="00C0570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Цель ее – систематизировать, закрепить и углубить знания выпускника, научить его ставить и решать теоретичес</w:t>
      </w:r>
      <w:r w:rsidR="00933176" w:rsidRPr="00416B80">
        <w:rPr>
          <w:sz w:val="28"/>
          <w:szCs w:val="28"/>
        </w:rPr>
        <w:t xml:space="preserve">кие вопросы и практические задачи. </w:t>
      </w:r>
    </w:p>
    <w:p w:rsidR="00933176" w:rsidRPr="00416B80" w:rsidRDefault="00933176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ВКР должна быть оформлена в соответствии с требованиями, изложенными в ФГОС </w:t>
      </w:r>
      <w:proofErr w:type="gramStart"/>
      <w:r w:rsidRPr="00416B80">
        <w:rPr>
          <w:sz w:val="28"/>
          <w:szCs w:val="28"/>
        </w:rPr>
        <w:t>ВО</w:t>
      </w:r>
      <w:proofErr w:type="gramEnd"/>
      <w:r w:rsidRPr="00416B80">
        <w:rPr>
          <w:sz w:val="28"/>
          <w:szCs w:val="28"/>
        </w:rPr>
        <w:t xml:space="preserve"> </w:t>
      </w:r>
      <w:proofErr w:type="gramStart"/>
      <w:r w:rsidRPr="00416B80">
        <w:rPr>
          <w:sz w:val="28"/>
          <w:szCs w:val="28"/>
        </w:rPr>
        <w:t>по</w:t>
      </w:r>
      <w:proofErr w:type="gramEnd"/>
      <w:r w:rsidRPr="00416B80">
        <w:rPr>
          <w:sz w:val="28"/>
          <w:szCs w:val="28"/>
        </w:rPr>
        <w:t xml:space="preserve"> соответствующему направлению подготовки, а также в соответствии с общими требованиями к ВКР, предлагаемыми в </w:t>
      </w:r>
      <w:r w:rsidR="00416B80" w:rsidRPr="00416B80">
        <w:rPr>
          <w:sz w:val="28"/>
          <w:szCs w:val="28"/>
        </w:rPr>
        <w:t>н</w:t>
      </w:r>
      <w:r w:rsidRPr="00416B80">
        <w:rPr>
          <w:sz w:val="28"/>
          <w:szCs w:val="28"/>
        </w:rPr>
        <w:t xml:space="preserve">ормативных документах </w:t>
      </w:r>
      <w:r w:rsidR="00416B80" w:rsidRPr="00416B80">
        <w:rPr>
          <w:sz w:val="28"/>
          <w:szCs w:val="28"/>
        </w:rPr>
        <w:t xml:space="preserve">УлГУ </w:t>
      </w:r>
      <w:r w:rsidRPr="00416B80">
        <w:rPr>
          <w:sz w:val="28"/>
          <w:szCs w:val="28"/>
        </w:rPr>
        <w:t xml:space="preserve">по организации учебного процесса. Выпускную квалификационную работу должны отличать целевая направленность и четкость построения, логическая последовательность изложения материала и точность формулировок, </w:t>
      </w:r>
      <w:r w:rsidR="00524565" w:rsidRPr="00416B80">
        <w:rPr>
          <w:sz w:val="28"/>
          <w:szCs w:val="28"/>
        </w:rPr>
        <w:t>конкретность в представлении результатов исследования и убедительность аргументации, обоснованность выводов и грамотное оформление.</w:t>
      </w:r>
    </w:p>
    <w:p w:rsidR="00C015FC" w:rsidRPr="00416B80" w:rsidRDefault="00C015FC" w:rsidP="00C015F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Организация утверждает перечень тем выпускных квалификационных работ, предлагаемых обучающимся (далее - перечень тем), и доводит его до сведения обучающихся не </w:t>
      </w:r>
      <w:proofErr w:type="gramStart"/>
      <w:r w:rsidRPr="00416B80">
        <w:rPr>
          <w:sz w:val="28"/>
          <w:szCs w:val="28"/>
        </w:rPr>
        <w:t>позднее</w:t>
      </w:r>
      <w:proofErr w:type="gramEnd"/>
      <w:r w:rsidRPr="00416B80">
        <w:rPr>
          <w:sz w:val="28"/>
          <w:szCs w:val="28"/>
        </w:rPr>
        <w:t xml:space="preserve"> чем за 6 месяцев до даты начала государственной итоговой аттестации (в соответствии с п.32 Приказа 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Pr="00416B80">
          <w:rPr>
            <w:sz w:val="28"/>
            <w:szCs w:val="28"/>
          </w:rPr>
          <w:t>2015 г</w:t>
        </w:r>
      </w:smartTag>
      <w:r w:rsidRPr="00416B80">
        <w:rPr>
          <w:sz w:val="28"/>
          <w:szCs w:val="28"/>
        </w:rPr>
        <w:t>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магистратуры»).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416B80">
        <w:rPr>
          <w:sz w:val="28"/>
          <w:szCs w:val="28"/>
        </w:rPr>
        <w:t>Окончательный вариант ВКР должен быть представлен на бумажном носителе в переплетенном виде в одном экземпляре и на электронном носителе</w:t>
      </w:r>
      <w:r w:rsidR="003D4787" w:rsidRPr="00416B80">
        <w:rPr>
          <w:sz w:val="28"/>
          <w:szCs w:val="28"/>
        </w:rPr>
        <w:t xml:space="preserve"> не позднее</w:t>
      </w:r>
      <w:r w:rsidR="006F1772" w:rsidRPr="00416B80">
        <w:rPr>
          <w:sz w:val="28"/>
          <w:szCs w:val="28"/>
        </w:rPr>
        <w:t>,</w:t>
      </w:r>
      <w:r w:rsidR="003D4787" w:rsidRPr="00416B80">
        <w:rPr>
          <w:sz w:val="28"/>
          <w:szCs w:val="28"/>
        </w:rPr>
        <w:t xml:space="preserve"> чем за 10 дней до начала работы  </w:t>
      </w:r>
      <w:r w:rsidR="005D58B9" w:rsidRPr="00416B80">
        <w:rPr>
          <w:sz w:val="28"/>
          <w:szCs w:val="28"/>
        </w:rPr>
        <w:t xml:space="preserve">государственной экзаменационной комиссии (в соответствии с п.5.4.8 </w:t>
      </w:r>
      <w:r w:rsidR="005D58B9" w:rsidRPr="00416B80">
        <w:rPr>
          <w:rFonts w:eastAsia="TimesNewRoman"/>
          <w:sz w:val="28"/>
          <w:szCs w:val="28"/>
        </w:rPr>
        <w:t xml:space="preserve">ДП-2-01-19 «Проведение государственной итоговой аттестации по основным </w:t>
      </w:r>
      <w:r w:rsidR="005D58B9" w:rsidRPr="00416B80">
        <w:rPr>
          <w:rFonts w:eastAsia="TimesNewRoman"/>
          <w:sz w:val="28"/>
          <w:szCs w:val="28"/>
        </w:rPr>
        <w:lastRenderedPageBreak/>
        <w:t>профессиональным образовательным программа высшего образования (</w:t>
      </w:r>
      <w:proofErr w:type="spellStart"/>
      <w:r w:rsidR="005D58B9" w:rsidRPr="00416B80">
        <w:rPr>
          <w:rFonts w:eastAsia="TimesNewRoman"/>
          <w:sz w:val="28"/>
          <w:szCs w:val="28"/>
        </w:rPr>
        <w:t>бакалавриат</w:t>
      </w:r>
      <w:proofErr w:type="spellEnd"/>
      <w:r w:rsidR="005D58B9" w:rsidRPr="00416B80">
        <w:rPr>
          <w:rFonts w:eastAsia="TimesNewRoman"/>
          <w:sz w:val="28"/>
          <w:szCs w:val="28"/>
        </w:rPr>
        <w:t xml:space="preserve">, </w:t>
      </w:r>
      <w:proofErr w:type="spellStart"/>
      <w:r w:rsidR="005D58B9" w:rsidRPr="00416B80">
        <w:rPr>
          <w:rFonts w:eastAsia="TimesNewRoman"/>
          <w:sz w:val="28"/>
          <w:szCs w:val="28"/>
        </w:rPr>
        <w:t>специалитет</w:t>
      </w:r>
      <w:proofErr w:type="spellEnd"/>
      <w:r w:rsidR="005D58B9" w:rsidRPr="00416B80">
        <w:rPr>
          <w:rFonts w:eastAsia="TimesNewRoman"/>
          <w:sz w:val="28"/>
          <w:szCs w:val="28"/>
        </w:rPr>
        <w:t>, магистратура)» ФГБОУ ВО «УлГУ»</w:t>
      </w:r>
      <w:r w:rsidR="005D58B9" w:rsidRPr="00416B80">
        <w:rPr>
          <w:sz w:val="28"/>
          <w:szCs w:val="28"/>
        </w:rPr>
        <w:t>)</w:t>
      </w:r>
      <w:r w:rsidRPr="00416B80">
        <w:rPr>
          <w:sz w:val="28"/>
          <w:szCs w:val="28"/>
        </w:rPr>
        <w:t>.</w:t>
      </w:r>
      <w:proofErr w:type="gramEnd"/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Важным дополнением, подтверждающим значимость работы, может быть справка о практическом применении результатов ВКР в конкретной организации.</w:t>
      </w:r>
    </w:p>
    <w:p w:rsidR="00524565" w:rsidRPr="00416B80" w:rsidRDefault="00C015FC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rFonts w:eastAsia="TimesNewRoman"/>
          <w:sz w:val="28"/>
          <w:szCs w:val="28"/>
        </w:rPr>
        <w:t xml:space="preserve">Выпускные квалификационные работы подлежат обязательному рецензированию (в соответствии с п.35 Приказа 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Pr="00416B80">
          <w:rPr>
            <w:rFonts w:eastAsia="TimesNewRoman"/>
            <w:sz w:val="28"/>
            <w:szCs w:val="28"/>
          </w:rPr>
          <w:t>2015 г</w:t>
        </w:r>
      </w:smartTag>
      <w:r w:rsidRPr="00416B80">
        <w:rPr>
          <w:rFonts w:eastAsia="TimesNewRoman"/>
          <w:sz w:val="28"/>
          <w:szCs w:val="28"/>
        </w:rPr>
        <w:t>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магистратуры»).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Общее руководство и </w:t>
      </w:r>
      <w:proofErr w:type="gramStart"/>
      <w:r w:rsidRPr="00416B80">
        <w:rPr>
          <w:sz w:val="28"/>
          <w:szCs w:val="28"/>
        </w:rPr>
        <w:t>контроль за</w:t>
      </w:r>
      <w:proofErr w:type="gramEnd"/>
      <w:r w:rsidRPr="00416B80">
        <w:rPr>
          <w:sz w:val="28"/>
          <w:szCs w:val="28"/>
        </w:rPr>
        <w:t xml:space="preserve"> ходом выполнения ВКР осуществляет заведующий кафедрой</w:t>
      </w:r>
      <w:r w:rsidR="008822E2" w:rsidRPr="00416B80">
        <w:rPr>
          <w:sz w:val="28"/>
          <w:szCs w:val="28"/>
        </w:rPr>
        <w:t xml:space="preserve"> ПМ</w:t>
      </w:r>
      <w:r w:rsidRPr="00416B80">
        <w:rPr>
          <w:sz w:val="28"/>
          <w:szCs w:val="28"/>
        </w:rPr>
        <w:t>.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524565" w:rsidRPr="00416B80" w:rsidRDefault="00524565" w:rsidP="00524565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t>2.2. Обязанности научного руководителя и студента</w:t>
      </w:r>
    </w:p>
    <w:p w:rsidR="00524565" w:rsidRPr="00416B80" w:rsidRDefault="00524565" w:rsidP="00524565">
      <w:pPr>
        <w:pStyle w:val="Default"/>
        <w:spacing w:line="360" w:lineRule="auto"/>
        <w:ind w:firstLine="708"/>
        <w:contextualSpacing/>
        <w:jc w:val="center"/>
        <w:rPr>
          <w:sz w:val="28"/>
          <w:szCs w:val="28"/>
        </w:rPr>
      </w:pPr>
    </w:p>
    <w:p w:rsidR="00524565" w:rsidRPr="00416B80" w:rsidRDefault="00524565" w:rsidP="00524565">
      <w:pPr>
        <w:pStyle w:val="Default"/>
        <w:spacing w:line="360" w:lineRule="auto"/>
        <w:ind w:firstLine="708"/>
        <w:contextualSpacing/>
        <w:jc w:val="center"/>
        <w:rPr>
          <w:i/>
          <w:sz w:val="28"/>
          <w:szCs w:val="28"/>
        </w:rPr>
      </w:pPr>
      <w:r w:rsidRPr="00416B80">
        <w:rPr>
          <w:i/>
          <w:sz w:val="28"/>
          <w:szCs w:val="28"/>
        </w:rPr>
        <w:t>Обязанности научного руководителя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Руководитель обязан: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дать студенту предварительную ориентировку относительно главной цели исследования, места и роли данной темы в ряду сопряженных проблем, а также возможных подходов к решению данной проблемы;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 соответствии с темой разработать и выдать студенту задание на выполнение ВКР;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оказать студенту помощь в разработке оптимального графика работы над ВКР;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проводить регулярные (1 раз в 2 недели) консультации;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проверить самостоятельно разработанный студентом план-конспект ВКР;</w:t>
      </w:r>
    </w:p>
    <w:p w:rsidR="00524565" w:rsidRPr="00416B80" w:rsidRDefault="00524565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- </w:t>
      </w:r>
      <w:r w:rsidR="00AF2BC7" w:rsidRPr="00416B80">
        <w:rPr>
          <w:sz w:val="28"/>
          <w:szCs w:val="28"/>
        </w:rPr>
        <w:t>проверить ВКР по частям или в целом. Но не более трех раз;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lastRenderedPageBreak/>
        <w:t>- указать автору ВКР на значимость теоретической аргументации, погрешности, орфографические (грамматические) ошибки;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информировать кафедру о ходе выполнения ВКР студентом.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Таким образом, научный руководитель является научным консультантом. Его задача – научить студента научно излагать свои мысли, вести самостоятельное исследование, будить творческую мысль, порождающую идеи.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AF2BC7" w:rsidRPr="00416B80" w:rsidRDefault="00AF2BC7" w:rsidP="00F102A8">
      <w:pPr>
        <w:pStyle w:val="Default"/>
        <w:spacing w:line="360" w:lineRule="auto"/>
        <w:ind w:firstLine="708"/>
        <w:contextualSpacing/>
        <w:jc w:val="center"/>
        <w:rPr>
          <w:i/>
          <w:sz w:val="28"/>
          <w:szCs w:val="28"/>
        </w:rPr>
      </w:pPr>
      <w:r w:rsidRPr="00416B80">
        <w:rPr>
          <w:i/>
          <w:sz w:val="28"/>
          <w:szCs w:val="28"/>
        </w:rPr>
        <w:t>Обязанности студента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- выбрав тему, подать на кафедру письменное заявление с указанием темы и научного руководителя (Ф.И.О., ученая степень, звание) – </w:t>
      </w:r>
      <w:r w:rsidRPr="00416B80">
        <w:rPr>
          <w:color w:val="auto"/>
          <w:sz w:val="28"/>
          <w:szCs w:val="28"/>
        </w:rPr>
        <w:t>Приложение Г;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получить от руководителя индивидуальное задание на выполнение ВКР по избранной теме;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представить руководителю своевременно разработанный предварительный рабочий план ВКР;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согласовать с руководителем в установленные сроки и составить график выполнения выпускной квалификационной работы с указанием сроков выполнения отдельных ее частей;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не допускать отставания от графика выполнения ВКР и в срок, определенный индивидуальным заданием, представить готовую работу в отпечатанном виде на кафедру;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регулярно отчитываться перед научным руководителем о ходе работы;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 исключительных случаях просить кафедру об изменении темы ВКР;</w:t>
      </w:r>
    </w:p>
    <w:p w:rsidR="00AF2BC7" w:rsidRPr="00416B80" w:rsidRDefault="00AF2BC7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нести персональную ответственность за принятые в работе выводы, за правильность и научную эти</w:t>
      </w:r>
      <w:r w:rsidR="00DA6019" w:rsidRPr="00416B80">
        <w:rPr>
          <w:sz w:val="28"/>
          <w:szCs w:val="28"/>
        </w:rPr>
        <w:t>ку цитирования источников, грамма</w:t>
      </w:r>
      <w:r w:rsidRPr="00416B80">
        <w:rPr>
          <w:sz w:val="28"/>
          <w:szCs w:val="28"/>
        </w:rPr>
        <w:t xml:space="preserve">тическую и орфографическую аутентичность </w:t>
      </w:r>
      <w:r w:rsidR="00DA6019" w:rsidRPr="00416B80">
        <w:rPr>
          <w:sz w:val="28"/>
          <w:szCs w:val="28"/>
        </w:rPr>
        <w:t>иллюстративного материала и т.д.;</w:t>
      </w:r>
    </w:p>
    <w:p w:rsidR="00DA6019" w:rsidRPr="00416B80" w:rsidRDefault="00DA6019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lastRenderedPageBreak/>
        <w:t xml:space="preserve">- поставить личную подпись на ВКР (на титульном листе) и подготовить все сопроводительные документы, необходимые для защиты: </w:t>
      </w:r>
      <w:r w:rsidR="00E57C87" w:rsidRPr="00416B80">
        <w:rPr>
          <w:sz w:val="28"/>
          <w:szCs w:val="28"/>
        </w:rPr>
        <w:t>письменный отзыв  научного руководителя о работе обучающегося в период подготовки ВКР</w:t>
      </w:r>
      <w:r w:rsidRPr="00416B80">
        <w:rPr>
          <w:sz w:val="28"/>
          <w:szCs w:val="28"/>
        </w:rPr>
        <w:t>, рецензию оппонента и визу заведующего кафедрой о допуске к защите.</w:t>
      </w:r>
    </w:p>
    <w:p w:rsidR="00DA6019" w:rsidRPr="00416B80" w:rsidRDefault="00DA6019" w:rsidP="00B15DAA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416B80">
        <w:rPr>
          <w:sz w:val="28"/>
          <w:szCs w:val="28"/>
        </w:rPr>
        <w:t xml:space="preserve">Защищенные выпускные квалификационные работы </w:t>
      </w:r>
      <w:r w:rsidRPr="00416B80">
        <w:rPr>
          <w:color w:val="auto"/>
          <w:sz w:val="28"/>
          <w:szCs w:val="28"/>
        </w:rPr>
        <w:t xml:space="preserve">хранятся </w:t>
      </w:r>
      <w:r w:rsidR="00EC4241" w:rsidRPr="00416B80">
        <w:rPr>
          <w:color w:val="auto"/>
          <w:sz w:val="28"/>
          <w:szCs w:val="28"/>
        </w:rPr>
        <w:t>в архиве образовательного учреждения</w:t>
      </w:r>
      <w:r w:rsidRPr="00416B80">
        <w:rPr>
          <w:color w:val="auto"/>
          <w:sz w:val="28"/>
          <w:szCs w:val="28"/>
        </w:rPr>
        <w:t xml:space="preserve"> в течение 5 лет и авторам не возвращаются.</w:t>
      </w:r>
    </w:p>
    <w:p w:rsidR="00DA6019" w:rsidRPr="00416B80" w:rsidRDefault="00DA6019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DA6019" w:rsidRPr="00416B80" w:rsidRDefault="001E00CC" w:rsidP="00B93F26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t>2.3. Порядок выполнения выпускной квалификационной работы</w:t>
      </w:r>
    </w:p>
    <w:p w:rsidR="00B93F26" w:rsidRPr="00416B80" w:rsidRDefault="00B93F26" w:rsidP="00B93F26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B93F26" w:rsidRPr="00416B80" w:rsidRDefault="00B93F26" w:rsidP="00B93F2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Приступая к процессу подготовки выпускной квалификационной работы, студент-выпускник должен представлять все ее этапы и процедуру защиты.</w:t>
      </w:r>
    </w:p>
    <w:p w:rsidR="00B93F26" w:rsidRPr="00416B80" w:rsidRDefault="00B93F26" w:rsidP="00B93F26">
      <w:pPr>
        <w:pStyle w:val="Default"/>
        <w:spacing w:line="360" w:lineRule="auto"/>
        <w:ind w:firstLine="708"/>
        <w:contextualSpacing/>
        <w:jc w:val="both"/>
        <w:rPr>
          <w:rFonts w:eastAsia="TimesNewRoman"/>
          <w:sz w:val="28"/>
          <w:szCs w:val="28"/>
        </w:rPr>
      </w:pPr>
      <w:r w:rsidRPr="00416B80">
        <w:rPr>
          <w:rFonts w:eastAsia="TimesNewRoman"/>
          <w:sz w:val="28"/>
          <w:szCs w:val="28"/>
        </w:rPr>
        <w:t>Основными этапами процесса выполнения ВКР представлены в Таблице 3.</w:t>
      </w:r>
    </w:p>
    <w:p w:rsidR="00B93F26" w:rsidRPr="00416B80" w:rsidRDefault="00B93F26" w:rsidP="00B93F26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Таблица 3 – Основные этапы выполнения ВКР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045"/>
      </w:tblGrid>
      <w:tr w:rsidR="00B93F26" w:rsidRPr="00416B80" w:rsidTr="00801248">
        <w:tc>
          <w:tcPr>
            <w:tcW w:w="1526" w:type="dxa"/>
          </w:tcPr>
          <w:p w:rsidR="00B93F26" w:rsidRPr="00416B80" w:rsidRDefault="00B93F26" w:rsidP="00C67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 xml:space="preserve">1 этап – Организационный </w:t>
            </w:r>
          </w:p>
        </w:tc>
        <w:tc>
          <w:tcPr>
            <w:tcW w:w="8045" w:type="dxa"/>
          </w:tcPr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Выбор темы (варианта темы) и ее утверждение.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Утверждение научного руководителя.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Составление календарного план-графика выполнения ВКР</w:t>
            </w:r>
          </w:p>
        </w:tc>
      </w:tr>
      <w:tr w:rsidR="00B93F26" w:rsidRPr="00416B80" w:rsidTr="00801248">
        <w:tc>
          <w:tcPr>
            <w:tcW w:w="1526" w:type="dxa"/>
          </w:tcPr>
          <w:p w:rsidR="00B93F26" w:rsidRPr="00416B80" w:rsidRDefault="00B93F26" w:rsidP="00C67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 xml:space="preserve">2 этап – Исследовательский </w:t>
            </w:r>
          </w:p>
        </w:tc>
        <w:tc>
          <w:tcPr>
            <w:tcW w:w="8045" w:type="dxa"/>
          </w:tcPr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Определение цели и задач исследования.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Составление первоначальной структуры выпускной квалификационной работы.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Сбор фактического материала.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Анализ и распределение собранного материала в соответствии с первоначальной структурой выпускной квалификационной работы.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Корректировка структуры (если этого потребует содержание собранного материала).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Непосредственное написание текста выпускной квалификационной работы.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Представление ВКР целиком или по главам научному руководителю согласно план-графика и выполнение его замечаний и рекомендаций.</w:t>
            </w:r>
          </w:p>
        </w:tc>
      </w:tr>
      <w:tr w:rsidR="00B93F26" w:rsidRPr="00416B80" w:rsidTr="00801248">
        <w:tc>
          <w:tcPr>
            <w:tcW w:w="1526" w:type="dxa"/>
          </w:tcPr>
          <w:p w:rsidR="00B93F26" w:rsidRPr="00416B80" w:rsidRDefault="00B93F26" w:rsidP="00C67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t xml:space="preserve">3 этап – Экспертный </w:t>
            </w:r>
          </w:p>
        </w:tc>
        <w:tc>
          <w:tcPr>
            <w:tcW w:w="8045" w:type="dxa"/>
          </w:tcPr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Предзащита выпускной квалификационной работы на выпускающей кафедре и получение допуска к защите.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Корректировка текста по результатам предзащиты (если это рекомендовано кафедрой).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Представление окончательного варианта ВКР</w:t>
            </w:r>
            <w:r w:rsidR="00801248"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научному руководителю для написания отзыва</w:t>
            </w:r>
            <w:r w:rsidR="00801248"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научного </w:t>
            </w:r>
            <w:proofErr w:type="gramStart"/>
            <w:r w:rsidR="00801248" w:rsidRPr="00416B80">
              <w:rPr>
                <w:rFonts w:ascii="Times New Roman" w:eastAsia="TimesNewRoman" w:hAnsi="Times New Roman"/>
                <w:sz w:val="24"/>
                <w:szCs w:val="24"/>
              </w:rPr>
              <w:t>руководителя</w:t>
            </w:r>
            <w:proofErr w:type="gramEnd"/>
            <w:r w:rsidR="00801248"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о работе обучающегося в период подготовки ВКР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Получение внешней рецензии.</w:t>
            </w:r>
          </w:p>
          <w:p w:rsidR="00B93F26" w:rsidRPr="00416B80" w:rsidRDefault="00B93F26" w:rsidP="00EC4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Представление текста вы</w:t>
            </w:r>
            <w:r w:rsidR="00EC4241" w:rsidRPr="00416B80">
              <w:rPr>
                <w:rFonts w:ascii="Times New Roman" w:eastAsia="TimesNewRoman" w:hAnsi="Times New Roman"/>
                <w:sz w:val="24"/>
                <w:szCs w:val="24"/>
              </w:rPr>
              <w:t>пускной квалификационной работы с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отзывом и рецензией </w:t>
            </w:r>
            <w:r w:rsidR="00EC4241" w:rsidRPr="00416B80">
              <w:rPr>
                <w:rFonts w:ascii="Times New Roman" w:eastAsia="TimesNewRoman" w:hAnsi="Times New Roman"/>
                <w:sz w:val="24"/>
                <w:szCs w:val="24"/>
              </w:rPr>
              <w:t>на выпускающую кафедру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</w:tr>
      <w:tr w:rsidR="00B93F26" w:rsidRPr="00416B80" w:rsidTr="00801248">
        <w:tc>
          <w:tcPr>
            <w:tcW w:w="1526" w:type="dxa"/>
          </w:tcPr>
          <w:p w:rsidR="00B93F26" w:rsidRPr="00416B80" w:rsidRDefault="00B93F26" w:rsidP="00C67F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этап – Презентационный </w:t>
            </w:r>
          </w:p>
        </w:tc>
        <w:tc>
          <w:tcPr>
            <w:tcW w:w="8045" w:type="dxa"/>
          </w:tcPr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Подготовка текста выступления на защите.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Подготовка электронной презент</w:t>
            </w:r>
            <w:r w:rsidR="003D696D"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ации или раздаточного материала 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для членов</w:t>
            </w:r>
            <w:r w:rsidR="003D696D"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аттестационной комиссии.</w:t>
            </w:r>
          </w:p>
          <w:p w:rsidR="00B93F26" w:rsidRPr="00416B80" w:rsidRDefault="00B93F26" w:rsidP="00EF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Подготовка ответов на возможные вопросы (по рекомендации научного руководителя и кафедры на предзащите).</w:t>
            </w:r>
          </w:p>
          <w:p w:rsidR="00B93F26" w:rsidRPr="00416B80" w:rsidRDefault="00B93F26" w:rsidP="00EF48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Выступление на защите.</w:t>
            </w:r>
          </w:p>
        </w:tc>
      </w:tr>
    </w:tbl>
    <w:p w:rsidR="00B93F26" w:rsidRPr="00416B80" w:rsidRDefault="00B93F26" w:rsidP="00B93F26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1E00CC" w:rsidRPr="00416B80" w:rsidRDefault="001E00CC" w:rsidP="00B93F26">
      <w:pPr>
        <w:pStyle w:val="Default"/>
        <w:spacing w:line="360" w:lineRule="auto"/>
        <w:ind w:firstLine="708"/>
        <w:contextualSpacing/>
        <w:jc w:val="center"/>
        <w:rPr>
          <w:i/>
          <w:sz w:val="28"/>
          <w:szCs w:val="28"/>
        </w:rPr>
      </w:pPr>
      <w:r w:rsidRPr="00416B80">
        <w:rPr>
          <w:i/>
          <w:sz w:val="28"/>
          <w:szCs w:val="28"/>
        </w:rPr>
        <w:t>Выбор темы и составление предварительного плана</w:t>
      </w:r>
    </w:p>
    <w:p w:rsidR="001E00CC" w:rsidRPr="00416B80" w:rsidRDefault="001E00CC" w:rsidP="00B93F26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1E00CC" w:rsidRPr="00416B80" w:rsidRDefault="001E00CC" w:rsidP="00B93F26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По установившейся традиции темы выпускных квалификационных работ предлагает кафедра. </w:t>
      </w:r>
      <w:r w:rsidR="00692022" w:rsidRPr="00416B80">
        <w:rPr>
          <w:sz w:val="28"/>
          <w:szCs w:val="28"/>
        </w:rPr>
        <w:t>Тема должна быть адресована конкретному студенту, приобщившемуся к ней в предыдущие годы, когда он выполнял курсовые работы. ВКР должна отличаться от курсовой работы глубиной, тщательностью, более обширным научным и фактическим материалом.</w:t>
      </w:r>
    </w:p>
    <w:p w:rsidR="00692022" w:rsidRPr="00416B80" w:rsidRDefault="00692022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Тематика ВКР отображает проблематику всех специальных дисциплин, входящих в учебный план направления подготовки. Главное, что требуется от темы – это стимулирование самостоятельного исследования, постановка и решение избранной для рассмотрения проблемы.</w:t>
      </w:r>
    </w:p>
    <w:p w:rsidR="00692022" w:rsidRPr="00416B80" w:rsidRDefault="00692022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Научные руководители обязаны представить темы своевременно.</w:t>
      </w:r>
    </w:p>
    <w:p w:rsidR="00692022" w:rsidRPr="00416B80" w:rsidRDefault="00692022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После выбора темы и получения задания следует составить предварительный план работы, который первоначально будет представлять собой более или менее подробный перечень вопросов, подлежащих освещению в ВКР.</w:t>
      </w:r>
    </w:p>
    <w:p w:rsidR="00692022" w:rsidRPr="00416B80" w:rsidRDefault="00692022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Предварительный план поможет студенту определить основные направления работы и приступить к целенаправленному сбору материала.</w:t>
      </w:r>
    </w:p>
    <w:p w:rsidR="00E13B82" w:rsidRPr="00416B80" w:rsidRDefault="00E13B82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13B82" w:rsidRPr="00416B80" w:rsidRDefault="00E13B82" w:rsidP="00B15DAA">
      <w:pPr>
        <w:pStyle w:val="Default"/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 w:rsidRPr="00416B80">
        <w:rPr>
          <w:i/>
          <w:sz w:val="28"/>
          <w:szCs w:val="28"/>
        </w:rPr>
        <w:t>Структура и содержание выпускной квалификационной работы</w:t>
      </w:r>
    </w:p>
    <w:p w:rsidR="00E13B82" w:rsidRPr="00416B80" w:rsidRDefault="00E13B82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E13B82" w:rsidRPr="00416B80" w:rsidRDefault="00E13B82" w:rsidP="00B15DAA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Основная задача ВКР не научная в строгом смысле слова, а учебная. Это – учебное исследование, «учебная диссертация» выпускника университета, которая должна быть построена по образц</w:t>
      </w:r>
      <w:r w:rsidR="003A065D" w:rsidRPr="00416B80">
        <w:rPr>
          <w:sz w:val="28"/>
          <w:szCs w:val="28"/>
        </w:rPr>
        <w:t>у и подобию научных диссертаций: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lastRenderedPageBreak/>
        <w:t>- титульный лист;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- отзыв </w:t>
      </w:r>
      <w:r w:rsidR="00D637D5" w:rsidRPr="00416B80">
        <w:rPr>
          <w:sz w:val="28"/>
          <w:szCs w:val="28"/>
        </w:rPr>
        <w:t>научного руководителя о работе обучающегося в период подготовки ВКР</w:t>
      </w:r>
      <w:r w:rsidRPr="00416B80">
        <w:rPr>
          <w:sz w:val="28"/>
          <w:szCs w:val="28"/>
        </w:rPr>
        <w:t>;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рецензия на ВКР;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содержание;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обозначения и сокращения (по необходимости);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введение;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основная часть;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заключение;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библиография, список использованной литературы;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приложени</w:t>
      </w:r>
      <w:r w:rsidR="00C17DEF" w:rsidRPr="00416B80">
        <w:rPr>
          <w:sz w:val="28"/>
          <w:szCs w:val="28"/>
        </w:rPr>
        <w:t>е (</w:t>
      </w:r>
      <w:r w:rsidRPr="00416B80">
        <w:rPr>
          <w:sz w:val="28"/>
          <w:szCs w:val="28"/>
        </w:rPr>
        <w:t>я) (по необходимости).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Титульный лист</w:t>
      </w:r>
      <w:r w:rsidRPr="00416B80">
        <w:rPr>
          <w:sz w:val="28"/>
          <w:szCs w:val="28"/>
        </w:rPr>
        <w:t xml:space="preserve"> </w:t>
      </w:r>
      <w:r w:rsidR="00F102A8" w:rsidRPr="00416B80">
        <w:rPr>
          <w:rFonts w:eastAsia="TimesNewRoman"/>
          <w:sz w:val="28"/>
          <w:szCs w:val="28"/>
        </w:rPr>
        <w:t>является первой страницей ВКР и оформляется в соответствии с</w:t>
      </w:r>
      <w:r w:rsidRPr="00416B80">
        <w:rPr>
          <w:sz w:val="28"/>
          <w:szCs w:val="28"/>
        </w:rPr>
        <w:t xml:space="preserve"> </w:t>
      </w:r>
      <w:r w:rsidRPr="00416B80">
        <w:rPr>
          <w:color w:val="auto"/>
          <w:sz w:val="28"/>
          <w:szCs w:val="28"/>
        </w:rPr>
        <w:t>Приложени</w:t>
      </w:r>
      <w:r w:rsidR="00F102A8" w:rsidRPr="00416B80">
        <w:rPr>
          <w:color w:val="auto"/>
          <w:sz w:val="28"/>
          <w:szCs w:val="28"/>
        </w:rPr>
        <w:t>ем</w:t>
      </w:r>
      <w:r w:rsidRPr="00416B80">
        <w:rPr>
          <w:color w:val="auto"/>
          <w:sz w:val="28"/>
          <w:szCs w:val="28"/>
        </w:rPr>
        <w:t xml:space="preserve"> Д.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После титульного листа помещается </w:t>
      </w:r>
      <w:r w:rsidRPr="00416B80">
        <w:rPr>
          <w:b/>
          <w:sz w:val="28"/>
          <w:szCs w:val="28"/>
        </w:rPr>
        <w:t>содержание</w:t>
      </w:r>
      <w:r w:rsidRPr="00416B80">
        <w:rPr>
          <w:sz w:val="28"/>
          <w:szCs w:val="28"/>
        </w:rPr>
        <w:t xml:space="preserve">, в котором приводятся все заголовки работы и указываются страницы, на которых они начинаются. Заголовки оглавления должны точно соответствовать заголовкам в тексте работы. 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Пример оформления содержания курсовой работы выглядит следующим образом: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416B80">
        <w:rPr>
          <w:b/>
          <w:sz w:val="28"/>
          <w:szCs w:val="28"/>
        </w:rPr>
        <w:t>С</w:t>
      </w:r>
      <w:r w:rsidR="0082169D" w:rsidRPr="00416B80">
        <w:rPr>
          <w:b/>
          <w:sz w:val="28"/>
          <w:szCs w:val="28"/>
        </w:rPr>
        <w:t>ОДЕРЖАНИЕ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</w:t>
      </w:r>
      <w:r w:rsidR="0082169D" w:rsidRPr="00416B80">
        <w:rPr>
          <w:sz w:val="28"/>
          <w:szCs w:val="28"/>
        </w:rPr>
        <w:t>ВЕДЕНИЕ…...</w:t>
      </w:r>
      <w:r w:rsidRPr="00416B80">
        <w:rPr>
          <w:sz w:val="28"/>
          <w:szCs w:val="28"/>
        </w:rPr>
        <w:t>…………………………………………………………….3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Глава 1 Название…………………………………………………………...5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1.1 Название………………………………………………………………...6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1.2……………………………………………………………………………..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Глава 2 Название…………………………………………………………….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2.1 Название………………………………………………………………….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2.2 …………………………………………………………………………….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З</w:t>
      </w:r>
      <w:r w:rsidR="0082169D" w:rsidRPr="00416B80">
        <w:rPr>
          <w:sz w:val="28"/>
          <w:szCs w:val="28"/>
        </w:rPr>
        <w:t>АКЛЮЧЕНИЕ…………………………………………………………….</w:t>
      </w:r>
      <w:r w:rsidRPr="00416B80">
        <w:rPr>
          <w:sz w:val="28"/>
          <w:szCs w:val="28"/>
        </w:rPr>
        <w:t>.</w:t>
      </w:r>
    </w:p>
    <w:p w:rsidR="003A065D" w:rsidRPr="00416B80" w:rsidRDefault="0082169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СПИСОК ЛИТЕРАТУРЫ…………</w:t>
      </w:r>
      <w:r w:rsidR="003A065D" w:rsidRPr="00416B80">
        <w:rPr>
          <w:sz w:val="28"/>
          <w:szCs w:val="28"/>
        </w:rPr>
        <w:t>……………………………………….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П</w:t>
      </w:r>
      <w:r w:rsidR="0082169D" w:rsidRPr="00416B80">
        <w:rPr>
          <w:sz w:val="28"/>
          <w:szCs w:val="28"/>
        </w:rPr>
        <w:t>РИЛОЖЕНИЕ……………</w:t>
      </w:r>
      <w:r w:rsidRPr="00416B80">
        <w:rPr>
          <w:sz w:val="28"/>
          <w:szCs w:val="28"/>
        </w:rPr>
        <w:t>……………………………………………….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lastRenderedPageBreak/>
        <w:t xml:space="preserve">Если в работе используются специфическая терминология, малораспространенные сокращения, аббревиатуры, условные обозначения и тому подобное, их записывают в виде перечня в разделе </w:t>
      </w:r>
      <w:r w:rsidRPr="00416B80">
        <w:rPr>
          <w:b/>
          <w:sz w:val="28"/>
          <w:szCs w:val="28"/>
        </w:rPr>
        <w:t xml:space="preserve">Обозначения и </w:t>
      </w:r>
      <w:r w:rsidRPr="00416B80">
        <w:rPr>
          <w:b/>
          <w:color w:val="auto"/>
          <w:sz w:val="28"/>
          <w:szCs w:val="28"/>
        </w:rPr>
        <w:t>сокращения</w:t>
      </w:r>
      <w:r w:rsidRPr="00416B80">
        <w:rPr>
          <w:color w:val="auto"/>
          <w:sz w:val="28"/>
          <w:szCs w:val="28"/>
        </w:rPr>
        <w:t xml:space="preserve"> (Приложение В),</w:t>
      </w:r>
      <w:r w:rsidRPr="00416B80">
        <w:rPr>
          <w:sz w:val="28"/>
          <w:szCs w:val="28"/>
        </w:rPr>
        <w:t xml:space="preserve"> помещаемом перед введением.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 случае повторения  в работе специальных терминов, сокращений, аббревиатур, условных обозначений и т.п. менее трех раз, их расшифровку приводят в тексте при первом упоминании.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 xml:space="preserve">Во </w:t>
      </w:r>
      <w:r w:rsidRPr="00416B80">
        <w:rPr>
          <w:b/>
          <w:sz w:val="28"/>
          <w:szCs w:val="28"/>
        </w:rPr>
        <w:t>введении</w:t>
      </w:r>
      <w:r w:rsidRPr="00416B80">
        <w:rPr>
          <w:sz w:val="28"/>
          <w:szCs w:val="28"/>
        </w:rPr>
        <w:t xml:space="preserve"> должна быть обоснована актуальность исследуемой проблемы, сформулировано ее авторское понимание, определены цели задачи работы, ее научная новизна и практическая значимость, показано место данной проблемы в основной тематике, т.е. обозначается общий фон и определяется специфика обсуждаемой в работе более узкой темы. Введение, как правило, краткий раздел объемом не более 3-х страниц.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Основная часть</w:t>
      </w:r>
      <w:r w:rsidRPr="00416B80">
        <w:rPr>
          <w:sz w:val="28"/>
          <w:szCs w:val="28"/>
        </w:rPr>
        <w:t xml:space="preserve"> работы должна состоять из нескольких частей (глав), которые в свою очередь могут делиться на параграфы. Рекомендуется следующее наполнение разделов: 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первая часть работы – в основном реферативная. В ней, как правило, приводятся обзор по теме и введение в проблему, указываются разработанные и описанные в научной литературе методы (способы) решения этой проблемы, недостатки существующих (или отсутствие требуемых) решений и программных продуктов. В обзоре следует использовать не менее 5 источников – печатных или электронных научных публикаций.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во второй части должны быть изложены собственные теоретические исследования, описана система, вся совокупность данных, математическая модель.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- в третьей части – описание созданного программного продукта, оценка его сложности, обоснование отлаженности программы, используемые программные средства. Обязательное требование: к программе должна быть разработана и приложена инструкция для пользователя.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lastRenderedPageBreak/>
        <w:t xml:space="preserve">В </w:t>
      </w:r>
      <w:r w:rsidRPr="00416B80">
        <w:rPr>
          <w:b/>
          <w:sz w:val="28"/>
          <w:szCs w:val="28"/>
        </w:rPr>
        <w:t>Заключении</w:t>
      </w:r>
      <w:r w:rsidRPr="00416B80">
        <w:rPr>
          <w:sz w:val="28"/>
          <w:szCs w:val="28"/>
        </w:rPr>
        <w:t xml:space="preserve"> подводится итог работы. В выводах следует отразить результаты проведенного исследования, а </w:t>
      </w:r>
      <w:proofErr w:type="gramStart"/>
      <w:r w:rsidRPr="00416B80">
        <w:rPr>
          <w:sz w:val="28"/>
          <w:szCs w:val="28"/>
        </w:rPr>
        <w:t>также то</w:t>
      </w:r>
      <w:proofErr w:type="gramEnd"/>
      <w:r w:rsidRPr="00416B80">
        <w:rPr>
          <w:sz w:val="28"/>
          <w:szCs w:val="28"/>
        </w:rPr>
        <w:t xml:space="preserve"> новое, что автор внес в разработку данной проблемы. Желательно указать перспективы дальнейшей разработки темы.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Список использованной литературы</w:t>
      </w:r>
      <w:r w:rsidRPr="00416B80">
        <w:rPr>
          <w:sz w:val="28"/>
          <w:szCs w:val="28"/>
        </w:rPr>
        <w:t xml:space="preserve"> включает описание литературы и источников, оформление которых приводятся в соответствии с требованиями ГОСТ.</w:t>
      </w:r>
    </w:p>
    <w:p w:rsidR="003A065D" w:rsidRPr="00416B80" w:rsidRDefault="003A065D" w:rsidP="003A065D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Приложения</w:t>
      </w:r>
      <w:r w:rsidRPr="00416B80">
        <w:rPr>
          <w:sz w:val="28"/>
          <w:szCs w:val="28"/>
        </w:rPr>
        <w:t xml:space="preserve"> содержать дополнительный материал к работе: листинги программ, рисунки, таблицы, схемы, диаграммы, промежуточные математические доказательства, протоколы испытаний, описание технических средств, применяемых при проведении экспериментов, копии актов внедрения полученных результатов в учебный процесс и (или) на производстве и др.</w:t>
      </w:r>
    </w:p>
    <w:p w:rsidR="003A065D" w:rsidRPr="00416B80" w:rsidRDefault="003A065D" w:rsidP="00C67F62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16B80">
        <w:rPr>
          <w:sz w:val="28"/>
          <w:szCs w:val="28"/>
        </w:rPr>
        <w:t>В качестве одного из приложений обязательно должен присутствовать электронный вариант работы</w:t>
      </w:r>
      <w:r w:rsidR="00EC4241" w:rsidRPr="00416B80">
        <w:rPr>
          <w:sz w:val="28"/>
          <w:szCs w:val="28"/>
        </w:rPr>
        <w:t xml:space="preserve">, записанный на </w:t>
      </w:r>
      <w:r w:rsidR="00EC4241" w:rsidRPr="00416B80">
        <w:rPr>
          <w:sz w:val="28"/>
          <w:szCs w:val="28"/>
          <w:lang w:val="en-US"/>
        </w:rPr>
        <w:t>CD</w:t>
      </w:r>
      <w:r w:rsidRPr="00416B80">
        <w:rPr>
          <w:sz w:val="28"/>
          <w:szCs w:val="28"/>
        </w:rPr>
        <w:t xml:space="preserve"> и дополнительные материалы к нему (если имеются).</w:t>
      </w:r>
    </w:p>
    <w:p w:rsidR="00C67F62" w:rsidRPr="00416B80" w:rsidRDefault="00C67F62" w:rsidP="00C67F6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hAnsi="Times New Roman"/>
          <w:b/>
          <w:sz w:val="28"/>
          <w:szCs w:val="28"/>
        </w:rPr>
        <w:t>Отзыв научного руководителя</w:t>
      </w:r>
      <w:r w:rsidRPr="00416B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BD4E69" w:rsidRPr="00416B80">
        <w:rPr>
          <w:rFonts w:ascii="Times New Roman" w:hAnsi="Times New Roman"/>
          <w:color w:val="000000"/>
          <w:sz w:val="28"/>
          <w:szCs w:val="28"/>
        </w:rPr>
        <w:t>После завершения подготовки обучающимся выпускной квалификационной работы руководитель выпускной квалификационной работы представляет в организацию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организацию отзыв об их совместной работе в период подготовки выпускной квалификационной работы</w:t>
      </w:r>
      <w:proofErr w:type="gramStart"/>
      <w:r w:rsidR="00BD4E69" w:rsidRPr="00416B80">
        <w:rPr>
          <w:color w:val="22272F"/>
          <w:sz w:val="28"/>
          <w:szCs w:val="28"/>
          <w:shd w:val="clear" w:color="auto" w:fill="FFFFFF"/>
        </w:rPr>
        <w:t>.</w:t>
      </w:r>
      <w:proofErr w:type="gramEnd"/>
      <w:r w:rsidR="00BD4E69" w:rsidRPr="00416B80">
        <w:rPr>
          <w:rFonts w:ascii="Times New Roman" w:eastAsia="TimesNewRoman" w:hAnsi="Times New Roman"/>
          <w:sz w:val="28"/>
          <w:szCs w:val="28"/>
        </w:rPr>
        <w:t xml:space="preserve"> (</w:t>
      </w:r>
      <w:proofErr w:type="gramStart"/>
      <w:r w:rsidR="00BD4E69" w:rsidRPr="00416B80">
        <w:rPr>
          <w:rFonts w:ascii="Times New Roman" w:eastAsia="TimesNewRoman" w:hAnsi="Times New Roman"/>
          <w:sz w:val="28"/>
          <w:szCs w:val="28"/>
        </w:rPr>
        <w:t>в</w:t>
      </w:r>
      <w:proofErr w:type="gramEnd"/>
      <w:r w:rsidR="00BD4E69" w:rsidRPr="00416B80">
        <w:rPr>
          <w:rFonts w:ascii="Times New Roman" w:eastAsia="TimesNewRoman" w:hAnsi="Times New Roman"/>
          <w:sz w:val="28"/>
          <w:szCs w:val="28"/>
        </w:rPr>
        <w:t xml:space="preserve"> соответствии с п.34 Приказа 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="00BD4E69" w:rsidRPr="00416B80">
          <w:rPr>
            <w:rFonts w:ascii="Times New Roman" w:eastAsia="TimesNewRoman" w:hAnsi="Times New Roman"/>
            <w:sz w:val="28"/>
            <w:szCs w:val="28"/>
          </w:rPr>
          <w:t>2015 г</w:t>
        </w:r>
      </w:smartTag>
      <w:r w:rsidR="00BD4E69" w:rsidRPr="00416B80">
        <w:rPr>
          <w:rFonts w:ascii="Times New Roman" w:eastAsia="TimesNewRoman" w:hAnsi="Times New Roman"/>
          <w:sz w:val="28"/>
          <w:szCs w:val="28"/>
        </w:rPr>
        <w:t>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магистратуры»). Руководитель ВКР не оценивает работу, а делает вывод о присвоении квалификации.</w:t>
      </w:r>
      <w:r w:rsidRPr="00416B80">
        <w:rPr>
          <w:rFonts w:ascii="Times New Roman" w:eastAsia="TimesNewRoman" w:hAnsi="Times New Roman"/>
          <w:sz w:val="28"/>
          <w:szCs w:val="28"/>
        </w:rPr>
        <w:t xml:space="preserve"> В отзыве руководитель отмечает </w:t>
      </w:r>
      <w:r w:rsidRPr="00416B80">
        <w:rPr>
          <w:rFonts w:ascii="Times New Roman" w:eastAsia="TimesNewRoman" w:hAnsi="Times New Roman"/>
          <w:sz w:val="28"/>
          <w:szCs w:val="28"/>
        </w:rPr>
        <w:lastRenderedPageBreak/>
        <w:t>также ритмичность выполнения работы в соответствии с графиком, добросовестность, определяет степень самостоятельности, активности и творческого подхода, проявленные студентом в период написания работы. После просмотра работы, написания отзыва, руководитель подписывает работу.</w:t>
      </w:r>
    </w:p>
    <w:p w:rsidR="00BD4E69" w:rsidRPr="00416B80" w:rsidRDefault="00C67F62" w:rsidP="00BD4E6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hAnsi="Times New Roman"/>
          <w:b/>
          <w:sz w:val="28"/>
          <w:szCs w:val="28"/>
        </w:rPr>
        <w:t>Рецензия на ВКР.</w:t>
      </w:r>
      <w:r w:rsidRPr="00416B80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BD4E69" w:rsidRPr="00416B80">
        <w:rPr>
          <w:rFonts w:ascii="Times New Roman" w:eastAsia="TimesNewRoman" w:hAnsi="Times New Roman"/>
          <w:sz w:val="28"/>
          <w:szCs w:val="28"/>
        </w:rPr>
        <w:t>Для проведения рецензирования выпускной квалификационной работы указанная работа направляется организацией одному или нескольким рецензентам из числа лиц, не являющихся работниками кафедры, либо факультета (института), либо организации, в которой выполнена выпускная квалификационная работа</w:t>
      </w:r>
      <w:r w:rsidR="0074143C" w:rsidRPr="00416B80">
        <w:rPr>
          <w:rFonts w:ascii="Times New Roman" w:eastAsia="TimesNewRoman" w:hAnsi="Times New Roman"/>
          <w:sz w:val="28"/>
          <w:szCs w:val="28"/>
        </w:rPr>
        <w:t xml:space="preserve"> (в соответствии с п.35 Приказа 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="0074143C" w:rsidRPr="00416B80">
          <w:rPr>
            <w:rFonts w:ascii="Times New Roman" w:eastAsia="TimesNewRoman" w:hAnsi="Times New Roman"/>
            <w:sz w:val="28"/>
            <w:szCs w:val="28"/>
          </w:rPr>
          <w:t>2015 г</w:t>
        </w:r>
      </w:smartTag>
      <w:r w:rsidR="0074143C" w:rsidRPr="00416B80">
        <w:rPr>
          <w:rFonts w:ascii="Times New Roman" w:eastAsia="TimesNewRoman" w:hAnsi="Times New Roman"/>
          <w:sz w:val="28"/>
          <w:szCs w:val="28"/>
        </w:rPr>
        <w:t>. № 636 «Об утверждении Порядка проведения государственной итоговой аттестации по образовательным программам высшего</w:t>
      </w:r>
      <w:proofErr w:type="gramEnd"/>
      <w:r w:rsidR="0074143C" w:rsidRPr="00416B80">
        <w:rPr>
          <w:rFonts w:ascii="Times New Roman" w:eastAsia="TimesNewRoman" w:hAnsi="Times New Roman"/>
          <w:sz w:val="28"/>
          <w:szCs w:val="28"/>
        </w:rPr>
        <w:t xml:space="preserve"> образования – программам бакалавриата, программам специалитета и программам магистратуры»). </w:t>
      </w:r>
      <w:r w:rsidR="00BD4E69" w:rsidRPr="00416B80">
        <w:rPr>
          <w:rFonts w:ascii="Times New Roman" w:eastAsia="TimesNewRoman" w:hAnsi="Times New Roman"/>
          <w:sz w:val="28"/>
          <w:szCs w:val="28"/>
        </w:rPr>
        <w:t>Рецензент проводит анализ выпускной квалификационной работы и представляет в организацию письменную рецензию на указанную работу (далее - рецензия).</w:t>
      </w:r>
    </w:p>
    <w:p w:rsidR="00BD4E69" w:rsidRPr="00416B80" w:rsidRDefault="00BD4E69" w:rsidP="00BD4E6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Если выпускная квалификационная работа имеет междисциплинарный характер, она направляется организацией нескольким рецензентам. В ином случае число рецензентов устанавливается организацией.</w:t>
      </w:r>
    </w:p>
    <w:p w:rsidR="00C67F62" w:rsidRPr="00416B80" w:rsidRDefault="00254C1B" w:rsidP="00254C1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Рецензирование</w:t>
      </w:r>
      <w:r w:rsidR="00C67F62" w:rsidRPr="00416B80">
        <w:rPr>
          <w:rFonts w:ascii="Times New Roman" w:eastAsia="TimesNewRoman" w:hAnsi="Times New Roman"/>
          <w:sz w:val="28"/>
          <w:szCs w:val="28"/>
        </w:rPr>
        <w:t xml:space="preserve"> </w:t>
      </w:r>
      <w:r w:rsidRPr="00416B80">
        <w:rPr>
          <w:rFonts w:ascii="Times New Roman" w:eastAsia="TimesNewRoman" w:hAnsi="Times New Roman"/>
          <w:sz w:val="28"/>
          <w:szCs w:val="28"/>
        </w:rPr>
        <w:t>выпускной квалификационной работы</w:t>
      </w:r>
      <w:r w:rsidR="00C67F62" w:rsidRPr="00416B80">
        <w:rPr>
          <w:rFonts w:ascii="Times New Roman" w:eastAsia="TimesNewRoman" w:hAnsi="Times New Roman"/>
          <w:sz w:val="28"/>
          <w:szCs w:val="28"/>
        </w:rPr>
        <w:t xml:space="preserve"> проводится с целью получения объективной оценки ВКР</w:t>
      </w:r>
      <w:r w:rsidRPr="00416B80">
        <w:rPr>
          <w:rFonts w:ascii="Times New Roman" w:eastAsia="TimesNewRoman" w:hAnsi="Times New Roman"/>
          <w:sz w:val="28"/>
          <w:szCs w:val="28"/>
        </w:rPr>
        <w:t xml:space="preserve"> с</w:t>
      </w:r>
      <w:r w:rsidR="00C67F62" w:rsidRPr="00416B80">
        <w:rPr>
          <w:rFonts w:ascii="Times New Roman" w:eastAsia="TimesNewRoman" w:hAnsi="Times New Roman"/>
          <w:sz w:val="28"/>
          <w:szCs w:val="28"/>
        </w:rPr>
        <w:t>тудента от специалистов, работающих по профилю данного направления подготовки</w:t>
      </w:r>
      <w:r w:rsidRPr="00416B80">
        <w:rPr>
          <w:rFonts w:ascii="Times New Roman" w:eastAsia="TimesNewRoman" w:hAnsi="Times New Roman"/>
          <w:sz w:val="28"/>
          <w:szCs w:val="28"/>
        </w:rPr>
        <w:t>.</w:t>
      </w:r>
    </w:p>
    <w:p w:rsidR="00254C1B" w:rsidRPr="00416B80" w:rsidRDefault="00254C1B" w:rsidP="00254C1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 xml:space="preserve">В рецензии должны быть указаны цель и задачи, поставленные в работе, ее актуальность, перечислены результаты, полученные в ВКР, отмечены ее положительные и отрицательные стороны и возможности внедрения результатов работы в практику. Далее следуют выводы и рекомендации, общая оценка и подпись рецензента </w:t>
      </w:r>
      <w:r w:rsidR="00C67F62" w:rsidRPr="00416B80">
        <w:rPr>
          <w:rFonts w:ascii="Times New Roman" w:eastAsia="TimesNewRoman" w:hAnsi="Times New Roman"/>
          <w:sz w:val="28"/>
          <w:szCs w:val="28"/>
        </w:rPr>
        <w:t>с</w:t>
      </w:r>
      <w:r w:rsidRPr="00416B80">
        <w:rPr>
          <w:rFonts w:ascii="Times New Roman" w:eastAsia="TimesNewRoman" w:hAnsi="Times New Roman"/>
          <w:sz w:val="28"/>
          <w:szCs w:val="28"/>
        </w:rPr>
        <w:t xml:space="preserve"> </w:t>
      </w:r>
      <w:r w:rsidR="00C67F62" w:rsidRPr="00416B80">
        <w:rPr>
          <w:rFonts w:ascii="Times New Roman" w:eastAsia="TimesNewRoman" w:hAnsi="Times New Roman"/>
          <w:sz w:val="28"/>
          <w:szCs w:val="28"/>
        </w:rPr>
        <w:t>указанием его должности, места работы, ученой степени и (или) ученого звания (при</w:t>
      </w:r>
      <w:r w:rsidRPr="00416B80">
        <w:rPr>
          <w:rFonts w:ascii="Times New Roman" w:eastAsia="TimesNewRoman" w:hAnsi="Times New Roman"/>
          <w:sz w:val="28"/>
          <w:szCs w:val="28"/>
        </w:rPr>
        <w:t xml:space="preserve"> </w:t>
      </w:r>
      <w:r w:rsidR="00C67F62" w:rsidRPr="00416B80">
        <w:rPr>
          <w:rFonts w:ascii="Times New Roman" w:eastAsia="TimesNewRoman" w:hAnsi="Times New Roman"/>
          <w:sz w:val="28"/>
          <w:szCs w:val="28"/>
        </w:rPr>
        <w:t xml:space="preserve">наличии). </w:t>
      </w:r>
    </w:p>
    <w:p w:rsidR="00C67F62" w:rsidRPr="00416B80" w:rsidRDefault="00C67F62" w:rsidP="00254C1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lastRenderedPageBreak/>
        <w:t>После получения положительной внешней рецензии заведующий выпускающей</w:t>
      </w:r>
      <w:r w:rsidR="00254C1B" w:rsidRPr="00416B80">
        <w:rPr>
          <w:rFonts w:ascii="Times New Roman" w:eastAsia="TimesNewRoman" w:hAnsi="Times New Roman"/>
          <w:sz w:val="28"/>
          <w:szCs w:val="28"/>
        </w:rPr>
        <w:t xml:space="preserve"> </w:t>
      </w:r>
      <w:r w:rsidRPr="00416B80">
        <w:rPr>
          <w:rFonts w:ascii="Times New Roman" w:eastAsia="TimesNewRoman" w:hAnsi="Times New Roman"/>
          <w:sz w:val="28"/>
          <w:szCs w:val="28"/>
        </w:rPr>
        <w:t>кафедрой на титульном листе выпускной квалификационной работы делает запись о допуске</w:t>
      </w:r>
      <w:r w:rsidR="00254C1B" w:rsidRPr="00416B80">
        <w:rPr>
          <w:rFonts w:ascii="Times New Roman" w:eastAsia="TimesNewRoman" w:hAnsi="Times New Roman"/>
          <w:sz w:val="28"/>
          <w:szCs w:val="28"/>
        </w:rPr>
        <w:t xml:space="preserve"> к защите.</w:t>
      </w:r>
    </w:p>
    <w:p w:rsidR="00AF1D48" w:rsidRPr="00416B80" w:rsidRDefault="00AF1D48" w:rsidP="00C67F6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6B80">
        <w:rPr>
          <w:rFonts w:ascii="Times New Roman" w:hAnsi="Times New Roman"/>
          <w:bCs/>
          <w:sz w:val="28"/>
          <w:szCs w:val="28"/>
        </w:rPr>
        <w:t>Текст ВКР должен быть обязательно переплетен (сброшюрован) за исключением отзыва научного руководителя и рецензии, которые просто вкладываются в работу.</w:t>
      </w:r>
    </w:p>
    <w:p w:rsidR="00830196" w:rsidRPr="00416B80" w:rsidRDefault="00830196" w:rsidP="00C67F6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6B80">
        <w:rPr>
          <w:rFonts w:ascii="Times New Roman" w:hAnsi="Times New Roman"/>
          <w:bCs/>
          <w:sz w:val="28"/>
          <w:szCs w:val="28"/>
        </w:rPr>
        <w:t xml:space="preserve">Организация обеспечивает ознакомление обучающегося с отзывом и рецензией (рецензиями) не </w:t>
      </w:r>
      <w:proofErr w:type="gramStart"/>
      <w:r w:rsidRPr="00416B80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Pr="00416B80">
        <w:rPr>
          <w:rFonts w:ascii="Times New Roman" w:hAnsi="Times New Roman"/>
          <w:bCs/>
          <w:sz w:val="28"/>
          <w:szCs w:val="28"/>
        </w:rPr>
        <w:t xml:space="preserve"> чем за 5 календарных дней до дня защиты выпускной квалификационной работы </w:t>
      </w:r>
      <w:r w:rsidRPr="00416B80">
        <w:rPr>
          <w:rFonts w:ascii="Times New Roman" w:eastAsia="TimesNewRoman" w:hAnsi="Times New Roman"/>
          <w:sz w:val="28"/>
          <w:szCs w:val="28"/>
        </w:rPr>
        <w:t xml:space="preserve">(в соответствии с п.36 Приказа 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Pr="00416B80">
          <w:rPr>
            <w:rFonts w:ascii="Times New Roman" w:eastAsia="TimesNewRoman" w:hAnsi="Times New Roman"/>
            <w:sz w:val="28"/>
            <w:szCs w:val="28"/>
          </w:rPr>
          <w:t>2015 г</w:t>
        </w:r>
      </w:smartTag>
      <w:r w:rsidRPr="00416B80">
        <w:rPr>
          <w:rFonts w:ascii="Times New Roman" w:eastAsia="TimesNewRoman" w:hAnsi="Times New Roman"/>
          <w:sz w:val="28"/>
          <w:szCs w:val="28"/>
        </w:rPr>
        <w:t>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магистратуры»).</w:t>
      </w:r>
    </w:p>
    <w:p w:rsidR="00830196" w:rsidRPr="00416B80" w:rsidRDefault="00830196" w:rsidP="00C67F6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6B80">
        <w:rPr>
          <w:rFonts w:ascii="Times New Roman" w:hAnsi="Times New Roman"/>
          <w:bCs/>
          <w:sz w:val="28"/>
          <w:szCs w:val="28"/>
        </w:rPr>
        <w:t xml:space="preserve">Выпускная квалификационная работа, отзыв и рецензия (рецензии) передаются в государственную экзаменационную комиссию не </w:t>
      </w:r>
      <w:proofErr w:type="gramStart"/>
      <w:r w:rsidRPr="00416B80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Pr="00416B80">
        <w:rPr>
          <w:rFonts w:ascii="Times New Roman" w:hAnsi="Times New Roman"/>
          <w:bCs/>
          <w:sz w:val="28"/>
          <w:szCs w:val="28"/>
        </w:rPr>
        <w:t xml:space="preserve"> чем за 2 календарных дня до дня защиты выпускной квалификационной работы</w:t>
      </w:r>
    </w:p>
    <w:p w:rsidR="00C67F62" w:rsidRPr="00416B80" w:rsidRDefault="00830196" w:rsidP="00321C5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 xml:space="preserve">(в соответствии с п.37 Приказа 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Pr="00416B80">
          <w:rPr>
            <w:rFonts w:ascii="Times New Roman" w:eastAsia="TimesNewRoman" w:hAnsi="Times New Roman"/>
            <w:sz w:val="28"/>
            <w:szCs w:val="28"/>
          </w:rPr>
          <w:t>2015 г</w:t>
        </w:r>
      </w:smartTag>
      <w:r w:rsidRPr="00416B80">
        <w:rPr>
          <w:rFonts w:ascii="Times New Roman" w:eastAsia="TimesNewRoman" w:hAnsi="Times New Roman"/>
          <w:sz w:val="28"/>
          <w:szCs w:val="28"/>
        </w:rPr>
        <w:t>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магистратуры»).</w:t>
      </w:r>
    </w:p>
    <w:p w:rsidR="00830196" w:rsidRPr="00416B80" w:rsidRDefault="00830196" w:rsidP="0083019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 xml:space="preserve"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организацией в электронно-библиотечной системе организации и проверяются на объём заимствования. </w:t>
      </w:r>
      <w:proofErr w:type="gramStart"/>
      <w:r w:rsidRPr="00416B80">
        <w:rPr>
          <w:rFonts w:ascii="Times New Roman" w:eastAsia="TimesNewRoman" w:hAnsi="Times New Roman"/>
          <w:sz w:val="28"/>
          <w:szCs w:val="28"/>
        </w:rPr>
        <w:t xml:space="preserve">Порядок размещения текстов выпускных квалификационных работ в электронно-библиотечной системе организации, проверки на объём заимствования, в том числе содержательного, выявления неправомочных заимствований устанавливается организацией (в соответствии с п.38 Приказа 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Pr="00416B80">
          <w:rPr>
            <w:rFonts w:ascii="Times New Roman" w:eastAsia="TimesNewRoman" w:hAnsi="Times New Roman"/>
            <w:sz w:val="28"/>
            <w:szCs w:val="28"/>
          </w:rPr>
          <w:t>2015 г</w:t>
        </w:r>
      </w:smartTag>
      <w:r w:rsidRPr="00416B80">
        <w:rPr>
          <w:rFonts w:ascii="Times New Roman" w:eastAsia="TimesNewRoman" w:hAnsi="Times New Roman"/>
          <w:sz w:val="28"/>
          <w:szCs w:val="28"/>
        </w:rPr>
        <w:t xml:space="preserve">. № 636 «Об </w:t>
      </w:r>
      <w:r w:rsidRPr="00416B80">
        <w:rPr>
          <w:rFonts w:ascii="Times New Roman" w:eastAsia="TimesNewRoman" w:hAnsi="Times New Roman"/>
          <w:sz w:val="28"/>
          <w:szCs w:val="28"/>
        </w:rPr>
        <w:lastRenderedPageBreak/>
        <w:t>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магистратуры»).</w:t>
      </w:r>
      <w:proofErr w:type="gramEnd"/>
    </w:p>
    <w:p w:rsidR="00830196" w:rsidRPr="00416B80" w:rsidRDefault="00830196" w:rsidP="0083019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</w:p>
    <w:p w:rsidR="00254C1B" w:rsidRPr="00416B80" w:rsidRDefault="00254C1B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416B80">
        <w:rPr>
          <w:rFonts w:ascii="Times New Roman" w:eastAsia="TimesNewRoman" w:hAnsi="Times New Roman"/>
          <w:b/>
          <w:sz w:val="28"/>
          <w:szCs w:val="28"/>
        </w:rPr>
        <w:t>2.4. Защита выпускной квалификационной работы</w:t>
      </w:r>
    </w:p>
    <w:p w:rsidR="00254C1B" w:rsidRPr="00416B80" w:rsidRDefault="00254C1B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416B80">
        <w:rPr>
          <w:rFonts w:ascii="Times New Roman" w:eastAsia="TimesNewRoman" w:hAnsi="Times New Roman"/>
          <w:sz w:val="28"/>
          <w:szCs w:val="28"/>
        </w:rPr>
        <w:t xml:space="preserve">Процедура защиты выпускных квалификационных работ определяется </w:t>
      </w:r>
      <w:r w:rsidR="00830196" w:rsidRPr="00416B80">
        <w:rPr>
          <w:rFonts w:ascii="Times New Roman" w:eastAsia="TimesNewRoman" w:hAnsi="Times New Roman"/>
          <w:sz w:val="28"/>
          <w:szCs w:val="28"/>
        </w:rPr>
        <w:t xml:space="preserve">Приказом 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="00830196" w:rsidRPr="00416B80">
          <w:rPr>
            <w:rFonts w:ascii="Times New Roman" w:eastAsia="TimesNewRoman" w:hAnsi="Times New Roman"/>
            <w:sz w:val="28"/>
            <w:szCs w:val="28"/>
          </w:rPr>
          <w:t>2015 г</w:t>
        </w:r>
      </w:smartTag>
      <w:r w:rsidR="00830196" w:rsidRPr="00416B80">
        <w:rPr>
          <w:rFonts w:ascii="Times New Roman" w:eastAsia="TimesNewRoman" w:hAnsi="Times New Roman"/>
          <w:sz w:val="28"/>
          <w:szCs w:val="28"/>
        </w:rPr>
        <w:t xml:space="preserve">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 и </w:t>
      </w:r>
      <w:r w:rsidR="00DB251E" w:rsidRPr="00416B80">
        <w:rPr>
          <w:rFonts w:ascii="Times New Roman" w:eastAsia="TimesNewRoman" w:hAnsi="Times New Roman"/>
          <w:sz w:val="28"/>
          <w:szCs w:val="28"/>
        </w:rPr>
        <w:t xml:space="preserve"> ДП-2-01-19 «Проведение государственной итоговой аттестации по основным профессиональным образовательным программа высшего образования</w:t>
      </w:r>
      <w:r w:rsidR="006A0CCE" w:rsidRPr="00416B80">
        <w:rPr>
          <w:rFonts w:ascii="Times New Roman" w:eastAsia="TimesNewRoman" w:hAnsi="Times New Roman"/>
          <w:sz w:val="28"/>
          <w:szCs w:val="28"/>
        </w:rPr>
        <w:t xml:space="preserve"> (</w:t>
      </w:r>
      <w:proofErr w:type="spellStart"/>
      <w:r w:rsidR="006A0CCE" w:rsidRPr="00416B80">
        <w:rPr>
          <w:rFonts w:ascii="Times New Roman" w:eastAsia="TimesNewRoman" w:hAnsi="Times New Roman"/>
          <w:sz w:val="28"/>
          <w:szCs w:val="28"/>
        </w:rPr>
        <w:t>бакалавриат</w:t>
      </w:r>
      <w:proofErr w:type="spellEnd"/>
      <w:r w:rsidR="006A0CCE" w:rsidRPr="00416B80">
        <w:rPr>
          <w:rFonts w:ascii="Times New Roman" w:eastAsia="TimesNewRoman" w:hAnsi="Times New Roman"/>
          <w:sz w:val="28"/>
          <w:szCs w:val="28"/>
        </w:rPr>
        <w:t xml:space="preserve">, </w:t>
      </w:r>
      <w:proofErr w:type="spellStart"/>
      <w:r w:rsidR="006A0CCE" w:rsidRPr="00416B80">
        <w:rPr>
          <w:rFonts w:ascii="Times New Roman" w:eastAsia="TimesNewRoman" w:hAnsi="Times New Roman"/>
          <w:sz w:val="28"/>
          <w:szCs w:val="28"/>
        </w:rPr>
        <w:t>специалитет</w:t>
      </w:r>
      <w:proofErr w:type="spellEnd"/>
      <w:r w:rsidR="006A0CCE" w:rsidRPr="00416B80">
        <w:rPr>
          <w:rFonts w:ascii="Times New Roman" w:eastAsia="TimesNewRoman" w:hAnsi="Times New Roman"/>
          <w:sz w:val="28"/>
          <w:szCs w:val="28"/>
        </w:rPr>
        <w:t>, магистратура)</w:t>
      </w:r>
      <w:r w:rsidR="00DB251E" w:rsidRPr="00416B80">
        <w:rPr>
          <w:rFonts w:ascii="Times New Roman" w:eastAsia="TimesNewRoman" w:hAnsi="Times New Roman"/>
          <w:sz w:val="28"/>
          <w:szCs w:val="28"/>
        </w:rPr>
        <w:t xml:space="preserve">» </w:t>
      </w:r>
      <w:r w:rsidR="006A0CCE" w:rsidRPr="00416B80">
        <w:rPr>
          <w:rFonts w:ascii="Times New Roman" w:eastAsia="TimesNewRoman" w:hAnsi="Times New Roman"/>
          <w:sz w:val="28"/>
          <w:szCs w:val="28"/>
        </w:rPr>
        <w:t>ФГБОУ В</w:t>
      </w:r>
      <w:r w:rsidRPr="00416B80">
        <w:rPr>
          <w:rFonts w:ascii="Times New Roman" w:eastAsia="TimesNewRoman" w:hAnsi="Times New Roman"/>
          <w:sz w:val="28"/>
          <w:szCs w:val="28"/>
        </w:rPr>
        <w:t>О «УлГУ».</w:t>
      </w:r>
      <w:proofErr w:type="gramEnd"/>
    </w:p>
    <w:p w:rsidR="00254C1B" w:rsidRPr="00416B80" w:rsidRDefault="00CE112C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Законченная выпускная квалификационная работа представляется своему научному руководителю не позднее, чем за 1 месяц до защиты для первоначальной оценки, исправлений и представления его для предзащиты на кафедре. Выпускная квалификационная работа, представленная позднее указанного срока, к защите не допускается.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416B80">
        <w:rPr>
          <w:rFonts w:ascii="Times New Roman" w:hAnsi="Times New Roman"/>
          <w:bCs/>
          <w:i/>
          <w:iCs/>
          <w:sz w:val="28"/>
          <w:szCs w:val="28"/>
        </w:rPr>
        <w:t>Предзащита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С целью осуществления выпускающей кафедрой контроля качества ВКР и подготовки студентов к официальной защите</w:t>
      </w:r>
      <w:r w:rsidRPr="00416B80">
        <w:rPr>
          <w:rFonts w:ascii="Times New Roman" w:hAnsi="Times New Roman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sz w:val="28"/>
          <w:szCs w:val="28"/>
        </w:rPr>
        <w:t>рекомендуется проведение заседания выпускающей кафедры</w:t>
      </w:r>
      <w:r w:rsidRPr="00416B80">
        <w:rPr>
          <w:rFonts w:ascii="Times New Roman" w:hAnsi="Times New Roman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sz w:val="28"/>
          <w:szCs w:val="28"/>
        </w:rPr>
        <w:t>где каждый студент в присутствии руководителя ВКР проходит предварительную защиту ВКР</w:t>
      </w:r>
      <w:r w:rsidRPr="00416B80">
        <w:rPr>
          <w:rFonts w:ascii="Times New Roman" w:hAnsi="Times New Roman"/>
          <w:sz w:val="28"/>
          <w:szCs w:val="28"/>
        </w:rPr>
        <w:t xml:space="preserve">. </w:t>
      </w:r>
      <w:r w:rsidRPr="00416B80">
        <w:rPr>
          <w:rFonts w:ascii="Times New Roman" w:eastAsia="TimesNewRoman" w:hAnsi="Times New Roman"/>
          <w:sz w:val="28"/>
          <w:szCs w:val="28"/>
        </w:rPr>
        <w:t xml:space="preserve">К предварительной защите студент представляет задание на ВКР и полный непереплетенный </w:t>
      </w:r>
      <w:r w:rsidRPr="00416B80">
        <w:rPr>
          <w:rFonts w:ascii="Times New Roman" w:hAnsi="Times New Roman"/>
          <w:sz w:val="28"/>
          <w:szCs w:val="28"/>
        </w:rPr>
        <w:t>(</w:t>
      </w:r>
      <w:r w:rsidRPr="00416B80">
        <w:rPr>
          <w:rFonts w:ascii="Times New Roman" w:eastAsia="TimesNewRoman" w:hAnsi="Times New Roman"/>
          <w:sz w:val="28"/>
          <w:szCs w:val="28"/>
        </w:rPr>
        <w:t>несброшюрованный</w:t>
      </w:r>
      <w:r w:rsidRPr="00416B80">
        <w:rPr>
          <w:rFonts w:ascii="Times New Roman" w:hAnsi="Times New Roman"/>
          <w:sz w:val="28"/>
          <w:szCs w:val="28"/>
        </w:rPr>
        <w:t xml:space="preserve">) </w:t>
      </w:r>
      <w:r w:rsidRPr="00416B80">
        <w:rPr>
          <w:rFonts w:ascii="Times New Roman" w:eastAsia="TimesNewRoman" w:hAnsi="Times New Roman"/>
          <w:sz w:val="28"/>
          <w:szCs w:val="28"/>
        </w:rPr>
        <w:t>вариант ВКР</w:t>
      </w:r>
      <w:r w:rsidRPr="00416B80">
        <w:rPr>
          <w:rFonts w:ascii="Times New Roman" w:hAnsi="Times New Roman"/>
          <w:sz w:val="28"/>
          <w:szCs w:val="28"/>
        </w:rPr>
        <w:t>.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В обязанности членов кафедры входит</w:t>
      </w:r>
      <w:r w:rsidRPr="00416B80">
        <w:rPr>
          <w:rFonts w:ascii="Times New Roman" w:hAnsi="Times New Roman"/>
          <w:sz w:val="28"/>
          <w:szCs w:val="28"/>
        </w:rPr>
        <w:t>: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- </w:t>
      </w:r>
      <w:r w:rsidRPr="00416B80">
        <w:rPr>
          <w:rFonts w:ascii="Times New Roman" w:eastAsia="TimesNewRoman" w:hAnsi="Times New Roman"/>
          <w:sz w:val="28"/>
          <w:szCs w:val="28"/>
        </w:rPr>
        <w:t>оценка степени готовности ВКР</w:t>
      </w:r>
      <w:r w:rsidRPr="00416B80">
        <w:rPr>
          <w:rFonts w:ascii="Times New Roman" w:hAnsi="Times New Roman"/>
          <w:sz w:val="28"/>
          <w:szCs w:val="28"/>
        </w:rPr>
        <w:t>;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16B80">
        <w:rPr>
          <w:rFonts w:ascii="Times New Roman" w:eastAsia="TimesNewRoman" w:hAnsi="Times New Roman"/>
          <w:sz w:val="28"/>
          <w:szCs w:val="28"/>
        </w:rPr>
        <w:t xml:space="preserve">рекомендации по устранению выявленных недостатков работы </w:t>
      </w:r>
      <w:r w:rsidRPr="00416B80">
        <w:rPr>
          <w:rFonts w:ascii="Times New Roman" w:hAnsi="Times New Roman"/>
          <w:sz w:val="28"/>
          <w:szCs w:val="28"/>
        </w:rPr>
        <w:t>(</w:t>
      </w:r>
      <w:r w:rsidRPr="00416B80">
        <w:rPr>
          <w:rFonts w:ascii="Times New Roman" w:eastAsia="TimesNewRoman" w:hAnsi="Times New Roman"/>
          <w:sz w:val="28"/>
          <w:szCs w:val="28"/>
        </w:rPr>
        <w:t>при их наличии</w:t>
      </w:r>
      <w:r w:rsidRPr="00416B80">
        <w:rPr>
          <w:rFonts w:ascii="Times New Roman" w:hAnsi="Times New Roman"/>
          <w:sz w:val="28"/>
          <w:szCs w:val="28"/>
        </w:rPr>
        <w:t>);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- </w:t>
      </w:r>
      <w:r w:rsidRPr="00416B80">
        <w:rPr>
          <w:rFonts w:ascii="Times New Roman" w:eastAsia="TimesNewRoman" w:hAnsi="Times New Roman"/>
          <w:sz w:val="28"/>
          <w:szCs w:val="28"/>
        </w:rPr>
        <w:t>рекомендация о допуске ВКР к официальной защите</w:t>
      </w:r>
      <w:r w:rsidR="003D696D" w:rsidRPr="00416B80">
        <w:rPr>
          <w:rFonts w:ascii="Times New Roman" w:hAnsi="Times New Roman"/>
          <w:sz w:val="28"/>
          <w:szCs w:val="28"/>
        </w:rPr>
        <w:t>.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Участие в дискуссии по рассматриваемой ВКР могут принимать все желающие лица</w:t>
      </w:r>
      <w:r w:rsidRPr="00416B80">
        <w:rPr>
          <w:rFonts w:ascii="Times New Roman" w:hAnsi="Times New Roman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sz w:val="28"/>
          <w:szCs w:val="28"/>
        </w:rPr>
        <w:t>присутствующие на заседании выпускающей кафедры</w:t>
      </w:r>
      <w:r w:rsidRPr="00416B80">
        <w:rPr>
          <w:rFonts w:ascii="Times New Roman" w:hAnsi="Times New Roman"/>
          <w:sz w:val="28"/>
          <w:szCs w:val="28"/>
        </w:rPr>
        <w:t>.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Результаты обсуждения ВКР</w:t>
      </w:r>
      <w:r w:rsidRPr="00416B80">
        <w:rPr>
          <w:rFonts w:ascii="Times New Roman" w:hAnsi="Times New Roman"/>
          <w:sz w:val="28"/>
          <w:szCs w:val="28"/>
        </w:rPr>
        <w:t xml:space="preserve">: </w:t>
      </w:r>
      <w:r w:rsidRPr="00416B80">
        <w:rPr>
          <w:rFonts w:ascii="Times New Roman" w:eastAsia="TimesNewRoman" w:hAnsi="Times New Roman"/>
          <w:sz w:val="28"/>
          <w:szCs w:val="28"/>
        </w:rPr>
        <w:t>оценка степени готовности</w:t>
      </w:r>
      <w:r w:rsidRPr="00416B80">
        <w:rPr>
          <w:rFonts w:ascii="Times New Roman" w:hAnsi="Times New Roman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sz w:val="28"/>
          <w:szCs w:val="28"/>
        </w:rPr>
        <w:t xml:space="preserve">рекомендации по устранению выявленных недостатков работы </w:t>
      </w:r>
      <w:r w:rsidRPr="00416B80">
        <w:rPr>
          <w:rFonts w:ascii="Times New Roman" w:hAnsi="Times New Roman"/>
          <w:sz w:val="28"/>
          <w:szCs w:val="28"/>
        </w:rPr>
        <w:t>(</w:t>
      </w:r>
      <w:r w:rsidRPr="00416B80">
        <w:rPr>
          <w:rFonts w:ascii="Times New Roman" w:eastAsia="TimesNewRoman" w:hAnsi="Times New Roman"/>
          <w:sz w:val="28"/>
          <w:szCs w:val="28"/>
        </w:rPr>
        <w:t>при их наличии</w:t>
      </w:r>
      <w:r w:rsidRPr="00416B80">
        <w:rPr>
          <w:rFonts w:ascii="Times New Roman" w:hAnsi="Times New Roman"/>
          <w:sz w:val="28"/>
          <w:szCs w:val="28"/>
        </w:rPr>
        <w:t xml:space="preserve">), </w:t>
      </w:r>
      <w:r w:rsidRPr="00416B80">
        <w:rPr>
          <w:rFonts w:ascii="Times New Roman" w:eastAsia="TimesNewRoman" w:hAnsi="Times New Roman"/>
          <w:sz w:val="28"/>
          <w:szCs w:val="28"/>
        </w:rPr>
        <w:t xml:space="preserve">рекомендация о допуске </w:t>
      </w:r>
      <w:r w:rsidRPr="00416B80">
        <w:rPr>
          <w:rFonts w:ascii="Times New Roman" w:hAnsi="Times New Roman"/>
          <w:sz w:val="28"/>
          <w:szCs w:val="28"/>
        </w:rPr>
        <w:t>(</w:t>
      </w:r>
      <w:r w:rsidRPr="00416B80">
        <w:rPr>
          <w:rFonts w:ascii="Times New Roman" w:eastAsia="TimesNewRoman" w:hAnsi="Times New Roman"/>
          <w:sz w:val="28"/>
          <w:szCs w:val="28"/>
        </w:rPr>
        <w:t>не допуске</w:t>
      </w:r>
      <w:r w:rsidRPr="00416B80">
        <w:rPr>
          <w:rFonts w:ascii="Times New Roman" w:hAnsi="Times New Roman"/>
          <w:sz w:val="28"/>
          <w:szCs w:val="28"/>
        </w:rPr>
        <w:t xml:space="preserve">) </w:t>
      </w:r>
      <w:r w:rsidRPr="00416B80">
        <w:rPr>
          <w:rFonts w:ascii="Times New Roman" w:eastAsia="TimesNewRoman" w:hAnsi="Times New Roman"/>
          <w:sz w:val="28"/>
          <w:szCs w:val="28"/>
        </w:rPr>
        <w:t>к официальной защите</w:t>
      </w:r>
      <w:r w:rsidRPr="00416B80">
        <w:rPr>
          <w:rFonts w:ascii="Times New Roman" w:hAnsi="Times New Roman"/>
          <w:sz w:val="28"/>
          <w:szCs w:val="28"/>
        </w:rPr>
        <w:t xml:space="preserve"> </w:t>
      </w:r>
      <w:r w:rsidRPr="00416B80">
        <w:rPr>
          <w:rFonts w:ascii="Times New Roman" w:eastAsia="TimesNewRoman" w:hAnsi="Times New Roman"/>
          <w:sz w:val="28"/>
          <w:szCs w:val="28"/>
        </w:rPr>
        <w:t>фиксируются в протоколе заседания выпускающей кафедры</w:t>
      </w:r>
      <w:r w:rsidRPr="00416B80">
        <w:rPr>
          <w:rFonts w:ascii="Times New Roman" w:hAnsi="Times New Roman"/>
          <w:sz w:val="28"/>
          <w:szCs w:val="28"/>
        </w:rPr>
        <w:t>.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Вместе с рукописью выпускной квалификационной работы представляется на выпускающую кафедру её электронная версия в целях создания электронной базы данных ВКР</w:t>
      </w:r>
      <w:r w:rsidRPr="00416B80">
        <w:rPr>
          <w:rFonts w:ascii="Times New Roman" w:hAnsi="Times New Roman"/>
          <w:sz w:val="28"/>
          <w:szCs w:val="28"/>
        </w:rPr>
        <w:t>.</w:t>
      </w:r>
    </w:p>
    <w:p w:rsidR="00CE112C" w:rsidRPr="00416B80" w:rsidRDefault="00CE112C" w:rsidP="00CE11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 xml:space="preserve">После проведения процедуры предзащиты и устранения всех выявленных замечаний и рекомендаций работа направляется научному руководителю для написания отзыва и рецензенту. После получения </w:t>
      </w:r>
      <w:proofErr w:type="gramStart"/>
      <w:r w:rsidRPr="00416B80">
        <w:rPr>
          <w:rFonts w:ascii="Times New Roman" w:eastAsia="TimesNewRoman" w:hAnsi="Times New Roman"/>
          <w:sz w:val="28"/>
          <w:szCs w:val="28"/>
        </w:rPr>
        <w:t>положительных</w:t>
      </w:r>
      <w:proofErr w:type="gramEnd"/>
      <w:r w:rsidRPr="00416B80">
        <w:rPr>
          <w:rFonts w:ascii="Times New Roman" w:eastAsia="TimesNewRoman" w:hAnsi="Times New Roman"/>
          <w:sz w:val="28"/>
          <w:szCs w:val="28"/>
        </w:rPr>
        <w:t xml:space="preserve"> отзыва и рецензии заведующий выпускающей кафедрой на титульном листе выпускной квалификационной работы делает запись о допуске к защите. </w:t>
      </w:r>
    </w:p>
    <w:p w:rsidR="003F6E52" w:rsidRPr="00416B80" w:rsidRDefault="003F6E52" w:rsidP="003F6E52">
      <w:pPr>
        <w:pStyle w:val="Default"/>
        <w:spacing w:line="360" w:lineRule="auto"/>
        <w:ind w:firstLine="708"/>
        <w:contextualSpacing/>
        <w:jc w:val="both"/>
        <w:rPr>
          <w:rFonts w:eastAsia="TimesNewRoman"/>
          <w:color w:val="auto"/>
          <w:sz w:val="28"/>
          <w:szCs w:val="28"/>
        </w:rPr>
      </w:pPr>
      <w:proofErr w:type="gramStart"/>
      <w:r w:rsidRPr="00416B80">
        <w:rPr>
          <w:sz w:val="28"/>
          <w:szCs w:val="28"/>
        </w:rPr>
        <w:t xml:space="preserve">К защите ВКР допускаются студенты, </w:t>
      </w:r>
      <w:r w:rsidRPr="00416B80">
        <w:rPr>
          <w:color w:val="22272F"/>
          <w:sz w:val="28"/>
          <w:szCs w:val="28"/>
          <w:shd w:val="clear" w:color="auto" w:fill="FFFFFF"/>
        </w:rPr>
        <w:t>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 (</w:t>
      </w:r>
      <w:r w:rsidRPr="00416B80">
        <w:rPr>
          <w:sz w:val="28"/>
          <w:szCs w:val="28"/>
        </w:rPr>
        <w:t>01.04.02 «Прикладная математика и информатика</w:t>
      </w:r>
      <w:r w:rsidR="00F72BF2" w:rsidRPr="00416B80">
        <w:rPr>
          <w:sz w:val="28"/>
          <w:szCs w:val="28"/>
        </w:rPr>
        <w:t>»)</w:t>
      </w:r>
      <w:r w:rsidRPr="00416B80">
        <w:rPr>
          <w:sz w:val="28"/>
          <w:szCs w:val="28"/>
        </w:rPr>
        <w:t xml:space="preserve"> (</w:t>
      </w:r>
      <w:r w:rsidRPr="00416B80">
        <w:rPr>
          <w:rFonts w:eastAsia="TimesNewRoman"/>
          <w:sz w:val="28"/>
          <w:szCs w:val="28"/>
        </w:rPr>
        <w:t xml:space="preserve">в соответствии с п.3 Приказа 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Pr="00416B80">
          <w:rPr>
            <w:rFonts w:eastAsia="TimesNewRoman"/>
            <w:sz w:val="28"/>
            <w:szCs w:val="28"/>
          </w:rPr>
          <w:t>2015 г</w:t>
        </w:r>
      </w:smartTag>
      <w:r w:rsidRPr="00416B80">
        <w:rPr>
          <w:rFonts w:eastAsia="TimesNewRoman"/>
          <w:sz w:val="28"/>
          <w:szCs w:val="28"/>
        </w:rPr>
        <w:t>. № 636 «Об утверждении Порядка проведения государственной итоговой аттестации по образовательным программам высшего образования</w:t>
      </w:r>
      <w:proofErr w:type="gramEnd"/>
      <w:r w:rsidRPr="00416B80">
        <w:rPr>
          <w:rFonts w:eastAsia="TimesNewRoman"/>
          <w:sz w:val="28"/>
          <w:szCs w:val="28"/>
        </w:rPr>
        <w:t xml:space="preserve"> – программам бакалавриата, программам специалитета и программам магистратуры»)</w:t>
      </w:r>
      <w:r w:rsidRPr="00416B80">
        <w:rPr>
          <w:rFonts w:eastAsia="TimesNewRoman"/>
          <w:color w:val="auto"/>
          <w:sz w:val="28"/>
          <w:szCs w:val="28"/>
        </w:rPr>
        <w:t>.</w:t>
      </w:r>
    </w:p>
    <w:p w:rsidR="004A4A91" w:rsidRPr="00416B80" w:rsidRDefault="004A4A91" w:rsidP="004A4A9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</w:p>
    <w:p w:rsidR="004A4A91" w:rsidRPr="00416B80" w:rsidRDefault="004A4A91" w:rsidP="004A4A9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416B80">
        <w:rPr>
          <w:rFonts w:ascii="Times New Roman" w:hAnsi="Times New Roman"/>
          <w:bCs/>
          <w:i/>
          <w:iCs/>
          <w:color w:val="000000"/>
          <w:sz w:val="28"/>
          <w:szCs w:val="28"/>
        </w:rPr>
        <w:t>Подготовка доклада на защиту выпускной квалификационной работы</w:t>
      </w:r>
    </w:p>
    <w:p w:rsidR="00CD620C" w:rsidRPr="00416B80" w:rsidRDefault="00CD620C" w:rsidP="004A4A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</w:p>
    <w:p w:rsidR="004A4A91" w:rsidRPr="00416B80" w:rsidRDefault="004A4A91" w:rsidP="004A4A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416B80">
        <w:rPr>
          <w:rFonts w:ascii="Times New Roman" w:eastAsia="TimesNewRoman" w:hAnsi="Times New Roman"/>
          <w:color w:val="000000"/>
          <w:sz w:val="28"/>
          <w:szCs w:val="28"/>
        </w:rPr>
        <w:lastRenderedPageBreak/>
        <w:t>Студент</w:t>
      </w:r>
      <w:r w:rsidRPr="00416B80">
        <w:rPr>
          <w:rFonts w:ascii="Times New Roman" w:hAnsi="Times New Roman"/>
          <w:color w:val="000000"/>
          <w:sz w:val="28"/>
          <w:szCs w:val="28"/>
        </w:rPr>
        <w:t>-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выпускник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получивший положительный отзыв о выпускной квалификационной работе от научного руководителя кафедры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рецензию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разрешение заведующего кафедрой о допуске к защите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D696D" w:rsidRPr="00416B80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 xml:space="preserve">также успешно прошедший предзащиту </w:t>
      </w:r>
      <w:r w:rsidR="00CD620C" w:rsidRPr="00416B80">
        <w:rPr>
          <w:rFonts w:ascii="Times New Roman" w:eastAsia="TimesNewRoman" w:hAnsi="Times New Roman"/>
          <w:color w:val="000000"/>
          <w:sz w:val="28"/>
          <w:szCs w:val="28"/>
        </w:rPr>
        <w:t>должен подготовиться к защите</w:t>
      </w:r>
      <w:r w:rsidRPr="00416B80">
        <w:rPr>
          <w:rFonts w:ascii="Times New Roman" w:hAnsi="Times New Roman"/>
          <w:color w:val="000000"/>
          <w:sz w:val="28"/>
          <w:szCs w:val="28"/>
        </w:rPr>
        <w:t>.</w:t>
      </w:r>
    </w:p>
    <w:p w:rsidR="004A4A91" w:rsidRPr="00416B80" w:rsidRDefault="004A4A91" w:rsidP="004A4A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Успешная защита основана на хорошо подготовленном докладе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в котором следует отметить</w:t>
      </w:r>
      <w:r w:rsidRPr="00416B80">
        <w:rPr>
          <w:rFonts w:ascii="Times New Roman" w:hAnsi="Times New Roman"/>
          <w:color w:val="000000"/>
          <w:sz w:val="28"/>
          <w:szCs w:val="28"/>
        </w:rPr>
        <w:t>: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 xml:space="preserve"> актуальность избранной темы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описание научной проблемы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методы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использованные при изучении рассматриваемой проблемы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формулировку цели и задач работы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конкретные результаты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достигнутые в ходе исследования и основные выводы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личный вклад студента</w:t>
      </w:r>
      <w:r w:rsidRPr="00416B80">
        <w:rPr>
          <w:rFonts w:ascii="Times New Roman" w:hAnsi="Times New Roman"/>
          <w:color w:val="000000"/>
          <w:sz w:val="28"/>
          <w:szCs w:val="28"/>
        </w:rPr>
        <w:t>-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выпускника</w:t>
      </w:r>
      <w:r w:rsidRPr="00416B80">
        <w:rPr>
          <w:rFonts w:ascii="Times New Roman" w:hAnsi="Times New Roman"/>
          <w:color w:val="000000"/>
          <w:sz w:val="28"/>
          <w:szCs w:val="28"/>
        </w:rPr>
        <w:t>.</w:t>
      </w:r>
    </w:p>
    <w:p w:rsidR="004A4A91" w:rsidRPr="00416B80" w:rsidRDefault="004A4A91" w:rsidP="004A4A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Такова общая схема доклада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более конкретно его содержание определяется студентом</w:t>
      </w:r>
      <w:r w:rsidRPr="00416B80">
        <w:rPr>
          <w:rFonts w:ascii="Times New Roman" w:hAnsi="Times New Roman"/>
          <w:color w:val="000000"/>
          <w:sz w:val="28"/>
          <w:szCs w:val="28"/>
        </w:rPr>
        <w:t>-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выпускником совместно с научным руководителем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Доклад должен быть кратким</w:t>
      </w:r>
      <w:r w:rsidRPr="00416B80">
        <w:rPr>
          <w:rFonts w:ascii="Times New Roman" w:hAnsi="Times New Roman"/>
          <w:color w:val="000000"/>
          <w:sz w:val="28"/>
          <w:szCs w:val="28"/>
        </w:rPr>
        <w:t>,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 xml:space="preserve"> содержательным и конкретным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содержать выводы и предложения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формулировки должны быть обоснованными и лаконичными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 xml:space="preserve">Доклад 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подготовлен письменно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но излагать основное содержание выпускной квалификационной работы свободно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не зачитывая письменного текста</w:t>
      </w:r>
      <w:r w:rsidRPr="00416B80">
        <w:rPr>
          <w:rFonts w:ascii="Times New Roman" w:hAnsi="Times New Roman"/>
          <w:color w:val="000000"/>
          <w:sz w:val="28"/>
          <w:szCs w:val="28"/>
        </w:rPr>
        <w:t>.</w:t>
      </w:r>
    </w:p>
    <w:p w:rsidR="004A4A91" w:rsidRPr="00416B80" w:rsidRDefault="004A4A91" w:rsidP="004A4A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Студент</w:t>
      </w:r>
      <w:r w:rsidRPr="00416B80">
        <w:rPr>
          <w:rFonts w:ascii="Times New Roman" w:hAnsi="Times New Roman"/>
          <w:color w:val="000000"/>
          <w:sz w:val="28"/>
          <w:szCs w:val="28"/>
        </w:rPr>
        <w:t>-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выпускник может подготовить электронную презентацию выпускной квалификационной работы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наглядную информацию к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 xml:space="preserve">докладу 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схемы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таблицы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 xml:space="preserve">графики и другой иллюстрирующий материал 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для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использования во время защиты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Могут быть подготовлены специальные материалы для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 xml:space="preserve">раздачи членам </w:t>
      </w:r>
      <w:r w:rsidR="00CD620C" w:rsidRPr="00416B80">
        <w:rPr>
          <w:rFonts w:ascii="Times New Roman" w:eastAsia="TimesNewRoman" w:hAnsi="Times New Roman"/>
          <w:color w:val="000000"/>
          <w:sz w:val="28"/>
          <w:szCs w:val="28"/>
        </w:rPr>
        <w:t>государственной экзаменационной комиссии (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Г</w:t>
      </w:r>
      <w:r w:rsidR="00CD620C" w:rsidRPr="00416B80">
        <w:rPr>
          <w:rFonts w:ascii="Times New Roman" w:eastAsia="TimesNewRoman" w:hAnsi="Times New Roman"/>
          <w:color w:val="000000"/>
          <w:sz w:val="28"/>
          <w:szCs w:val="28"/>
        </w:rPr>
        <w:t>Э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К</w:t>
      </w:r>
      <w:r w:rsidR="00CD620C" w:rsidRPr="00416B80">
        <w:rPr>
          <w:rFonts w:ascii="Times New Roman" w:eastAsia="TimesNewRoman" w:hAnsi="Times New Roman"/>
          <w:color w:val="000000"/>
          <w:sz w:val="28"/>
          <w:szCs w:val="28"/>
        </w:rPr>
        <w:t>)</w:t>
      </w:r>
      <w:r w:rsidRPr="00416B80">
        <w:rPr>
          <w:rFonts w:ascii="Times New Roman" w:hAnsi="Times New Roman"/>
          <w:color w:val="000000"/>
          <w:sz w:val="28"/>
          <w:szCs w:val="28"/>
        </w:rPr>
        <w:t>.</w:t>
      </w:r>
    </w:p>
    <w:p w:rsidR="004A4A91" w:rsidRPr="00416B80" w:rsidRDefault="004A4A91" w:rsidP="001E765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16B80">
        <w:rPr>
          <w:rFonts w:ascii="Times New Roman" w:eastAsia="TimesNewRoman" w:hAnsi="Times New Roman"/>
          <w:color w:val="000000"/>
          <w:sz w:val="28"/>
          <w:szCs w:val="28"/>
        </w:rPr>
        <w:t xml:space="preserve">Общая продолжительность защиты не должна превышать 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30—35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мин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из которых доклад выпускника не более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 xml:space="preserve">чем </w:t>
      </w:r>
      <w:r w:rsidRPr="00416B80">
        <w:rPr>
          <w:rFonts w:ascii="Times New Roman" w:hAnsi="Times New Roman"/>
          <w:color w:val="000000"/>
          <w:sz w:val="28"/>
          <w:szCs w:val="28"/>
        </w:rPr>
        <w:t xml:space="preserve">7-10 </w:t>
      </w: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мин</w:t>
      </w:r>
      <w:r w:rsidRPr="00416B80">
        <w:rPr>
          <w:rFonts w:ascii="Times New Roman" w:hAnsi="Times New Roman"/>
          <w:color w:val="000000"/>
          <w:sz w:val="28"/>
          <w:szCs w:val="28"/>
        </w:rPr>
        <w:t>.</w:t>
      </w:r>
    </w:p>
    <w:p w:rsidR="001E7658" w:rsidRPr="00416B80" w:rsidRDefault="001E7658" w:rsidP="001E765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7658" w:rsidRPr="00416B80" w:rsidRDefault="001E7658" w:rsidP="001E765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416B80">
        <w:rPr>
          <w:rFonts w:ascii="Times New Roman" w:hAnsi="Times New Roman"/>
          <w:bCs/>
          <w:i/>
          <w:sz w:val="28"/>
          <w:szCs w:val="28"/>
        </w:rPr>
        <w:t>Порядок защиты выпускной квалификационной работы</w:t>
      </w:r>
    </w:p>
    <w:p w:rsidR="001E7658" w:rsidRPr="00416B80" w:rsidRDefault="001E7658" w:rsidP="001E765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1C54" w:rsidRPr="00416B80" w:rsidRDefault="001E7658" w:rsidP="00321C5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Защита ВКР проводится на открытом заседании комиссии с участием не менее двух третей ее состава</w:t>
      </w:r>
      <w:r w:rsidRPr="00416B80">
        <w:rPr>
          <w:rFonts w:ascii="Times New Roman" w:hAnsi="Times New Roman"/>
          <w:sz w:val="28"/>
          <w:szCs w:val="28"/>
        </w:rPr>
        <w:t>.</w:t>
      </w:r>
    </w:p>
    <w:p w:rsidR="001E7658" w:rsidRPr="00416B80" w:rsidRDefault="001E7658" w:rsidP="00321C5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lastRenderedPageBreak/>
        <w:t>Порядок защиты выпускной квалифи</w:t>
      </w:r>
      <w:r w:rsidR="00321C54" w:rsidRPr="00416B80">
        <w:rPr>
          <w:rFonts w:ascii="Times New Roman" w:eastAsia="TimesNewRoman" w:hAnsi="Times New Roman"/>
          <w:sz w:val="28"/>
          <w:szCs w:val="28"/>
        </w:rPr>
        <w:t>кационной работы на заседании Г</w:t>
      </w:r>
      <w:r w:rsidR="00CD620C" w:rsidRPr="00416B80">
        <w:rPr>
          <w:rFonts w:ascii="Times New Roman" w:eastAsia="TimesNewRoman" w:hAnsi="Times New Roman"/>
          <w:sz w:val="28"/>
          <w:szCs w:val="28"/>
        </w:rPr>
        <w:t>Э</w:t>
      </w:r>
      <w:r w:rsidRPr="00416B80">
        <w:rPr>
          <w:rFonts w:ascii="Times New Roman" w:eastAsia="TimesNewRoman" w:hAnsi="Times New Roman"/>
          <w:sz w:val="28"/>
          <w:szCs w:val="28"/>
        </w:rPr>
        <w:t>К следующий</w:t>
      </w:r>
      <w:r w:rsidRPr="00416B80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9175"/>
      </w:tblGrid>
      <w:tr w:rsidR="00321C54" w:rsidRPr="00416B80">
        <w:tc>
          <w:tcPr>
            <w:tcW w:w="396" w:type="dxa"/>
          </w:tcPr>
          <w:p w:rsidR="00321C54" w:rsidRPr="00416B80" w:rsidRDefault="00321C54" w:rsidP="00EF48A6">
            <w:pPr>
              <w:pStyle w:val="a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1.</w:t>
            </w:r>
          </w:p>
        </w:tc>
        <w:tc>
          <w:tcPr>
            <w:tcW w:w="9175" w:type="dxa"/>
          </w:tcPr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Защита начинается с выступления студента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>-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выпускника по теме выпускной квалификационной работы и может сопровождаться мультимедийной презентацией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>.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Для сообщения по содержанию выпускной квалификационной работы студенту отводится до 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минут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C54" w:rsidRPr="00416B80">
        <w:tc>
          <w:tcPr>
            <w:tcW w:w="396" w:type="dxa"/>
          </w:tcPr>
          <w:p w:rsidR="00321C54" w:rsidRPr="00416B80" w:rsidRDefault="00321C54" w:rsidP="00EF48A6">
            <w:pPr>
              <w:pStyle w:val="a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2.</w:t>
            </w:r>
          </w:p>
        </w:tc>
        <w:tc>
          <w:tcPr>
            <w:tcW w:w="9175" w:type="dxa"/>
          </w:tcPr>
          <w:p w:rsidR="00321C54" w:rsidRPr="00416B80" w:rsidRDefault="00321C54" w:rsidP="00CD620C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После завершения выступления члены Г</w:t>
            </w:r>
            <w:r w:rsidR="00CD620C" w:rsidRPr="00416B80">
              <w:rPr>
                <w:rFonts w:ascii="Times New Roman" w:eastAsia="TimesNewRoman" w:hAnsi="Times New Roman"/>
                <w:sz w:val="24"/>
                <w:szCs w:val="24"/>
              </w:rPr>
              <w:t>Э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К задают студенту вопросы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как непосредственно связанные с темой выпускной квалификационной работы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так и близко к ней относящиеся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При ответах на вопросы студент имеет право пользоваться своей работой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C54" w:rsidRPr="00416B80">
        <w:tc>
          <w:tcPr>
            <w:tcW w:w="396" w:type="dxa"/>
          </w:tcPr>
          <w:p w:rsidR="00321C54" w:rsidRPr="00416B80" w:rsidRDefault="00321C54" w:rsidP="00EF48A6">
            <w:pPr>
              <w:pStyle w:val="a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3.</w:t>
            </w:r>
          </w:p>
        </w:tc>
        <w:tc>
          <w:tcPr>
            <w:tcW w:w="9175" w:type="dxa"/>
          </w:tcPr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После ответов студента на вопросы слово предоставляется научному руководителю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если он присутствует на защите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В конце своего выступления научный руководитель даёт свою оценку выпускной квалификационной работе</w:t>
            </w:r>
            <w:r w:rsidRPr="00416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1C54" w:rsidRPr="00416B80">
        <w:tc>
          <w:tcPr>
            <w:tcW w:w="396" w:type="dxa"/>
          </w:tcPr>
          <w:p w:rsidR="00321C54" w:rsidRPr="00416B80" w:rsidRDefault="00321C54" w:rsidP="00EF48A6">
            <w:pPr>
              <w:pStyle w:val="a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4.</w:t>
            </w:r>
          </w:p>
        </w:tc>
        <w:tc>
          <w:tcPr>
            <w:tcW w:w="9175" w:type="dxa"/>
          </w:tcPr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При защите выпускной квалификационной работы после выступления научного</w:t>
            </w:r>
          </w:p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руководителя слово предоставляется рецензенту. В конце своего выступления рецензент даёт свою оценку работе. В случае отсутствия последнего на заседании </w:t>
            </w:r>
            <w:r w:rsidR="00CD620C" w:rsidRPr="00416B80">
              <w:rPr>
                <w:rFonts w:ascii="Times New Roman" w:eastAsia="TimesNewRoman" w:hAnsi="Times New Roman"/>
                <w:sz w:val="24"/>
                <w:szCs w:val="24"/>
              </w:rPr>
              <w:t>ГЭК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его отзыв зачитывается.</w:t>
            </w:r>
          </w:p>
        </w:tc>
      </w:tr>
      <w:tr w:rsidR="00321C54" w:rsidRPr="00416B80">
        <w:tc>
          <w:tcPr>
            <w:tcW w:w="396" w:type="dxa"/>
          </w:tcPr>
          <w:p w:rsidR="00321C54" w:rsidRPr="00416B80" w:rsidRDefault="00321C54" w:rsidP="00EF48A6">
            <w:pPr>
              <w:pStyle w:val="a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5.</w:t>
            </w:r>
          </w:p>
        </w:tc>
        <w:tc>
          <w:tcPr>
            <w:tcW w:w="9175" w:type="dxa"/>
          </w:tcPr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После выступления рецензента начинается обсуждение работы или дискуссия. В дискуссии могут принять участие как члены </w:t>
            </w:r>
            <w:r w:rsidR="00CD620C" w:rsidRPr="00416B80">
              <w:rPr>
                <w:rFonts w:ascii="Times New Roman" w:eastAsia="TimesNewRoman" w:hAnsi="Times New Roman"/>
                <w:sz w:val="24"/>
                <w:szCs w:val="24"/>
              </w:rPr>
              <w:t>ГЭК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, так и присутствующие заинтересованные лица.</w:t>
            </w:r>
          </w:p>
        </w:tc>
      </w:tr>
      <w:tr w:rsidR="00321C54" w:rsidRPr="00416B80">
        <w:tc>
          <w:tcPr>
            <w:tcW w:w="396" w:type="dxa"/>
          </w:tcPr>
          <w:p w:rsidR="00321C54" w:rsidRPr="00416B80" w:rsidRDefault="00321C54" w:rsidP="00EF48A6">
            <w:pPr>
              <w:pStyle w:val="a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6.</w:t>
            </w:r>
          </w:p>
        </w:tc>
        <w:tc>
          <w:tcPr>
            <w:tcW w:w="9175" w:type="dxa"/>
          </w:tcPr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После окончания дискуссии студенту предоставляется заключительное слово. В своём</w:t>
            </w:r>
          </w:p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заключительном </w:t>
            </w:r>
            <w:proofErr w:type="gramStart"/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слове</w:t>
            </w:r>
            <w:proofErr w:type="gramEnd"/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студент должен ответить на замечания рецензента, соглашаясь с ними или давая обоснованные возражения. Признаком хорошего тона являются слова благодарности в адрес членов </w:t>
            </w:r>
            <w:r w:rsidR="00CD620C" w:rsidRPr="00416B80">
              <w:rPr>
                <w:rFonts w:ascii="Times New Roman" w:eastAsia="TimesNewRoman" w:hAnsi="Times New Roman"/>
                <w:sz w:val="24"/>
                <w:szCs w:val="24"/>
              </w:rPr>
              <w:t>ГЭК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, научного руководителя и рецензента.</w:t>
            </w:r>
          </w:p>
        </w:tc>
      </w:tr>
      <w:tr w:rsidR="00321C54" w:rsidRPr="00416B80">
        <w:tc>
          <w:tcPr>
            <w:tcW w:w="396" w:type="dxa"/>
          </w:tcPr>
          <w:p w:rsidR="00321C54" w:rsidRPr="00416B80" w:rsidRDefault="00321C54" w:rsidP="00EF48A6">
            <w:pPr>
              <w:pStyle w:val="a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7.</w:t>
            </w:r>
          </w:p>
        </w:tc>
        <w:tc>
          <w:tcPr>
            <w:tcW w:w="9175" w:type="dxa"/>
          </w:tcPr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Решение </w:t>
            </w:r>
            <w:r w:rsidR="00CD620C" w:rsidRPr="00416B80">
              <w:rPr>
                <w:rFonts w:ascii="Times New Roman" w:eastAsia="TimesNewRoman" w:hAnsi="Times New Roman"/>
                <w:sz w:val="24"/>
                <w:szCs w:val="24"/>
              </w:rPr>
              <w:t>ГЭК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об итоговой оценке основывается:</w:t>
            </w:r>
          </w:p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- на оценке научного руководителя за работу, включая текущую работу в процессе подготовки выпускной квалификационной работы;</w:t>
            </w:r>
          </w:p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- на оценке рецензента за работу в целом;</w:t>
            </w:r>
          </w:p>
          <w:p w:rsidR="00321C54" w:rsidRPr="00416B80" w:rsidRDefault="00321C54" w:rsidP="00EF48A6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- на оценке членов </w:t>
            </w:r>
            <w:r w:rsidR="00CD620C" w:rsidRPr="00416B80">
              <w:rPr>
                <w:rFonts w:ascii="Times New Roman" w:eastAsia="TimesNewRoman" w:hAnsi="Times New Roman"/>
                <w:sz w:val="24"/>
                <w:szCs w:val="24"/>
              </w:rPr>
              <w:t>ГЭК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 за содержание работы, её защиту, включая доклад, ответы на вопросы и замечания рецензента.</w:t>
            </w:r>
          </w:p>
        </w:tc>
      </w:tr>
    </w:tbl>
    <w:p w:rsidR="00321C54" w:rsidRPr="00416B80" w:rsidRDefault="00321C54" w:rsidP="00321C54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321C54" w:rsidRPr="00416B80" w:rsidRDefault="00321C54" w:rsidP="00321C54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416B80">
        <w:rPr>
          <w:rFonts w:ascii="Times New Roman" w:hAnsi="Times New Roman"/>
          <w:bCs/>
          <w:i/>
          <w:sz w:val="28"/>
          <w:szCs w:val="28"/>
        </w:rPr>
        <w:t>Критерии оценивания выпускной квалификационной работы</w:t>
      </w:r>
    </w:p>
    <w:p w:rsidR="00321C54" w:rsidRPr="00416B80" w:rsidRDefault="00321C54" w:rsidP="00321C5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21C54" w:rsidRPr="00416B80" w:rsidRDefault="00321C54" w:rsidP="00321C5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416B80">
        <w:rPr>
          <w:rFonts w:ascii="Times New Roman" w:eastAsia="TimesNewRoman" w:hAnsi="Times New Roman"/>
          <w:color w:val="000000"/>
          <w:sz w:val="28"/>
          <w:szCs w:val="28"/>
        </w:rPr>
        <w:t>В качестве критериев для оценки выпускных квалификационных работ научные руководители, рецензенты, члены государственных экзаменационных комиссий должны иметь в виду: актуальность темы и задач работы, обоснованность результатов и выводов, определенную новизну работы, самостоятельность (личный вклад студента), возможности практического использования полученных результатов.</w:t>
      </w:r>
    </w:p>
    <w:p w:rsidR="00321C54" w:rsidRPr="00416B80" w:rsidRDefault="00321C54" w:rsidP="00321C5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 xml:space="preserve">Комиссия выставляет оценку за защиту выпускной квалификационной работы на закрытом заседании. Результаты защиты ВКР определяются оценками «отлично», «хорошо», «удовлетворительно», </w:t>
      </w:r>
      <w:r w:rsidRPr="00416B80">
        <w:rPr>
          <w:rFonts w:ascii="Times New Roman" w:eastAsia="TimesNewRoman" w:hAnsi="Times New Roman"/>
          <w:sz w:val="28"/>
          <w:szCs w:val="28"/>
        </w:rPr>
        <w:lastRenderedPageBreak/>
        <w:t>«неудовлетворительно». При выставлении оценки комиссия руководствуется примерными критериями оценки ВКР.</w:t>
      </w:r>
    </w:p>
    <w:p w:rsidR="00321C54" w:rsidRPr="00416B80" w:rsidRDefault="00321C54" w:rsidP="00321C5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Таблица 4 – Критерии (примерные) оценивания ВКР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045"/>
      </w:tblGrid>
      <w:tr w:rsidR="00321C54" w:rsidRPr="00416B80" w:rsidTr="00CD620C">
        <w:tc>
          <w:tcPr>
            <w:tcW w:w="1526" w:type="dxa"/>
          </w:tcPr>
          <w:p w:rsidR="00321C54" w:rsidRPr="00416B80" w:rsidRDefault="00321C54" w:rsidP="00321C54">
            <w:pPr>
              <w:pStyle w:val="a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Оценка</w:t>
            </w:r>
          </w:p>
        </w:tc>
        <w:tc>
          <w:tcPr>
            <w:tcW w:w="8045" w:type="dxa"/>
          </w:tcPr>
          <w:p w:rsidR="00321C54" w:rsidRPr="00416B80" w:rsidRDefault="00321C54" w:rsidP="00321C54">
            <w:pPr>
              <w:pStyle w:val="a4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Примерные критерии</w:t>
            </w:r>
          </w:p>
        </w:tc>
      </w:tr>
      <w:tr w:rsidR="00321C54" w:rsidRPr="00416B80" w:rsidTr="00CD620C">
        <w:tc>
          <w:tcPr>
            <w:tcW w:w="1526" w:type="dxa"/>
          </w:tcPr>
          <w:p w:rsidR="00321C54" w:rsidRPr="00416B80" w:rsidRDefault="00321C54" w:rsidP="00EF48A6">
            <w:pPr>
              <w:pStyle w:val="a4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8045" w:type="dxa"/>
          </w:tcPr>
          <w:p w:rsidR="00321C54" w:rsidRPr="00416B80" w:rsidRDefault="00321C54" w:rsidP="00321C54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Соответствие содержания работы заданию. Глубина анализа и обоснованность разработанных предложений. Грамотность, логичность изложения, оригинальность (если таковая имеется). Полно представлены фактические материалы, дается всесторонний анализ, выводы аргументированы. Работа оформлена в соответствии с требованиями. Доклад на защите раскрывает содержание работы, ответы на вопросы членов комиссии четкие.</w:t>
            </w:r>
          </w:p>
        </w:tc>
      </w:tr>
      <w:tr w:rsidR="00321C54" w:rsidRPr="00416B80" w:rsidTr="00CD620C">
        <w:tc>
          <w:tcPr>
            <w:tcW w:w="1526" w:type="dxa"/>
          </w:tcPr>
          <w:p w:rsidR="00321C54" w:rsidRPr="00416B80" w:rsidRDefault="00321C54" w:rsidP="00EF48A6">
            <w:pPr>
              <w:pStyle w:val="a4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8045" w:type="dxa"/>
          </w:tcPr>
          <w:p w:rsidR="00321C54" w:rsidRPr="00416B80" w:rsidRDefault="00321C54" w:rsidP="00321C54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Соответствие критериев в п. 1 при достаточной глубине раскрытия темы, однако имеются некоторые погрешности, не носящие принципиального характера. Ответы получены в основном на все вопросы членов комиссии.</w:t>
            </w:r>
          </w:p>
        </w:tc>
      </w:tr>
      <w:tr w:rsidR="00321C54" w:rsidRPr="00416B80" w:rsidTr="00CD620C">
        <w:tc>
          <w:tcPr>
            <w:tcW w:w="1526" w:type="dxa"/>
          </w:tcPr>
          <w:p w:rsidR="00321C54" w:rsidRPr="00416B80" w:rsidRDefault="00321C54" w:rsidP="00EF48A6">
            <w:pPr>
              <w:pStyle w:val="a4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8045" w:type="dxa"/>
          </w:tcPr>
          <w:p w:rsidR="00321C54" w:rsidRPr="00416B80" w:rsidRDefault="00321C54" w:rsidP="00321C54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Поверхностное выполнение работы, привлечен небольшой объем материала, но его анализ выполнен на уровне констатации фактов или выводы расплывчаты, предположения не конкретны, не обоснованы. Работа оформлена небрежно. В рецензии есть замечания, некоторые из них принципиального характера.</w:t>
            </w:r>
          </w:p>
        </w:tc>
      </w:tr>
      <w:tr w:rsidR="00321C54" w:rsidRPr="00416B80" w:rsidTr="00CD620C">
        <w:tc>
          <w:tcPr>
            <w:tcW w:w="1526" w:type="dxa"/>
          </w:tcPr>
          <w:p w:rsidR="00321C54" w:rsidRPr="00416B80" w:rsidRDefault="00321C54" w:rsidP="00EF48A6">
            <w:pPr>
              <w:pStyle w:val="a4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8045" w:type="dxa"/>
          </w:tcPr>
          <w:p w:rsidR="00321C54" w:rsidRPr="00416B80" w:rsidRDefault="00321C54" w:rsidP="00321C54">
            <w:pPr>
              <w:pStyle w:val="a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 xml:space="preserve">Содержание работы поверхностно, компилятивно. Имеются принципиальные замечания у рецензента. Доклад слабо раскрывает тему ВКР. Не получено ответов на вопросы членов </w:t>
            </w:r>
            <w:r w:rsidR="00CD620C" w:rsidRPr="00416B80">
              <w:rPr>
                <w:rFonts w:ascii="Times New Roman" w:eastAsia="TimesNewRoman" w:hAnsi="Times New Roman"/>
                <w:sz w:val="24"/>
                <w:szCs w:val="24"/>
              </w:rPr>
              <w:t>ГЭК</w:t>
            </w:r>
            <w:r w:rsidRPr="00416B80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</w:tr>
    </w:tbl>
    <w:p w:rsidR="00321C54" w:rsidRPr="00416B80" w:rsidRDefault="00321C54" w:rsidP="00321C5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</w:p>
    <w:p w:rsidR="00D87DA7" w:rsidRPr="00416B80" w:rsidRDefault="00321C54" w:rsidP="00D87DA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 xml:space="preserve">Оценки по итогам защиты ВКР объявляются комиссией в день защиты после оформления в установленном порядке протокола заседания комиссии. По результатам </w:t>
      </w:r>
      <w:r w:rsidRPr="00416B80">
        <w:rPr>
          <w:rFonts w:ascii="Times New Roman" w:eastAsia="TimesNewRoman" w:hAnsi="Times New Roman"/>
          <w:bCs/>
          <w:sz w:val="28"/>
          <w:szCs w:val="28"/>
        </w:rPr>
        <w:t>итоговой государственной аттестации</w:t>
      </w:r>
      <w:r w:rsidRPr="00416B80">
        <w:rPr>
          <w:rFonts w:ascii="Times New Roman" w:eastAsia="TimesNewRoman" w:hAnsi="Times New Roman"/>
          <w:b/>
          <w:bCs/>
          <w:sz w:val="28"/>
          <w:szCs w:val="28"/>
        </w:rPr>
        <w:t xml:space="preserve"> </w:t>
      </w:r>
      <w:r w:rsidRPr="00416B80">
        <w:rPr>
          <w:rFonts w:ascii="Times New Roman" w:eastAsia="TimesNewRoman" w:hAnsi="Times New Roman"/>
          <w:sz w:val="28"/>
          <w:szCs w:val="28"/>
        </w:rPr>
        <w:t>выпускника комиссия принимает решение, которое оформляется протоколом, о присвоении ему (ей) квалификации по направлению и о выдаче диплома о высшем образовании (в том числе диплома с отличием).</w:t>
      </w:r>
    </w:p>
    <w:p w:rsidR="00D87DA7" w:rsidRPr="00416B80" w:rsidRDefault="00D87DA7" w:rsidP="00D87DA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</w:p>
    <w:p w:rsidR="00CE112C" w:rsidRPr="00416B80" w:rsidRDefault="00D87DA7" w:rsidP="00D87DA7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6B80">
        <w:rPr>
          <w:rFonts w:ascii="Times New Roman" w:hAnsi="Times New Roman"/>
          <w:b/>
          <w:sz w:val="28"/>
          <w:szCs w:val="28"/>
        </w:rPr>
        <w:t>Часть 3. Технические требования по оформлению курсовых и выпускных квалификационных работ</w:t>
      </w:r>
    </w:p>
    <w:p w:rsidR="00D87DA7" w:rsidRPr="00416B80" w:rsidRDefault="00D87DA7" w:rsidP="00D87DA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>Общие требования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Работа должна быть написана на русском языке и представлена в напечатанном виде. Для курсовой работы можно использовать специальные </w:t>
      </w:r>
      <w:r w:rsidRPr="00416B80">
        <w:rPr>
          <w:rFonts w:ascii="Times New Roman" w:hAnsi="Times New Roman"/>
          <w:sz w:val="28"/>
          <w:szCs w:val="28"/>
        </w:rPr>
        <w:lastRenderedPageBreak/>
        <w:t xml:space="preserve">папки для курсового проектирования и скоросшиватели. </w:t>
      </w:r>
      <w:r w:rsidR="00EC4241" w:rsidRPr="00416B80">
        <w:rPr>
          <w:rFonts w:ascii="Times New Roman" w:hAnsi="Times New Roman"/>
          <w:sz w:val="28"/>
          <w:szCs w:val="28"/>
        </w:rPr>
        <w:t>Для ВКР допустимым является только твердый переплет.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Оформление работ, в основном, должно удовлетворять требованиям ГОСТ.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Работа должна быть отпечатана на одной стороне стандартного листа белой бумаги формата А</w:t>
      </w:r>
      <w:proofErr w:type="gramStart"/>
      <w:r w:rsidRPr="00416B80">
        <w:rPr>
          <w:rFonts w:ascii="Times New Roman" w:hAnsi="Times New Roman"/>
          <w:sz w:val="28"/>
          <w:szCs w:val="28"/>
        </w:rPr>
        <w:t>4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 (210</w:t>
      </w:r>
      <w:r w:rsidRPr="00416B80">
        <w:rPr>
          <w:rFonts w:ascii="Times New Roman" w:hAnsi="Times New Roman"/>
          <w:sz w:val="28"/>
          <w:szCs w:val="28"/>
        </w:rPr>
        <w:sym w:font="Symbol" w:char="F0B4"/>
      </w:r>
      <w:r w:rsidRPr="00416B80">
        <w:rPr>
          <w:rFonts w:ascii="Times New Roman" w:hAnsi="Times New Roman"/>
          <w:sz w:val="28"/>
          <w:szCs w:val="28"/>
        </w:rPr>
        <w:t xml:space="preserve">297 мм), соблюдая следующие 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416B80">
          <w:rPr>
            <w:rFonts w:ascii="Times New Roman" w:hAnsi="Times New Roman"/>
            <w:sz w:val="28"/>
            <w:szCs w:val="28"/>
          </w:rPr>
          <w:t>30 мм</w:t>
        </w:r>
      </w:smartTag>
      <w:r w:rsidRPr="00416B80">
        <w:rPr>
          <w:rFonts w:ascii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416B80">
          <w:rPr>
            <w:rFonts w:ascii="Times New Roman" w:hAnsi="Times New Roman"/>
            <w:sz w:val="28"/>
            <w:szCs w:val="28"/>
          </w:rPr>
          <w:t>10 мм</w:t>
        </w:r>
      </w:smartTag>
      <w:r w:rsidRPr="00416B80">
        <w:rPr>
          <w:rFonts w:ascii="Times New Roman" w:hAnsi="Times New Roman"/>
          <w:sz w:val="28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416B80">
          <w:rPr>
            <w:rFonts w:ascii="Times New Roman" w:hAnsi="Times New Roman"/>
            <w:sz w:val="28"/>
            <w:szCs w:val="28"/>
          </w:rPr>
          <w:t>20 мм</w:t>
        </w:r>
      </w:smartTag>
      <w:r w:rsidRPr="00416B80">
        <w:rPr>
          <w:rFonts w:ascii="Times New Roman" w:hAnsi="Times New Roman"/>
          <w:sz w:val="28"/>
          <w:szCs w:val="28"/>
        </w:rPr>
        <w:t xml:space="preserve">. Текст должен быть четким, отпечатан черным цветом средней жирности, рекомендуемая гарнитура шрифта – Times New Roman, размер – 14 </w:t>
      </w:r>
      <w:proofErr w:type="gramStart"/>
      <w:r w:rsidRPr="00416B80">
        <w:rPr>
          <w:rFonts w:ascii="Times New Roman" w:hAnsi="Times New Roman"/>
          <w:sz w:val="28"/>
          <w:szCs w:val="28"/>
        </w:rPr>
        <w:t>пт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, межстрочный интервал - полуторный. Плотность текста должна быть одинаковой. </w:t>
      </w:r>
      <w:r w:rsidR="00EC4241" w:rsidRPr="00416B80">
        <w:rPr>
          <w:rFonts w:ascii="Times New Roman" w:hAnsi="Times New Roman"/>
          <w:sz w:val="28"/>
          <w:szCs w:val="28"/>
        </w:rPr>
        <w:t xml:space="preserve">Объем курсовой работы – 5-7 страниц (без приложений), ВКР – 25-30 (без приложений). </w:t>
      </w:r>
      <w:r w:rsidRPr="00416B80">
        <w:rPr>
          <w:rFonts w:ascii="Times New Roman" w:hAnsi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различных начертаний и гарнитуры.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При оформлении основного текста необходимо использовать следующие параметры абзаца: выравнивание строк – по ширине, отступы слева и справа от текста – 0 </w:t>
      </w:r>
      <w:proofErr w:type="gramStart"/>
      <w:r w:rsidRPr="00416B80">
        <w:rPr>
          <w:rFonts w:ascii="Times New Roman" w:hAnsi="Times New Roman"/>
          <w:sz w:val="28"/>
          <w:szCs w:val="28"/>
        </w:rPr>
        <w:t>пт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, отступ первой (красной) строки – </w:t>
      </w:r>
      <w:smartTag w:uri="urn:schemas-microsoft-com:office:smarttags" w:element="metricconverter">
        <w:smartTagPr>
          <w:attr w:name="ProductID" w:val="1,5 см"/>
        </w:smartTagPr>
        <w:r w:rsidRPr="00416B80">
          <w:rPr>
            <w:rFonts w:ascii="Times New Roman" w:hAnsi="Times New Roman"/>
            <w:sz w:val="28"/>
            <w:szCs w:val="28"/>
          </w:rPr>
          <w:t>1,5 см</w:t>
        </w:r>
      </w:smartTag>
      <w:r w:rsidRPr="00416B80">
        <w:rPr>
          <w:rFonts w:ascii="Times New Roman" w:hAnsi="Times New Roman"/>
          <w:sz w:val="28"/>
          <w:szCs w:val="28"/>
        </w:rPr>
        <w:t>, интервал перед и после абзаца – 0 пт, межстрочный интервал – 18 пт.</w:t>
      </w:r>
      <w:bookmarkStart w:id="0" w:name="_Toc219589635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>Заголовки</w:t>
      </w:r>
      <w:bookmarkEnd w:id="0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Каждую структурную часть и каждую главу работы следует начинать с нового листа. Заголовки структурных частей «</w:t>
      </w:r>
      <w:r w:rsidR="0082169D" w:rsidRPr="00416B80">
        <w:rPr>
          <w:rFonts w:ascii="Times New Roman" w:hAnsi="Times New Roman"/>
          <w:sz w:val="28"/>
          <w:szCs w:val="28"/>
        </w:rPr>
        <w:t>СОДЕРЖАНИЕ</w:t>
      </w:r>
      <w:r w:rsidRPr="00416B80">
        <w:rPr>
          <w:rFonts w:ascii="Times New Roman" w:hAnsi="Times New Roman"/>
          <w:sz w:val="28"/>
          <w:szCs w:val="28"/>
        </w:rPr>
        <w:t xml:space="preserve">», «ОБОЗНАЧЕНИЯ И СОКРАЩЕНИЯ», «ВВЕДЕНИЕ»,  «ЗАКЛЮЧЕНИЕ», «СПИСОК ЛИТЕРАТУРЫ», «ПРИЛОЖЕНИЕ» печатают прописными буквами в середине строк, используя полужирный шрифт с размером на 2 пункта больше, чем шрифт основного текста. 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Заголовки глав печатают строчными буквами (кроме первой прописной) с абзацного отступа полужирным шрифтом (гарнитура шрифта – Times New Roman) с размером на 2 пункта больше, чем в основном тексте.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lastRenderedPageBreak/>
        <w:t>Заголовки параграфов печатают с абзацного отступа строчными буквами (кроме первой прописной) полужирным шрифтом  (гарнитура шрифта – Times New Roman) с размером шрифта основного текста.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В конце заголовков глав и параграфов точку не ставят. 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Расстояние между заголовком (за исключением заголовка параграфа) и последующим текстом должно быть равно 2 межстрочным интервалам.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Переносы слов в заголовках не допускаются.</w:t>
      </w:r>
      <w:bookmarkStart w:id="1" w:name="_Toc219589636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>Нумерация</w:t>
      </w:r>
      <w:bookmarkEnd w:id="1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Первой страницей работы является титульный лист, который включают в общую нумерацию страниц работы. На титульном листе номер страницы не ставят, на последующих листах номер проставляют в центре </w:t>
      </w:r>
      <w:r w:rsidR="0054238C" w:rsidRPr="00416B80">
        <w:rPr>
          <w:rFonts w:ascii="Times New Roman" w:hAnsi="Times New Roman"/>
          <w:sz w:val="28"/>
          <w:szCs w:val="28"/>
        </w:rPr>
        <w:t>верхн</w:t>
      </w:r>
      <w:r w:rsidR="005F7666" w:rsidRPr="00416B80">
        <w:rPr>
          <w:rFonts w:ascii="Times New Roman" w:hAnsi="Times New Roman"/>
          <w:sz w:val="28"/>
          <w:szCs w:val="28"/>
        </w:rPr>
        <w:t>ей</w:t>
      </w:r>
      <w:r w:rsidR="007B0F19" w:rsidRPr="00416B80">
        <w:rPr>
          <w:rFonts w:ascii="Times New Roman" w:hAnsi="Times New Roman"/>
          <w:sz w:val="28"/>
          <w:szCs w:val="28"/>
        </w:rPr>
        <w:t xml:space="preserve"> или нижней </w:t>
      </w:r>
      <w:r w:rsidRPr="00416B80">
        <w:rPr>
          <w:rFonts w:ascii="Times New Roman" w:hAnsi="Times New Roman"/>
          <w:sz w:val="28"/>
          <w:szCs w:val="28"/>
        </w:rPr>
        <w:t>части листа без точки в конце (размер шрифта (кегль) – 11, тип шрифта - Times New Roman). Иллюстрации и таблицы, расположенные на отдельных листах, также включают в общую нумерацию.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Главы должны иметь порядковую нумерацию в пределах основной части работы и обозначаться арабскими цифрами без точки в конце, например: 1, 2, 3 и т.д. Структурные элементы «</w:t>
      </w:r>
      <w:r w:rsidR="005F7666" w:rsidRPr="00416B80">
        <w:rPr>
          <w:rFonts w:ascii="Times New Roman" w:hAnsi="Times New Roman"/>
          <w:sz w:val="28"/>
          <w:szCs w:val="28"/>
        </w:rPr>
        <w:t>Содержание</w:t>
      </w:r>
      <w:r w:rsidRPr="00416B80">
        <w:rPr>
          <w:rFonts w:ascii="Times New Roman" w:hAnsi="Times New Roman"/>
          <w:sz w:val="28"/>
          <w:szCs w:val="28"/>
        </w:rPr>
        <w:t>», «Перечень использованных обозначений и сокращений», «Введение», «Заключение» и «Список использованной литературы» не нумеруют.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Параграфы должны иметь порядковую нумерацию в пределах соответствующей главы. Номер параграфа включает номер главы, разделенные точкой, например: 1.2 (второй параграф первой главы). Точка в конце номера подраздела не ставится.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Пункты нумеруются аналогично в пределах соответствующего подраздела, например: 3.1.1 (первый пункт первого параграфа третьей главы).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Приложения обозначают заглавными буквами русского алфавита, начиная с А (за исключением букв Ё, </w:t>
      </w:r>
      <w:proofErr w:type="gramStart"/>
      <w:r w:rsidRPr="00416B80">
        <w:rPr>
          <w:rFonts w:ascii="Times New Roman" w:hAnsi="Times New Roman"/>
          <w:sz w:val="28"/>
          <w:szCs w:val="28"/>
        </w:rPr>
        <w:t>З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, Й, О, Ч, Ь, Ы, Ъ), например: </w:t>
      </w:r>
      <w:r w:rsidRPr="00416B80">
        <w:rPr>
          <w:rFonts w:ascii="Times New Roman" w:hAnsi="Times New Roman"/>
          <w:sz w:val="28"/>
          <w:szCs w:val="28"/>
        </w:rPr>
        <w:lastRenderedPageBreak/>
        <w:t xml:space="preserve">«ПРИЛОЖЕНИЕ А», «ПРИЛОЖЕНИЕ Б», «ПРИЛОЖЕНИЕ </w:t>
      </w:r>
      <w:proofErr w:type="gramStart"/>
      <w:r w:rsidRPr="00416B80">
        <w:rPr>
          <w:rFonts w:ascii="Times New Roman" w:hAnsi="Times New Roman"/>
          <w:sz w:val="28"/>
          <w:szCs w:val="28"/>
        </w:rPr>
        <w:t>В</w:t>
      </w:r>
      <w:proofErr w:type="gramEnd"/>
      <w:r w:rsidRPr="00416B80">
        <w:rPr>
          <w:rFonts w:ascii="Times New Roman" w:hAnsi="Times New Roman"/>
          <w:sz w:val="28"/>
          <w:szCs w:val="28"/>
        </w:rPr>
        <w:t>». Допускается обозначать приложения буквами латинского алфавита, за исключением букв I и O.</w:t>
      </w:r>
      <w:bookmarkStart w:id="2" w:name="_Toc219589637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>Формулы и уравнения</w:t>
      </w:r>
      <w:bookmarkEnd w:id="2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Уравнения и формулы следует выделять из текста в отдельную строку. Если они не помещается в одну строку, то должны быть перенесены после знака равенства</w:t>
      </w:r>
      <w:proofErr w:type="gramStart"/>
      <w:r w:rsidRPr="00416B80">
        <w:rPr>
          <w:rFonts w:ascii="Times New Roman" w:hAnsi="Times New Roman"/>
          <w:sz w:val="28"/>
          <w:szCs w:val="28"/>
        </w:rPr>
        <w:t xml:space="preserve"> (=) </w:t>
      </w:r>
      <w:proofErr w:type="gramEnd"/>
      <w:r w:rsidRPr="00416B80">
        <w:rPr>
          <w:rFonts w:ascii="Times New Roman" w:hAnsi="Times New Roman"/>
          <w:sz w:val="28"/>
          <w:szCs w:val="28"/>
        </w:rPr>
        <w:t>или после знаков (+), минус (–), умножения (</w:t>
      </w:r>
      <w:r w:rsidRPr="00416B80">
        <w:rPr>
          <w:rFonts w:ascii="Times New Roman" w:hAnsi="Times New Roman"/>
          <w:sz w:val="28"/>
          <w:szCs w:val="28"/>
        </w:rPr>
        <w:sym w:font="Symbol" w:char="F0B4"/>
      </w:r>
      <w:r w:rsidRPr="00416B80">
        <w:rPr>
          <w:rFonts w:ascii="Times New Roman" w:hAnsi="Times New Roman"/>
          <w:sz w:val="28"/>
          <w:szCs w:val="28"/>
        </w:rPr>
        <w:t>), деления (:) или других математических знаков, причем знак в начале следующей строки повторяют.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При наборе формул с помощью редактора </w:t>
      </w:r>
      <w:r w:rsidRPr="00416B80">
        <w:rPr>
          <w:rFonts w:ascii="Times New Roman" w:hAnsi="Times New Roman"/>
          <w:sz w:val="28"/>
          <w:szCs w:val="28"/>
          <w:lang w:val="en-US"/>
        </w:rPr>
        <w:t>Microsoft</w:t>
      </w:r>
      <w:r w:rsidRPr="00416B80">
        <w:rPr>
          <w:rFonts w:ascii="Times New Roman" w:hAnsi="Times New Roman"/>
          <w:sz w:val="28"/>
          <w:szCs w:val="28"/>
        </w:rPr>
        <w:t xml:space="preserve"> </w:t>
      </w:r>
      <w:r w:rsidRPr="00416B80">
        <w:rPr>
          <w:rFonts w:ascii="Times New Roman" w:hAnsi="Times New Roman"/>
          <w:sz w:val="28"/>
          <w:szCs w:val="28"/>
          <w:lang w:val="en-US"/>
        </w:rPr>
        <w:t>Equation</w:t>
      </w:r>
      <w:r w:rsidRPr="00416B80">
        <w:rPr>
          <w:rFonts w:ascii="Times New Roman" w:hAnsi="Times New Roman"/>
          <w:sz w:val="28"/>
          <w:szCs w:val="28"/>
        </w:rPr>
        <w:t xml:space="preserve"> следует использовать прямой шрифт следующих размеров: основной текст – 14 </w:t>
      </w:r>
      <w:proofErr w:type="gramStart"/>
      <w:r w:rsidRPr="00416B80">
        <w:rPr>
          <w:rFonts w:ascii="Times New Roman" w:hAnsi="Times New Roman"/>
          <w:sz w:val="28"/>
          <w:szCs w:val="28"/>
        </w:rPr>
        <w:t>пт</w:t>
      </w:r>
      <w:proofErr w:type="gramEnd"/>
      <w:r w:rsidRPr="00416B80">
        <w:rPr>
          <w:rFonts w:ascii="Times New Roman" w:hAnsi="Times New Roman"/>
          <w:sz w:val="28"/>
          <w:szCs w:val="28"/>
        </w:rPr>
        <w:t>, крупный индекс – 11 пт, мелкий индекс – 8 пт, крупный символ – 16 пт, мелкий символ – 12 пт. Для переменных из латинских букв следует использовать курсив, для обозначений векторов и матриц – полужирный шрифт.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какой они даны в формуле. Значение каждого символа и числового коэффициента следует давать с новой строки. Первую строку пояснения начинают со слова «где» без двоеточия.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Формулы должны иметь порядковую нумерацию в пределах каждой главы. Номер формулы записывается в круглых скобках и состоит из номера главы и порядкового номера формулы в этой главе, разделенных точкой, например: (3.1) – первая формула третьей главы. Если в работе содержится только одна формула, она обозначается (1). Номер формулы должен располагаться в крайнем правом положении на строке на уровне формулы.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lastRenderedPageBreak/>
        <w:t xml:space="preserve">Для расположения формулы и номера формулы следует использовать две позиции табуляции: на </w:t>
      </w:r>
      <w:smartTag w:uri="urn:schemas-microsoft-com:office:smarttags" w:element="metricconverter">
        <w:smartTagPr>
          <w:attr w:name="ProductID" w:val="8 см"/>
        </w:smartTagPr>
        <w:r w:rsidRPr="00416B80">
          <w:rPr>
            <w:rFonts w:ascii="Times New Roman" w:hAnsi="Times New Roman"/>
            <w:sz w:val="28"/>
            <w:szCs w:val="28"/>
          </w:rPr>
          <w:t>8 см</w:t>
        </w:r>
      </w:smartTag>
      <w:r w:rsidRPr="00416B80">
        <w:rPr>
          <w:rFonts w:ascii="Times New Roman" w:hAnsi="Times New Roman"/>
          <w:sz w:val="28"/>
          <w:szCs w:val="28"/>
        </w:rPr>
        <w:t xml:space="preserve"> (по центру) и </w:t>
      </w:r>
      <w:smartTag w:uri="urn:schemas-microsoft-com:office:smarttags" w:element="metricconverter">
        <w:smartTagPr>
          <w:attr w:name="ProductID" w:val="16,5 см"/>
        </w:smartTagPr>
        <w:r w:rsidRPr="00416B80">
          <w:rPr>
            <w:rFonts w:ascii="Times New Roman" w:hAnsi="Times New Roman"/>
            <w:sz w:val="28"/>
            <w:szCs w:val="28"/>
          </w:rPr>
          <w:t>16,5 см</w:t>
        </w:r>
      </w:smartTag>
      <w:r w:rsidRPr="00416B80">
        <w:rPr>
          <w:rFonts w:ascii="Times New Roman" w:hAnsi="Times New Roman"/>
          <w:sz w:val="28"/>
          <w:szCs w:val="28"/>
        </w:rPr>
        <w:t xml:space="preserve"> (по правому краю), например, так:</w:t>
      </w:r>
    </w:p>
    <w:p w:rsidR="00D87DA7" w:rsidRPr="00416B80" w:rsidRDefault="00D87DA7" w:rsidP="00D87DA7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416B80">
        <w:rPr>
          <w:rFonts w:ascii="Times New Roman" w:hAnsi="Times New Roman"/>
          <w:sz w:val="28"/>
          <w:szCs w:val="28"/>
        </w:rPr>
        <w:tab/>
      </w:r>
      <w:r w:rsidRPr="00416B8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416B80">
        <w:rPr>
          <w:rFonts w:ascii="Times New Roman" w:hAnsi="Times New Roman"/>
          <w:sz w:val="28"/>
          <w:szCs w:val="28"/>
          <w:lang w:val="en-US"/>
        </w:rPr>
        <w:t> </w:t>
      </w:r>
      <w:r w:rsidRPr="00416B80">
        <w:rPr>
          <w:rFonts w:ascii="Times New Roman" w:hAnsi="Times New Roman"/>
          <w:sz w:val="28"/>
          <w:szCs w:val="28"/>
        </w:rPr>
        <w:t>=</w:t>
      </w:r>
      <w:r w:rsidRPr="00416B80">
        <w:rPr>
          <w:rFonts w:ascii="Times New Roman" w:hAnsi="Times New Roman"/>
          <w:sz w:val="28"/>
          <w:szCs w:val="28"/>
          <w:lang w:val="en-US"/>
        </w:rPr>
        <w:t> </w:t>
      </w:r>
      <w:r w:rsidRPr="00416B80">
        <w:rPr>
          <w:rFonts w:ascii="Times New Roman" w:hAnsi="Times New Roman"/>
          <w:i/>
          <w:sz w:val="28"/>
          <w:szCs w:val="28"/>
          <w:lang w:val="en-US"/>
        </w:rPr>
        <w:t>mc</w:t>
      </w:r>
      <w:r w:rsidRPr="00416B80">
        <w:rPr>
          <w:rFonts w:ascii="Times New Roman" w:hAnsi="Times New Roman"/>
          <w:sz w:val="28"/>
          <w:szCs w:val="28"/>
          <w:vertAlign w:val="superscript"/>
        </w:rPr>
        <w:t>2</w:t>
      </w:r>
      <w:r w:rsidRPr="00416B80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Pr="00416B80">
        <w:rPr>
          <w:rFonts w:ascii="Times New Roman" w:hAnsi="Times New Roman"/>
          <w:sz w:val="28"/>
          <w:szCs w:val="28"/>
        </w:rPr>
        <w:tab/>
        <w:t>(3.1)</w:t>
      </w:r>
      <w:bookmarkStart w:id="3" w:name="_Toc219589638"/>
    </w:p>
    <w:p w:rsidR="00D87DA7" w:rsidRPr="00416B80" w:rsidRDefault="00D87DA7" w:rsidP="00B14522">
      <w:pPr>
        <w:pStyle w:val="Default"/>
        <w:spacing w:line="360" w:lineRule="auto"/>
        <w:contextualSpacing/>
        <w:rPr>
          <w:sz w:val="28"/>
          <w:szCs w:val="28"/>
        </w:rPr>
      </w:pPr>
      <w:r w:rsidRPr="00416B80">
        <w:rPr>
          <w:sz w:val="28"/>
          <w:szCs w:val="28"/>
        </w:rPr>
        <w:t xml:space="preserve">где </w:t>
      </w:r>
    </w:p>
    <w:p w:rsidR="00D87DA7" w:rsidRPr="00416B80" w:rsidRDefault="00D87DA7" w:rsidP="00B14522">
      <w:pPr>
        <w:pStyle w:val="Default"/>
        <w:spacing w:line="360" w:lineRule="auto"/>
        <w:contextualSpacing/>
        <w:rPr>
          <w:sz w:val="28"/>
          <w:szCs w:val="28"/>
        </w:rPr>
      </w:pPr>
      <w:r w:rsidRPr="00416B80">
        <w:rPr>
          <w:i/>
          <w:sz w:val="28"/>
          <w:szCs w:val="28"/>
        </w:rPr>
        <w:t>Е</w:t>
      </w:r>
      <w:proofErr w:type="gramStart"/>
      <w:r w:rsidRPr="00416B80">
        <w:rPr>
          <w:sz w:val="28"/>
          <w:szCs w:val="28"/>
        </w:rPr>
        <w:t xml:space="preserve"> – …; </w:t>
      </w:r>
      <w:proofErr w:type="gramEnd"/>
    </w:p>
    <w:p w:rsidR="00D87DA7" w:rsidRPr="00416B80" w:rsidRDefault="00D87DA7" w:rsidP="00B14522">
      <w:pPr>
        <w:pStyle w:val="Default"/>
        <w:spacing w:line="360" w:lineRule="auto"/>
        <w:contextualSpacing/>
        <w:rPr>
          <w:sz w:val="28"/>
          <w:szCs w:val="28"/>
        </w:rPr>
      </w:pPr>
      <w:r w:rsidRPr="00416B80">
        <w:rPr>
          <w:i/>
          <w:sz w:val="28"/>
          <w:szCs w:val="28"/>
          <w:lang w:val="en-US"/>
        </w:rPr>
        <w:t>m</w:t>
      </w:r>
      <w:r w:rsidRPr="00416B80">
        <w:rPr>
          <w:sz w:val="28"/>
          <w:szCs w:val="28"/>
        </w:rPr>
        <w:t xml:space="preserve"> – …; </w:t>
      </w:r>
    </w:p>
    <w:p w:rsidR="00D87DA7" w:rsidRPr="00416B80" w:rsidRDefault="00D87DA7" w:rsidP="00B14522">
      <w:pPr>
        <w:pStyle w:val="Default"/>
        <w:spacing w:line="360" w:lineRule="auto"/>
        <w:contextualSpacing/>
        <w:rPr>
          <w:sz w:val="28"/>
          <w:szCs w:val="28"/>
        </w:rPr>
      </w:pPr>
      <w:r w:rsidRPr="00416B80">
        <w:rPr>
          <w:i/>
          <w:sz w:val="28"/>
          <w:szCs w:val="28"/>
          <w:lang w:val="en-US"/>
        </w:rPr>
        <w:t>c</w:t>
      </w:r>
      <w:r w:rsidRPr="00416B80">
        <w:rPr>
          <w:sz w:val="28"/>
          <w:szCs w:val="28"/>
        </w:rPr>
        <w:t xml:space="preserve"> </w:t>
      </w:r>
      <w:proofErr w:type="gramStart"/>
      <w:r w:rsidRPr="00416B80">
        <w:rPr>
          <w:sz w:val="28"/>
          <w:szCs w:val="28"/>
        </w:rPr>
        <w:t>– ...</w:t>
      </w:r>
      <w:proofErr w:type="gramEnd"/>
    </w:p>
    <w:p w:rsidR="00D87DA7" w:rsidRPr="00416B80" w:rsidRDefault="00D87DA7" w:rsidP="00D87DA7">
      <w:pPr>
        <w:pStyle w:val="a4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>Таблицы</w:t>
      </w:r>
      <w:bookmarkEnd w:id="3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Таблицы применяют для лучшей наглядности и удобства сравнения показателей. 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Таблицу следует располагать непосредственно после текста, где она упоминается впервые, или на следующей странице. Таблицу размещают таким образом, чтобы ее можно было читать без поворота работы или с поворотом по часовой стрелке. Содержимое таблицы может быть напечатано шрифтом с размером на 1 пункт меньше, чем в основном тексте.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На все таблицы должны быть ссылки в тексте работы. При ссылке следует писать слово «таблица» с указанием её номера. Таблицы должны иметь порядковую нумерацию в пределах каждой главы. Номер таблицы должен состоять из номера главы и порядкового номера таблицы, </w:t>
      </w:r>
      <w:proofErr w:type="gramStart"/>
      <w:r w:rsidRPr="00416B80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 точкой, например: «Таблица 1.2» – вторая таблица первой главы. Если в работе содержится только одна таблица, она обозначается «Таблица 1».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Каждая таблица должна иметь название, которое должно отражать ее содержание, быть точным и кратким. Название таблицы печатается тем же шрифтом, что и основной текст, и размещается над таблицей слева, без абзацного отступа через тире после номера таблицы.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16B80">
        <w:rPr>
          <w:rFonts w:ascii="Times New Roman" w:hAnsi="Times New Roman"/>
          <w:sz w:val="28"/>
          <w:szCs w:val="28"/>
        </w:rPr>
        <w:lastRenderedPageBreak/>
        <w:t>Заголовки граф таблицы должны начинаться с прописных букв, подзаголовки – со строчных, если они составляют одно предложение с заголовком, и с прописных, если они самостоятельные.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 В конце заголовков точки не ставят. Разделять заголовки и подзаголовки граф таблицы диагональными линиями не допускается.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Таблицу с большим количеством строк допускается переносить на другой лист (страницу). При этом название таблицы и её номер указывают один раз над первой частью таблицы, над другими частями пишут «Продолжение таблицы» и указывают номер. Заголовок таблицы также помещают только над первой её частью. Не допускается размещение содержимого одной ячейки таблицы на двух страницах.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Если повторяющийся в столбце таблицы текст состоит из одного слова, его допускается заменять кавычками; если из двух или более слов, то при первом повторении его, заменяют словами «То же», а далее – кавычками. Ставить кавычки вместо повтора цифр,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Пример оформления приведен в таблице 3.1.</w:t>
      </w: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Таблица 3.1 – Атрибуты свойств текста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52"/>
        <w:gridCol w:w="6804"/>
      </w:tblGrid>
      <w:tr w:rsidR="00D87DA7" w:rsidRPr="00416B80">
        <w:trPr>
          <w:cantSplit/>
        </w:trPr>
        <w:tc>
          <w:tcPr>
            <w:tcW w:w="2552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Атрибут</w:t>
            </w:r>
          </w:p>
        </w:tc>
        <w:tc>
          <w:tcPr>
            <w:tcW w:w="6804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Описание атрибута</w:t>
            </w:r>
          </w:p>
        </w:tc>
      </w:tr>
      <w:tr w:rsidR="00D87DA7" w:rsidRPr="00040695">
        <w:trPr>
          <w:cantSplit/>
        </w:trPr>
        <w:tc>
          <w:tcPr>
            <w:tcW w:w="2552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text-decoration</w:t>
            </w:r>
          </w:p>
        </w:tc>
        <w:tc>
          <w:tcPr>
            <w:tcW w:w="6804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Устанавливает эффекты оформления шрифта, такие, как подчеркивание или перечеркивание.</w:t>
            </w:r>
          </w:p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6B80">
              <w:rPr>
                <w:rFonts w:ascii="Times New Roman" w:hAnsi="Times New Roman"/>
                <w:sz w:val="28"/>
                <w:szCs w:val="28"/>
                <w:lang w:val="en-US"/>
              </w:rPr>
              <w:t>H4 {text-decoration: underline;}</w:t>
            </w:r>
            <w:r w:rsidRPr="00416B80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A  {text-decoration: none;}</w:t>
            </w:r>
            <w:r w:rsidRPr="00416B80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B  {text-decoration: overline;}</w:t>
            </w:r>
          </w:p>
        </w:tc>
      </w:tr>
    </w:tbl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Продолжение таблицы 3.1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52"/>
        <w:gridCol w:w="6804"/>
      </w:tblGrid>
      <w:tr w:rsidR="00D87DA7" w:rsidRPr="00416B80">
        <w:trPr>
          <w:cantSplit/>
        </w:trPr>
        <w:tc>
          <w:tcPr>
            <w:tcW w:w="2552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lastRenderedPageBreak/>
              <w:t>text-align</w:t>
            </w:r>
          </w:p>
        </w:tc>
        <w:tc>
          <w:tcPr>
            <w:tcW w:w="6804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Определяет выравнивание элемента.</w:t>
            </w:r>
          </w:p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P  {text-align: justify;}</w:t>
            </w:r>
            <w:r w:rsidRPr="00416B80">
              <w:rPr>
                <w:rFonts w:ascii="Times New Roman" w:hAnsi="Times New Roman"/>
                <w:sz w:val="28"/>
                <w:szCs w:val="28"/>
              </w:rPr>
              <w:br/>
              <w:t>H5 {text-align: center;}</w:t>
            </w:r>
          </w:p>
        </w:tc>
      </w:tr>
      <w:tr w:rsidR="00D87DA7" w:rsidRPr="00416B80">
        <w:trPr>
          <w:cantSplit/>
        </w:trPr>
        <w:tc>
          <w:tcPr>
            <w:tcW w:w="2552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text-indent</w:t>
            </w:r>
          </w:p>
        </w:tc>
        <w:tc>
          <w:tcPr>
            <w:tcW w:w="6804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Устанавливает отступ первой строки текста. Чаще всего используется для создания абзацев с красной строкой.</w:t>
            </w:r>
          </w:p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 xml:space="preserve">P {text-indent: 50pt;} </w:t>
            </w:r>
          </w:p>
        </w:tc>
      </w:tr>
      <w:tr w:rsidR="00D87DA7" w:rsidRPr="00416B80">
        <w:trPr>
          <w:cantSplit/>
        </w:trPr>
        <w:tc>
          <w:tcPr>
            <w:tcW w:w="2552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line-height</w:t>
            </w:r>
          </w:p>
        </w:tc>
        <w:tc>
          <w:tcPr>
            <w:tcW w:w="6804" w:type="dxa"/>
          </w:tcPr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Управляет интервалами между строками текста.</w:t>
            </w:r>
          </w:p>
          <w:p w:rsidR="00D87DA7" w:rsidRPr="00416B80" w:rsidRDefault="00D87DA7" w:rsidP="00D87DA7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6B80">
              <w:rPr>
                <w:rFonts w:ascii="Times New Roman" w:hAnsi="Times New Roman"/>
                <w:sz w:val="28"/>
                <w:szCs w:val="28"/>
              </w:rPr>
              <w:t>P {line-height: 50%;}</w:t>
            </w:r>
          </w:p>
        </w:tc>
      </w:tr>
    </w:tbl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</w:rPr>
      </w:pPr>
      <w:bookmarkStart w:id="4" w:name="_Toc219589639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>Иллюстрации</w:t>
      </w:r>
      <w:bookmarkEnd w:id="4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Иллюстрации должны быть расположены так, чтобы их было удобно рассматривать без поворота работы или с поворотом по часовой стрелке.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Иллюстрации, которые расположены на отдельных листах работы, включают в общую нумерацию страниц. Рисунок или чертеж, размеры которого больше формата А</w:t>
      </w:r>
      <w:proofErr w:type="gramStart"/>
      <w:r w:rsidRPr="00416B80">
        <w:rPr>
          <w:rFonts w:ascii="Times New Roman" w:hAnsi="Times New Roman"/>
          <w:sz w:val="28"/>
          <w:szCs w:val="28"/>
        </w:rPr>
        <w:t>4</w:t>
      </w:r>
      <w:proofErr w:type="gramEnd"/>
      <w:r w:rsidRPr="00416B80">
        <w:rPr>
          <w:rFonts w:ascii="Times New Roman" w:hAnsi="Times New Roman"/>
          <w:sz w:val="28"/>
          <w:szCs w:val="28"/>
        </w:rPr>
        <w:t>, учитывают как одну страницу и располагают в соответствующих местах после упоминания в тексте или в приложении.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На все иллюстрации в тексте должны быть даны ссылки.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Иллюстрации обозначаются словом «Рисунок» и нумеруются последовательно в пределах раздела. Номер иллюстрации должен состоять из номера главы и порядкового номера иллюстрации, </w:t>
      </w:r>
      <w:proofErr w:type="gramStart"/>
      <w:r w:rsidRPr="00416B80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 точкой, например: «Рисунок 1.2» (второй рисунок первой главы). Номер иллюстрации помещают под иллюстрацией посередине строки. Через тире после номера иллюстрации указывается её название. Если в работе содержится только одна иллюстрация, она обозначается «Рисунок 1».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lastRenderedPageBreak/>
        <w:t>Слово «Рисунок», номер и название иллюстрации печатают полужирным шрифтом (гарнитура шрифта – Times New Roman), размер которого уменьшен на 1 пункт по сравнению с основным текстом.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При необходимости между иллюстрацией и её названием помещают поясняющие данные (подрисуночный текст), выполненный шрифтом размером на 1 пункт меньше, чем в основном тексте. 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Пример оформления иллюстраций приведен на рисунке 3.1.</w:t>
      </w: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E41546" w:rsidP="00D87DA7">
      <w:pPr>
        <w:pStyle w:val="a4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6B8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27300" cy="1803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DA7" w:rsidRPr="00416B80">
        <w:rPr>
          <w:rFonts w:ascii="Times New Roman" w:hAnsi="Times New Roman"/>
          <w:sz w:val="28"/>
          <w:szCs w:val="28"/>
        </w:rPr>
        <w:br/>
      </w:r>
      <w:r w:rsidR="00D87DA7" w:rsidRPr="00416B80">
        <w:rPr>
          <w:rFonts w:ascii="Times New Roman" w:hAnsi="Times New Roman"/>
          <w:i/>
          <w:sz w:val="28"/>
          <w:szCs w:val="28"/>
        </w:rPr>
        <w:t xml:space="preserve">а – аналитическое решение, </w:t>
      </w:r>
      <w:proofErr w:type="gramStart"/>
      <w:r w:rsidR="00D87DA7" w:rsidRPr="00416B80">
        <w:rPr>
          <w:rFonts w:ascii="Times New Roman" w:hAnsi="Times New Roman"/>
          <w:i/>
          <w:sz w:val="28"/>
          <w:szCs w:val="28"/>
        </w:rPr>
        <w:t>ч</w:t>
      </w:r>
      <w:proofErr w:type="gramEnd"/>
      <w:r w:rsidR="00D87DA7" w:rsidRPr="00416B80">
        <w:rPr>
          <w:rFonts w:ascii="Times New Roman" w:hAnsi="Times New Roman"/>
          <w:i/>
          <w:sz w:val="28"/>
          <w:szCs w:val="28"/>
        </w:rPr>
        <w:t xml:space="preserve"> – численное решение </w:t>
      </w:r>
      <w:r w:rsidR="00D87DA7" w:rsidRPr="00416B80">
        <w:rPr>
          <w:rFonts w:ascii="Times New Roman" w:hAnsi="Times New Roman"/>
          <w:b/>
          <w:sz w:val="28"/>
          <w:szCs w:val="28"/>
        </w:rPr>
        <w:br/>
        <w:t xml:space="preserve">Рисунок 3.1 – График функции </w:t>
      </w:r>
      <w:proofErr w:type="spellStart"/>
      <w:r w:rsidR="00D87DA7" w:rsidRPr="00416B80">
        <w:rPr>
          <w:rFonts w:ascii="Times New Roman" w:hAnsi="Times New Roman"/>
          <w:b/>
          <w:i/>
          <w:sz w:val="28"/>
          <w:szCs w:val="28"/>
        </w:rPr>
        <w:t>w</w:t>
      </w:r>
      <w:proofErr w:type="spellEnd"/>
      <w:r w:rsidR="00D87DA7" w:rsidRPr="00416B80">
        <w:rPr>
          <w:rFonts w:ascii="Times New Roman" w:hAnsi="Times New Roman"/>
          <w:b/>
          <w:sz w:val="28"/>
          <w:szCs w:val="28"/>
        </w:rPr>
        <w:t>(</w:t>
      </w:r>
      <w:r w:rsidR="00D87DA7" w:rsidRPr="00416B80">
        <w:rPr>
          <w:rFonts w:ascii="Times New Roman" w:hAnsi="Times New Roman"/>
          <w:b/>
          <w:sz w:val="28"/>
          <w:szCs w:val="28"/>
        </w:rPr>
        <w:sym w:font="Symbol" w:char="F06A"/>
      </w:r>
      <w:r w:rsidR="00D87DA7" w:rsidRPr="00416B80">
        <w:rPr>
          <w:rFonts w:ascii="Times New Roman" w:hAnsi="Times New Roman"/>
          <w:b/>
          <w:sz w:val="28"/>
          <w:szCs w:val="28"/>
        </w:rPr>
        <w:t>, </w:t>
      </w:r>
      <w:proofErr w:type="spellStart"/>
      <w:r w:rsidR="00D87DA7" w:rsidRPr="00416B80">
        <w:rPr>
          <w:rFonts w:ascii="Times New Roman" w:hAnsi="Times New Roman"/>
          <w:b/>
          <w:i/>
          <w:sz w:val="28"/>
          <w:szCs w:val="28"/>
        </w:rPr>
        <w:t>t</w:t>
      </w:r>
      <w:proofErr w:type="spellEnd"/>
      <w:r w:rsidR="00D87DA7" w:rsidRPr="00416B80">
        <w:rPr>
          <w:rFonts w:ascii="Times New Roman" w:hAnsi="Times New Roman"/>
          <w:b/>
          <w:sz w:val="28"/>
          <w:szCs w:val="28"/>
        </w:rPr>
        <w:t>)</w:t>
      </w:r>
    </w:p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bookmarkStart w:id="5" w:name="_Toc219589641"/>
      <w:r w:rsidRPr="00416B80">
        <w:rPr>
          <w:rFonts w:ascii="Times New Roman" w:hAnsi="Times New Roman"/>
          <w:i/>
          <w:sz w:val="28"/>
          <w:szCs w:val="28"/>
        </w:rPr>
        <w:t>Ссылки</w:t>
      </w:r>
      <w:bookmarkEnd w:id="5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16B80">
        <w:rPr>
          <w:rFonts w:ascii="Times New Roman" w:hAnsi="Times New Roman"/>
          <w:sz w:val="28"/>
          <w:szCs w:val="28"/>
        </w:rPr>
        <w:t>При написании работы автор обязан давать ссылки на источники, материалы или отдельные результаты, которые приводятся в работе, или идеи и выводы, на основании которых разрабатываются проблемы, задачи, вопросы, изучению которых посвящена работа.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 Такие ссылки дают возможность разыскать документы и проверить достоверность сведений о цитировании документа, дают необходимую информацию о нем.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Ссылаться следует на последние издания публикаций. На более ранние издания можно ссылаться лишь в тех случаях, когда в них есть нужный материал, не включенный в последние издания.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lastRenderedPageBreak/>
        <w:t>При использовании сведений, материалов из монографий, обзорных статей, других источников с большим количеством страниц в том месте работы, где дается ссылка, необходимо указать номера страниц, иллюстраций, таблиц, формул, на которые дается ссылка.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Ссылки в тексте на использованные источники следует приводить в квадратных скобках, например: [3, </w:t>
      </w:r>
      <w:r w:rsidRPr="00416B80">
        <w:rPr>
          <w:rFonts w:ascii="Times New Roman" w:hAnsi="Times New Roman"/>
          <w:sz w:val="28"/>
          <w:szCs w:val="28"/>
          <w:lang w:val="en-US"/>
        </w:rPr>
        <w:t>c</w:t>
      </w:r>
      <w:r w:rsidRPr="00416B80">
        <w:rPr>
          <w:rFonts w:ascii="Times New Roman" w:hAnsi="Times New Roman"/>
          <w:sz w:val="28"/>
          <w:szCs w:val="28"/>
        </w:rPr>
        <w:t>.15].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Наряду с общим списком допускается приводить ссылки на источники в подстраничном примечании.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Ссылки на иллюстрации, таблицы, листинги работы указывают их порядковым номером, при этом слова «рисунок», «таблица», «листинг» записывают полностью, например: «на рисунке 1.2», «в таблице 3.4», «в листинге А.2».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Ссылки на формулы работы указывают порядковым номером формулы в скобках, например</w:t>
      </w:r>
      <w:proofErr w:type="gramStart"/>
      <w:r w:rsidRPr="00416B80">
        <w:rPr>
          <w:rFonts w:ascii="Times New Roman" w:hAnsi="Times New Roman"/>
          <w:sz w:val="28"/>
          <w:szCs w:val="28"/>
        </w:rPr>
        <w:t>: «</w:t>
      </w:r>
      <w:proofErr w:type="gramEnd"/>
      <w:r w:rsidRPr="00416B80">
        <w:rPr>
          <w:rFonts w:ascii="Times New Roman" w:hAnsi="Times New Roman"/>
          <w:sz w:val="28"/>
          <w:szCs w:val="28"/>
        </w:rPr>
        <w:t>. . . в формуле (2.1)».</w:t>
      </w:r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Ссылки на главы, параграфы, пункты, приложения следует указывать их порядковым номером, например: «… в параграфе 4.1»,  «…  по п.3.3.4»,  «…. в Приложении</w:t>
      </w:r>
      <w:proofErr w:type="gramStart"/>
      <w:r w:rsidRPr="00416B8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16B80">
        <w:rPr>
          <w:rFonts w:ascii="Times New Roman" w:hAnsi="Times New Roman"/>
          <w:sz w:val="28"/>
          <w:szCs w:val="28"/>
        </w:rPr>
        <w:t>».</w:t>
      </w:r>
      <w:bookmarkStart w:id="6" w:name="_Toc219589643"/>
    </w:p>
    <w:p w:rsidR="00D87DA7" w:rsidRPr="00416B80" w:rsidRDefault="00D87DA7" w:rsidP="00B1452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 xml:space="preserve">Список </w:t>
      </w:r>
      <w:bookmarkEnd w:id="6"/>
      <w:r w:rsidRPr="00416B80">
        <w:rPr>
          <w:rFonts w:ascii="Times New Roman" w:hAnsi="Times New Roman"/>
          <w:i/>
          <w:sz w:val="28"/>
          <w:szCs w:val="28"/>
        </w:rPr>
        <w:t>литературы</w:t>
      </w: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9127F8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При оформлении списка использованной литературы их следует располагать одним из следующих способов: в порядке появления ссылок в тексте работы либо в алфавитном порядке фамилий первых авторов (или заглавий). </w:t>
      </w:r>
      <w:proofErr w:type="gramStart"/>
      <w:r w:rsidRPr="00416B80">
        <w:rPr>
          <w:rFonts w:ascii="Times New Roman" w:hAnsi="Times New Roman"/>
          <w:sz w:val="28"/>
          <w:szCs w:val="28"/>
        </w:rPr>
        <w:t xml:space="preserve">Описание литературы, включенной в список, необходимо давать в соответствии с требованиями ГОСТ </w:t>
      </w:r>
      <w:bookmarkStart w:id="7" w:name="_Toc219589644"/>
      <w:r w:rsidRPr="00416B80">
        <w:rPr>
          <w:rFonts w:ascii="Times New Roman" w:hAnsi="Times New Roman"/>
          <w:sz w:val="28"/>
          <w:szCs w:val="28"/>
        </w:rPr>
        <w:t>(в частности, ГОСТ 7.1-2001 «Система стандартов по информации, библиотечному и издательскому делу.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 Отчет о научно-исследовательской работе. </w:t>
      </w:r>
      <w:proofErr w:type="gramStart"/>
      <w:r w:rsidRPr="00416B80">
        <w:rPr>
          <w:rFonts w:ascii="Times New Roman" w:hAnsi="Times New Roman"/>
          <w:sz w:val="28"/>
          <w:szCs w:val="28"/>
        </w:rPr>
        <w:t>Структура и правила оформления» и др.).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 Ниже приведены некоторые образцы оформления первоисточников.</w:t>
      </w:r>
    </w:p>
    <w:p w:rsidR="00D87DA7" w:rsidRPr="00416B80" w:rsidRDefault="00D87DA7" w:rsidP="003141E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для книг, имеющих </w:t>
      </w:r>
      <w:r w:rsidRPr="00416B80">
        <w:rPr>
          <w:rFonts w:ascii="Times New Roman" w:hAnsi="Times New Roman"/>
          <w:i/>
          <w:iCs/>
          <w:sz w:val="28"/>
          <w:szCs w:val="28"/>
        </w:rPr>
        <w:t xml:space="preserve">одного </w:t>
      </w:r>
      <w:r w:rsidRPr="00416B80">
        <w:rPr>
          <w:rFonts w:ascii="Times New Roman" w:hAnsi="Times New Roman"/>
          <w:sz w:val="28"/>
          <w:szCs w:val="28"/>
        </w:rPr>
        <w:t>автора:</w:t>
      </w:r>
    </w:p>
    <w:p w:rsidR="00D87DA7" w:rsidRPr="00416B80" w:rsidRDefault="00D87DA7" w:rsidP="003141E6">
      <w:pPr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lastRenderedPageBreak/>
        <w:t xml:space="preserve">Малкина, М.Ю. Экономическая теория. Часть II. Макроэкономика. </w:t>
      </w:r>
      <w:proofErr w:type="gramStart"/>
      <w:r w:rsidRPr="00416B80">
        <w:rPr>
          <w:rFonts w:ascii="Times New Roman" w:hAnsi="Times New Roman"/>
          <w:sz w:val="28"/>
          <w:szCs w:val="28"/>
        </w:rPr>
        <w:t>–Н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ижний Новгород: Изд-во ННГУ, 2009. – 257 </w:t>
      </w:r>
      <w:proofErr w:type="gramStart"/>
      <w:r w:rsidRPr="00416B80">
        <w:rPr>
          <w:rFonts w:ascii="Times New Roman" w:hAnsi="Times New Roman"/>
          <w:sz w:val="28"/>
          <w:szCs w:val="28"/>
        </w:rPr>
        <w:t>с</w:t>
      </w:r>
      <w:proofErr w:type="gramEnd"/>
      <w:r w:rsidRPr="00416B80">
        <w:rPr>
          <w:rFonts w:ascii="Times New Roman" w:hAnsi="Times New Roman"/>
          <w:sz w:val="28"/>
          <w:szCs w:val="28"/>
        </w:rPr>
        <w:t>.</w:t>
      </w:r>
    </w:p>
    <w:p w:rsidR="00D87DA7" w:rsidRPr="00416B80" w:rsidRDefault="00D87DA7" w:rsidP="003141E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для книг, имеющих </w:t>
      </w:r>
      <w:r w:rsidRPr="00416B80">
        <w:rPr>
          <w:rFonts w:ascii="Times New Roman" w:hAnsi="Times New Roman"/>
          <w:i/>
          <w:iCs/>
          <w:sz w:val="28"/>
          <w:szCs w:val="28"/>
        </w:rPr>
        <w:t xml:space="preserve">несколько </w:t>
      </w:r>
      <w:r w:rsidRPr="00416B80">
        <w:rPr>
          <w:rFonts w:ascii="Times New Roman" w:hAnsi="Times New Roman"/>
          <w:sz w:val="28"/>
          <w:szCs w:val="28"/>
        </w:rPr>
        <w:t>авторов:</w:t>
      </w:r>
    </w:p>
    <w:p w:rsidR="00D87DA7" w:rsidRPr="00416B80" w:rsidRDefault="00D87DA7" w:rsidP="003141E6">
      <w:pPr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Макконнелл, К.Р. Экономикс / К. Р. Макконнелл, С. Л. Брю, Ш. М. Флинн. – М.: Инфра-М, 2011. – 1040 с.</w:t>
      </w:r>
    </w:p>
    <w:p w:rsidR="00D87DA7" w:rsidRPr="00416B80" w:rsidRDefault="00D87DA7" w:rsidP="003141E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для книг, </w:t>
      </w:r>
      <w:r w:rsidRPr="00416B80">
        <w:rPr>
          <w:rFonts w:ascii="Times New Roman" w:hAnsi="Times New Roman"/>
          <w:i/>
          <w:iCs/>
          <w:sz w:val="28"/>
          <w:szCs w:val="28"/>
        </w:rPr>
        <w:t xml:space="preserve">не имеющих авторов </w:t>
      </w:r>
      <w:r w:rsidRPr="00416B80">
        <w:rPr>
          <w:rFonts w:ascii="Times New Roman" w:hAnsi="Times New Roman"/>
          <w:sz w:val="28"/>
          <w:szCs w:val="28"/>
        </w:rPr>
        <w:t>в указателе, –</w:t>
      </w:r>
      <w:r w:rsidRPr="00416B80">
        <w:rPr>
          <w:rFonts w:ascii="Times New Roman" w:eastAsia="Arial Unicode MS" w:hAnsi="Times New Roman"/>
          <w:sz w:val="28"/>
          <w:szCs w:val="28"/>
        </w:rPr>
        <w:t xml:space="preserve"> </w:t>
      </w:r>
      <w:r w:rsidRPr="00416B80">
        <w:rPr>
          <w:rFonts w:ascii="Times New Roman" w:hAnsi="Times New Roman"/>
          <w:sz w:val="28"/>
          <w:szCs w:val="28"/>
        </w:rPr>
        <w:t>по названию:</w:t>
      </w:r>
    </w:p>
    <w:p w:rsidR="00D87DA7" w:rsidRPr="00416B80" w:rsidRDefault="00D87DA7" w:rsidP="003141E6">
      <w:pPr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Экономика / под ред. Булатова А.С. – М.: Инфра-М, 2010. – 896 </w:t>
      </w:r>
      <w:proofErr w:type="gramStart"/>
      <w:r w:rsidRPr="00416B80">
        <w:rPr>
          <w:rFonts w:ascii="Times New Roman" w:hAnsi="Times New Roman"/>
          <w:sz w:val="28"/>
          <w:szCs w:val="28"/>
        </w:rPr>
        <w:t>с</w:t>
      </w:r>
      <w:proofErr w:type="gramEnd"/>
      <w:r w:rsidRPr="00416B80">
        <w:rPr>
          <w:rFonts w:ascii="Times New Roman" w:hAnsi="Times New Roman"/>
          <w:sz w:val="28"/>
          <w:szCs w:val="28"/>
        </w:rPr>
        <w:t>.</w:t>
      </w:r>
    </w:p>
    <w:p w:rsidR="00D87DA7" w:rsidRPr="00416B80" w:rsidRDefault="00D87DA7" w:rsidP="003141E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для </w:t>
      </w:r>
      <w:r w:rsidRPr="00416B80">
        <w:rPr>
          <w:rFonts w:ascii="Times New Roman" w:hAnsi="Times New Roman"/>
          <w:i/>
          <w:iCs/>
          <w:sz w:val="28"/>
          <w:szCs w:val="28"/>
        </w:rPr>
        <w:t xml:space="preserve">журнальных </w:t>
      </w:r>
      <w:r w:rsidRPr="00416B80">
        <w:rPr>
          <w:rFonts w:ascii="Times New Roman" w:hAnsi="Times New Roman"/>
          <w:sz w:val="28"/>
          <w:szCs w:val="28"/>
        </w:rPr>
        <w:t>(газетных) статей:</w:t>
      </w:r>
    </w:p>
    <w:p w:rsidR="00D87DA7" w:rsidRPr="00416B80" w:rsidRDefault="00D87DA7" w:rsidP="003141E6">
      <w:pPr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Клейнер, В. Антикоррупционная стратегия бизнеса в России / В. Клейнер // Вопросы экономики. – 2011. - № 4. – С. 32-46.</w:t>
      </w:r>
    </w:p>
    <w:p w:rsidR="00D87DA7" w:rsidRPr="00416B80" w:rsidRDefault="00D87DA7" w:rsidP="003141E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для </w:t>
      </w:r>
      <w:r w:rsidRPr="00416B80">
        <w:rPr>
          <w:rFonts w:ascii="Times New Roman" w:hAnsi="Times New Roman"/>
          <w:i/>
          <w:iCs/>
          <w:sz w:val="28"/>
          <w:szCs w:val="28"/>
        </w:rPr>
        <w:t xml:space="preserve">электронных </w:t>
      </w:r>
      <w:r w:rsidRPr="00416B80">
        <w:rPr>
          <w:rFonts w:ascii="Times New Roman" w:hAnsi="Times New Roman"/>
          <w:sz w:val="28"/>
          <w:szCs w:val="28"/>
        </w:rPr>
        <w:t>ресурсов (Internet – источники):</w:t>
      </w:r>
    </w:p>
    <w:p w:rsidR="00D87DA7" w:rsidRPr="00416B80" w:rsidRDefault="00D87DA7" w:rsidP="009127F8">
      <w:pPr>
        <w:autoSpaceDE w:val="0"/>
        <w:autoSpaceDN w:val="0"/>
        <w:adjustRightInd w:val="0"/>
        <w:spacing w:after="0" w:line="36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Митрофанова, И.В. Институциональные ловушки инвестиционного фонда РФ [Электронный ресурс] / И.В. Митрофанова, Ю.И. Сизов // Финансы и кредит. – 2009. - №3 (339, январь). – Режим доступа: http://finanal.ru/bankovskie-produkty/institutsionalnye-lovushki-investitsionnogofonda-rf?page=0,0, свободный.</w:t>
      </w:r>
    </w:p>
    <w:p w:rsidR="00D87DA7" w:rsidRPr="00416B80" w:rsidRDefault="00D87DA7" w:rsidP="009127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Небрежное оформление списка или его несоответствие требованиям может повлечь за собой снижение оценки либо возвращение представленного труда на доработку.</w:t>
      </w: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>Приложения</w:t>
      </w:r>
      <w:bookmarkEnd w:id="7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Приложения оформляют как продолжение работы на последующих ее страницах или в виде отдельной части, располагая их в порядке появления ссылок в тексте. В приложения обычно выносятся экспериментальные данные, подтверждающие работоспособность и эффективность разработанных алгоритмов и методов, тексты программ, программная документация.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Не допускается включение в приложение материалов, на которые отсутствуют ссылки в тексте работы.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lastRenderedPageBreak/>
        <w:t>Каждое приложение следует начинать с нового листа с указанием наверху в середине страницы слова «ПРИЛОЖЕНИЕ», напечатанного прописными буквами. Приложение должно иметь содержательный заголовок, который размещается с новой строки по центру листа с прописной буквы.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Приложения обозначают заглавными буквами русского алфавита, начиная с А (за исключением букв Ё, </w:t>
      </w:r>
      <w:proofErr w:type="gramStart"/>
      <w:r w:rsidRPr="00416B80">
        <w:rPr>
          <w:rFonts w:ascii="Times New Roman" w:hAnsi="Times New Roman"/>
          <w:sz w:val="28"/>
          <w:szCs w:val="28"/>
        </w:rPr>
        <w:t>З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, Й, О, Ч, Ь, Ы, Ъ), например: «ПРИЛОЖЕНИЕ А», «ПРИЛОЖЕНИЕ Б», «ПРИЛОЖЕНИЕ </w:t>
      </w:r>
      <w:proofErr w:type="gramStart"/>
      <w:r w:rsidRPr="00416B80">
        <w:rPr>
          <w:rFonts w:ascii="Times New Roman" w:hAnsi="Times New Roman"/>
          <w:sz w:val="28"/>
          <w:szCs w:val="28"/>
        </w:rPr>
        <w:t>В</w:t>
      </w:r>
      <w:proofErr w:type="gramEnd"/>
      <w:r w:rsidRPr="00416B80">
        <w:rPr>
          <w:rFonts w:ascii="Times New Roman" w:hAnsi="Times New Roman"/>
          <w:sz w:val="28"/>
          <w:szCs w:val="28"/>
        </w:rPr>
        <w:t>». Допускается обозначать приложения буквами латинского алфавита, за исключением букв I и O. Если в документе одно приложение, оно обозначается «ПРИ</w:t>
      </w:r>
      <w:r w:rsidRPr="00416B80">
        <w:rPr>
          <w:rFonts w:ascii="Times New Roman" w:hAnsi="Times New Roman"/>
          <w:sz w:val="28"/>
          <w:szCs w:val="28"/>
        </w:rPr>
        <w:softHyphen/>
        <w:t>ЛО</w:t>
      </w:r>
      <w:r w:rsidRPr="00416B80">
        <w:rPr>
          <w:rFonts w:ascii="Times New Roman" w:hAnsi="Times New Roman"/>
          <w:sz w:val="28"/>
          <w:szCs w:val="28"/>
        </w:rPr>
        <w:softHyphen/>
        <w:t>ЖЕ</w:t>
      </w:r>
      <w:r w:rsidRPr="00416B80">
        <w:rPr>
          <w:rFonts w:ascii="Times New Roman" w:hAnsi="Times New Roman"/>
          <w:sz w:val="28"/>
          <w:szCs w:val="28"/>
        </w:rPr>
        <w:softHyphen/>
        <w:t>НИЕ А».</w:t>
      </w:r>
      <w:bookmarkStart w:id="8" w:name="_Toc219589645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>Обозначения и сокращения</w:t>
      </w:r>
      <w:bookmarkEnd w:id="8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Если в работе употребляются малораспространенные сокращения, новые символы, обозначения и т.д., то их перечень должен быть представлен в работе в виде отдельного списка, помещаемого перед введением.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Перечень обозначений и сокращений должен располагаться столбцом, в котором слева в алфавитном порядке либо в порядке появления в тексте приводят, например, сокращение, а справа – его детальную расшифровку со всеми необходимыми пояснениями.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Если в работе специальные термины, сокращения, символы, обозначения и т. п. повторяются менее трех раз, перечень не составляется, а их расшифровка приводится в тексте при первом упоминании.</w:t>
      </w:r>
      <w:bookmarkStart w:id="9" w:name="_Toc219589646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i/>
          <w:sz w:val="28"/>
          <w:szCs w:val="28"/>
        </w:rPr>
        <w:t>Оформление листингов программ</w:t>
      </w:r>
      <w:bookmarkEnd w:id="9"/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Листинги разработанных студентом программ должны располагаться в отдельных приложениях с обязательными ссылками на них. 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lastRenderedPageBreak/>
        <w:t>В основной части работы для иллюстрации излагаемого теоретического материала должны приводиться листинги фрагментов программ, которые следует располагать непосредственно после текста, в котором они впервые упоминаются. На все листинги должны быть даны ссылки в тексте работы.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При оформлении листингов следует использовать шрифт Courier New, размер – 12 </w:t>
      </w:r>
      <w:proofErr w:type="gramStart"/>
      <w:r w:rsidRPr="00416B80">
        <w:rPr>
          <w:rFonts w:ascii="Times New Roman" w:hAnsi="Times New Roman"/>
          <w:sz w:val="28"/>
          <w:szCs w:val="28"/>
        </w:rPr>
        <w:t>пт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, межстрочный интервал – одинарный. Рекомендуется отделять смысловые блоки пустыми строками, а также визуально обозначать вложенные конструкции с помощью отступов. 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Ключевые слова и комментарии рекомендуется выделять с помощью различных начертаний шрифта. Таким же образом в основном тексте работы должны обозначаться имена библиотек, подпрограмм, констант, переменных, структур данных, классов, их поля и методы.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 xml:space="preserve">Листинги должны иметь порядковую нумерацию в пределах каждой главы. Номер листинга должен состоять из номера главы и порядкового номера листинга, </w:t>
      </w:r>
      <w:proofErr w:type="gramStart"/>
      <w:r w:rsidRPr="00416B80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416B80">
        <w:rPr>
          <w:rFonts w:ascii="Times New Roman" w:hAnsi="Times New Roman"/>
          <w:sz w:val="28"/>
          <w:szCs w:val="28"/>
        </w:rPr>
        <w:t xml:space="preserve"> точкой, например: «Листинг 3.2» – второй листинг третьей главы. Если в работе содержится только один листинг, он обозначается «Листинг 1». При ссылке на листинг следует писать слово «листинг» с указанием его номера. 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Название листинга печатается тем же шрифтом, что и основной текст, и размещается над листингом слева, без абзацного отступа через тире после номера листинга.</w:t>
      </w:r>
    </w:p>
    <w:p w:rsidR="00D87DA7" w:rsidRPr="00416B80" w:rsidRDefault="00D87DA7" w:rsidP="003141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Пример оформления приведен в листинге 3.1.</w:t>
      </w:r>
    </w:p>
    <w:p w:rsidR="00D87DA7" w:rsidRPr="00416B80" w:rsidRDefault="00D87DA7" w:rsidP="00D87DA7">
      <w:pPr>
        <w:pStyle w:val="a4"/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16B80">
        <w:rPr>
          <w:rFonts w:ascii="Times New Roman" w:hAnsi="Times New Roman"/>
          <w:sz w:val="28"/>
          <w:szCs w:val="28"/>
        </w:rPr>
        <w:t>Листинг</w:t>
      </w:r>
      <w:r w:rsidRPr="00416B80">
        <w:rPr>
          <w:rFonts w:ascii="Times New Roman" w:hAnsi="Times New Roman"/>
          <w:sz w:val="28"/>
          <w:szCs w:val="28"/>
          <w:lang w:val="en-US"/>
        </w:rPr>
        <w:t xml:space="preserve"> 3.1 – </w:t>
      </w:r>
      <w:r w:rsidRPr="00416B80">
        <w:rPr>
          <w:rFonts w:ascii="Times New Roman" w:hAnsi="Times New Roman"/>
          <w:sz w:val="28"/>
          <w:szCs w:val="28"/>
        </w:rPr>
        <w:t>Программа</w:t>
      </w:r>
      <w:r w:rsidRPr="00416B80">
        <w:rPr>
          <w:rFonts w:ascii="Times New Roman" w:hAnsi="Times New Roman"/>
          <w:sz w:val="28"/>
          <w:szCs w:val="28"/>
          <w:lang w:val="en-US"/>
        </w:rPr>
        <w:t xml:space="preserve"> «Hello, World!»</w:t>
      </w:r>
    </w:p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416B80">
        <w:rPr>
          <w:rFonts w:ascii="Times New Roman" w:hAnsi="Times New Roman"/>
          <w:sz w:val="28"/>
          <w:szCs w:val="28"/>
          <w:lang w:val="en-US"/>
        </w:rPr>
        <w:t>#include &lt;iostream.h&gt;</w:t>
      </w:r>
    </w:p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16B80">
        <w:rPr>
          <w:rStyle w:val="a6"/>
          <w:rFonts w:ascii="Times New Roman" w:hAnsi="Times New Roman"/>
          <w:sz w:val="28"/>
          <w:szCs w:val="28"/>
        </w:rPr>
        <w:t>int</w:t>
      </w:r>
      <w:proofErr w:type="spellEnd"/>
      <w:r w:rsidRPr="00416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80">
        <w:rPr>
          <w:rFonts w:ascii="Times New Roman" w:hAnsi="Times New Roman"/>
          <w:sz w:val="28"/>
          <w:szCs w:val="28"/>
        </w:rPr>
        <w:t>main</w:t>
      </w:r>
      <w:proofErr w:type="spellEnd"/>
      <w:r w:rsidRPr="00416B80">
        <w:rPr>
          <w:rFonts w:ascii="Times New Roman" w:hAnsi="Times New Roman"/>
          <w:sz w:val="28"/>
          <w:szCs w:val="28"/>
        </w:rPr>
        <w:t>()</w:t>
      </w:r>
    </w:p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ab/>
        <w:t>{</w:t>
      </w:r>
    </w:p>
    <w:p w:rsidR="00D87DA7" w:rsidRPr="00416B80" w:rsidRDefault="00D87DA7" w:rsidP="00D87DA7">
      <w:pPr>
        <w:pStyle w:val="a4"/>
        <w:spacing w:line="360" w:lineRule="auto"/>
        <w:contextualSpacing/>
        <w:rPr>
          <w:rStyle w:val="a5"/>
          <w:rFonts w:ascii="Times New Roman" w:hAnsi="Times New Roman"/>
          <w:sz w:val="28"/>
          <w:szCs w:val="28"/>
        </w:rPr>
      </w:pPr>
      <w:r w:rsidRPr="00416B80">
        <w:rPr>
          <w:rStyle w:val="a5"/>
          <w:rFonts w:ascii="Times New Roman" w:hAnsi="Times New Roman"/>
          <w:sz w:val="28"/>
          <w:szCs w:val="28"/>
        </w:rPr>
        <w:tab/>
      </w:r>
      <w:r w:rsidRPr="00416B80">
        <w:rPr>
          <w:rStyle w:val="a5"/>
          <w:rFonts w:ascii="Times New Roman" w:hAnsi="Times New Roman"/>
          <w:sz w:val="28"/>
          <w:szCs w:val="28"/>
        </w:rPr>
        <w:tab/>
        <w:t>// Вывод строки в стандартный поток вывода</w:t>
      </w:r>
    </w:p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ab/>
      </w:r>
      <w:r w:rsidRPr="00416B80">
        <w:rPr>
          <w:rFonts w:ascii="Times New Roman" w:hAnsi="Times New Roman"/>
          <w:sz w:val="28"/>
          <w:szCs w:val="28"/>
        </w:rPr>
        <w:tab/>
        <w:t xml:space="preserve">cout &lt;&lt; "Hello World!"; </w:t>
      </w:r>
    </w:p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ab/>
      </w:r>
      <w:r w:rsidRPr="00416B80">
        <w:rPr>
          <w:rFonts w:ascii="Times New Roman" w:hAnsi="Times New Roman"/>
          <w:sz w:val="28"/>
          <w:szCs w:val="28"/>
        </w:rPr>
        <w:tab/>
      </w:r>
      <w:r w:rsidRPr="00416B80">
        <w:rPr>
          <w:rStyle w:val="a6"/>
          <w:rFonts w:ascii="Times New Roman" w:hAnsi="Times New Roman"/>
          <w:sz w:val="28"/>
          <w:szCs w:val="28"/>
        </w:rPr>
        <w:t>return</w:t>
      </w:r>
      <w:r w:rsidRPr="00416B80">
        <w:rPr>
          <w:rFonts w:ascii="Times New Roman" w:hAnsi="Times New Roman"/>
          <w:sz w:val="28"/>
          <w:szCs w:val="28"/>
        </w:rPr>
        <w:t xml:space="preserve"> 0;</w:t>
      </w:r>
    </w:p>
    <w:p w:rsidR="00D87DA7" w:rsidRPr="00416B80" w:rsidRDefault="00D87DA7" w:rsidP="00D87DA7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ab/>
        <w:t>}</w:t>
      </w:r>
    </w:p>
    <w:p w:rsidR="00D87DA7" w:rsidRPr="00416B80" w:rsidRDefault="008659DE" w:rsidP="008659DE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416B80">
        <w:rPr>
          <w:rFonts w:ascii="Times New Roman" w:eastAsia="TimesNew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8659DE" w:rsidRPr="00416B80" w:rsidRDefault="008659DE" w:rsidP="00D87DA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NewRoman" w:hAnsi="Times New Roman"/>
          <w:sz w:val="28"/>
          <w:szCs w:val="28"/>
        </w:rPr>
      </w:pPr>
    </w:p>
    <w:p w:rsidR="008659DE" w:rsidRPr="00416B80" w:rsidRDefault="008659DE" w:rsidP="003141E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1. Федеральный государственный образовательный стандарт по направлению подготовки 01</w:t>
      </w:r>
      <w:r w:rsidR="003141E6" w:rsidRPr="00416B80">
        <w:rPr>
          <w:rFonts w:ascii="Times New Roman" w:eastAsia="TimesNewRoman" w:hAnsi="Times New Roman"/>
          <w:sz w:val="28"/>
          <w:szCs w:val="28"/>
        </w:rPr>
        <w:t>.</w:t>
      </w:r>
      <w:r w:rsidRPr="00416B80">
        <w:rPr>
          <w:rFonts w:ascii="Times New Roman" w:eastAsia="TimesNewRoman" w:hAnsi="Times New Roman"/>
          <w:sz w:val="28"/>
          <w:szCs w:val="28"/>
        </w:rPr>
        <w:t>04.</w:t>
      </w:r>
      <w:r w:rsidR="003141E6" w:rsidRPr="00416B80">
        <w:rPr>
          <w:rFonts w:ascii="Times New Roman" w:eastAsia="TimesNewRoman" w:hAnsi="Times New Roman"/>
          <w:sz w:val="28"/>
          <w:szCs w:val="28"/>
        </w:rPr>
        <w:t>0</w:t>
      </w:r>
      <w:r w:rsidRPr="00416B80">
        <w:rPr>
          <w:rFonts w:ascii="Times New Roman" w:eastAsia="TimesNewRoman" w:hAnsi="Times New Roman"/>
          <w:sz w:val="28"/>
          <w:szCs w:val="28"/>
        </w:rPr>
        <w:t>2 «Прикладная математика и информатика» [Электр</w:t>
      </w:r>
      <w:proofErr w:type="gramStart"/>
      <w:r w:rsidRPr="00416B80">
        <w:rPr>
          <w:rFonts w:ascii="Times New Roman" w:eastAsia="TimesNewRoman" w:hAnsi="Times New Roman"/>
          <w:sz w:val="28"/>
          <w:szCs w:val="28"/>
        </w:rPr>
        <w:t>.</w:t>
      </w:r>
      <w:proofErr w:type="gramEnd"/>
      <w:r w:rsidRPr="00416B80">
        <w:rPr>
          <w:rFonts w:ascii="Times New Roman" w:eastAsia="TimesNewRoman" w:hAnsi="Times New Roman"/>
          <w:sz w:val="28"/>
          <w:szCs w:val="28"/>
        </w:rPr>
        <w:t xml:space="preserve"> </w:t>
      </w:r>
      <w:proofErr w:type="gramStart"/>
      <w:r w:rsidRPr="00416B80">
        <w:rPr>
          <w:rFonts w:ascii="Times New Roman" w:eastAsia="TimesNewRoman" w:hAnsi="Times New Roman"/>
          <w:sz w:val="28"/>
          <w:szCs w:val="28"/>
        </w:rPr>
        <w:t>р</w:t>
      </w:r>
      <w:proofErr w:type="gramEnd"/>
      <w:r w:rsidRPr="00416B80">
        <w:rPr>
          <w:rFonts w:ascii="Times New Roman" w:eastAsia="TimesNewRoman" w:hAnsi="Times New Roman"/>
          <w:sz w:val="28"/>
          <w:szCs w:val="28"/>
        </w:rPr>
        <w:t xml:space="preserve">есурс]. Режим доступа: </w:t>
      </w:r>
      <w:hyperlink r:id="rId10" w:history="1">
        <w:r w:rsidR="003141E6" w:rsidRPr="00416B80">
          <w:rPr>
            <w:rStyle w:val="a8"/>
            <w:rFonts w:ascii="Times New Roman" w:eastAsia="TimesNewRoman" w:hAnsi="Times New Roman"/>
            <w:sz w:val="28"/>
            <w:szCs w:val="28"/>
            <w:lang w:val="en-US"/>
          </w:rPr>
          <w:t>http</w:t>
        </w:r>
        <w:r w:rsidR="003141E6" w:rsidRPr="00416B80">
          <w:rPr>
            <w:rStyle w:val="a8"/>
            <w:rFonts w:ascii="Times New Roman" w:eastAsia="TimesNewRoman" w:hAnsi="Times New Roman"/>
            <w:sz w:val="28"/>
            <w:szCs w:val="28"/>
          </w:rPr>
          <w:t>://</w:t>
        </w:r>
        <w:proofErr w:type="spellStart"/>
        <w:r w:rsidR="003141E6" w:rsidRPr="00416B80">
          <w:rPr>
            <w:rStyle w:val="a8"/>
            <w:rFonts w:ascii="Times New Roman" w:eastAsia="TimesNewRoman" w:hAnsi="Times New Roman"/>
            <w:sz w:val="28"/>
            <w:szCs w:val="28"/>
            <w:lang w:val="en-US"/>
          </w:rPr>
          <w:t>fgosvo</w:t>
        </w:r>
        <w:proofErr w:type="spellEnd"/>
        <w:r w:rsidR="003141E6" w:rsidRPr="00416B80">
          <w:rPr>
            <w:rStyle w:val="a8"/>
            <w:rFonts w:ascii="Times New Roman" w:eastAsia="TimesNewRoman" w:hAnsi="Times New Roman"/>
            <w:sz w:val="28"/>
            <w:szCs w:val="28"/>
          </w:rPr>
          <w:t>.</w:t>
        </w:r>
        <w:proofErr w:type="spellStart"/>
        <w:r w:rsidR="003141E6" w:rsidRPr="00416B80">
          <w:rPr>
            <w:rStyle w:val="a8"/>
            <w:rFonts w:ascii="Times New Roman" w:eastAsia="TimesNewRoman" w:hAnsi="Times New Roman"/>
            <w:sz w:val="28"/>
            <w:szCs w:val="28"/>
            <w:lang w:val="en-US"/>
          </w:rPr>
          <w:t>ru</w:t>
        </w:r>
        <w:proofErr w:type="spellEnd"/>
        <w:r w:rsidR="003141E6" w:rsidRPr="00416B80">
          <w:rPr>
            <w:rStyle w:val="a8"/>
            <w:rFonts w:ascii="Times New Roman" w:eastAsia="TimesNewRoman" w:hAnsi="Times New Roman"/>
            <w:sz w:val="28"/>
            <w:szCs w:val="28"/>
          </w:rPr>
          <w:t>/</w:t>
        </w:r>
        <w:proofErr w:type="spellStart"/>
        <w:r w:rsidR="003141E6" w:rsidRPr="00416B80">
          <w:rPr>
            <w:rStyle w:val="a8"/>
            <w:rFonts w:ascii="Times New Roman" w:eastAsia="TimesNewRoman" w:hAnsi="Times New Roman"/>
            <w:sz w:val="28"/>
            <w:szCs w:val="28"/>
            <w:lang w:val="en-US"/>
          </w:rPr>
          <w:t>fgosvo</w:t>
        </w:r>
        <w:proofErr w:type="spellEnd"/>
        <w:r w:rsidR="003141E6" w:rsidRPr="00416B80">
          <w:rPr>
            <w:rStyle w:val="a8"/>
            <w:rFonts w:ascii="Times New Roman" w:eastAsia="TimesNewRoman" w:hAnsi="Times New Roman"/>
            <w:sz w:val="28"/>
            <w:szCs w:val="28"/>
          </w:rPr>
          <w:t>/152/150/25/30</w:t>
        </w:r>
      </w:hyperlink>
      <w:r w:rsidR="005E716F" w:rsidRPr="00416B80">
        <w:rPr>
          <w:rFonts w:ascii="Times New Roman" w:eastAsia="TimesNewRoman" w:hAnsi="Times New Roman"/>
          <w:sz w:val="28"/>
          <w:szCs w:val="28"/>
        </w:rPr>
        <w:t>.</w:t>
      </w:r>
    </w:p>
    <w:p w:rsidR="008822E2" w:rsidRPr="00416B80" w:rsidRDefault="008659DE" w:rsidP="008822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 xml:space="preserve">2. </w:t>
      </w:r>
      <w:r w:rsidR="008822E2" w:rsidRPr="00416B80">
        <w:rPr>
          <w:rFonts w:ascii="Times New Roman" w:eastAsia="TimesNewRoman" w:hAnsi="Times New Roman"/>
          <w:sz w:val="28"/>
          <w:szCs w:val="28"/>
        </w:rPr>
        <w:t xml:space="preserve">ГОСТ </w:t>
      </w:r>
      <w:proofErr w:type="gramStart"/>
      <w:r w:rsidR="008822E2" w:rsidRPr="00416B80">
        <w:rPr>
          <w:rFonts w:ascii="Times New Roman" w:eastAsia="TimesNewRoman" w:hAnsi="Times New Roman"/>
          <w:sz w:val="28"/>
          <w:szCs w:val="28"/>
        </w:rPr>
        <w:t>Р</w:t>
      </w:r>
      <w:proofErr w:type="gramEnd"/>
      <w:r w:rsidR="008822E2" w:rsidRPr="00416B80">
        <w:rPr>
          <w:rFonts w:ascii="Times New Roman" w:eastAsia="TimesNewRoman" w:hAnsi="Times New Roman"/>
          <w:sz w:val="28"/>
          <w:szCs w:val="28"/>
        </w:rPr>
        <w:t xml:space="preserve"> 7.0.11-2011 СИБИД. Диссертация и автореферат диссертации. Структура и правила оформления.</w:t>
      </w:r>
    </w:p>
    <w:p w:rsidR="008822E2" w:rsidRPr="00416B80" w:rsidRDefault="008822E2" w:rsidP="008822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3. ГОСТ 7.32-2017 СИБИД. Отчет о научно-исследовательской работе. Структура и правила оформления</w:t>
      </w:r>
      <w:r w:rsidR="005E716F" w:rsidRPr="00416B80">
        <w:rPr>
          <w:rFonts w:ascii="Times New Roman" w:eastAsia="TimesNewRoman" w:hAnsi="Times New Roman"/>
          <w:sz w:val="28"/>
          <w:szCs w:val="28"/>
        </w:rPr>
        <w:t>.</w:t>
      </w:r>
    </w:p>
    <w:p w:rsidR="008822E2" w:rsidRPr="00416B80" w:rsidRDefault="008822E2" w:rsidP="008822E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4. Приказ Министерства образования и науки РФ от 29 июня 2015 г. N 636</w:t>
      </w:r>
      <w:r w:rsidR="007C619D" w:rsidRPr="00416B80">
        <w:rPr>
          <w:rFonts w:ascii="Times New Roman" w:eastAsia="TimesNewRoman" w:hAnsi="Times New Roman"/>
          <w:sz w:val="28"/>
          <w:szCs w:val="28"/>
        </w:rPr>
        <w:t xml:space="preserve"> </w:t>
      </w:r>
      <w:r w:rsidRPr="00416B80">
        <w:rPr>
          <w:rFonts w:ascii="Times New Roman" w:eastAsia="TimesNewRoman" w:hAnsi="Times New Roman"/>
          <w:sz w:val="28"/>
          <w:szCs w:val="28"/>
        </w:rPr>
        <w:t>"Об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магистратуры"» [Электр</w:t>
      </w:r>
      <w:proofErr w:type="gramStart"/>
      <w:r w:rsidRPr="00416B80">
        <w:rPr>
          <w:rFonts w:ascii="Times New Roman" w:eastAsia="TimesNewRoman" w:hAnsi="Times New Roman"/>
          <w:sz w:val="28"/>
          <w:szCs w:val="28"/>
        </w:rPr>
        <w:t>.</w:t>
      </w:r>
      <w:proofErr w:type="gramEnd"/>
      <w:r w:rsidRPr="00416B80">
        <w:rPr>
          <w:rFonts w:ascii="Times New Roman" w:eastAsia="TimesNewRoman" w:hAnsi="Times New Roman"/>
          <w:sz w:val="28"/>
          <w:szCs w:val="28"/>
        </w:rPr>
        <w:t xml:space="preserve"> </w:t>
      </w:r>
      <w:proofErr w:type="gramStart"/>
      <w:r w:rsidRPr="00416B80">
        <w:rPr>
          <w:rFonts w:ascii="Times New Roman" w:eastAsia="TimesNewRoman" w:hAnsi="Times New Roman"/>
          <w:sz w:val="28"/>
          <w:szCs w:val="28"/>
        </w:rPr>
        <w:t>р</w:t>
      </w:r>
      <w:proofErr w:type="gramEnd"/>
      <w:r w:rsidRPr="00416B80">
        <w:rPr>
          <w:rFonts w:ascii="Times New Roman" w:eastAsia="TimesNewRoman" w:hAnsi="Times New Roman"/>
          <w:sz w:val="28"/>
          <w:szCs w:val="28"/>
        </w:rPr>
        <w:t xml:space="preserve">есурс]. Режим доступа: </w:t>
      </w:r>
      <w:hyperlink r:id="rId11" w:anchor="/document/71145690/paragraph/1:0" w:history="1">
        <w:r w:rsidRPr="00416B80">
          <w:rPr>
            <w:rStyle w:val="a8"/>
            <w:rFonts w:ascii="Times New Roman" w:eastAsia="TimesNewRoman" w:hAnsi="Times New Roman"/>
            <w:sz w:val="28"/>
            <w:szCs w:val="28"/>
          </w:rPr>
          <w:t>http://ivo.garant.ru/#/document/71145690/paragraph/1:0</w:t>
        </w:r>
      </w:hyperlink>
      <w:r w:rsidR="005E716F" w:rsidRPr="00416B80">
        <w:rPr>
          <w:rFonts w:ascii="Times New Roman" w:eastAsia="TimesNewRoman" w:hAnsi="Times New Roman"/>
          <w:sz w:val="28"/>
          <w:szCs w:val="28"/>
        </w:rPr>
        <w:t>.</w:t>
      </w:r>
    </w:p>
    <w:p w:rsidR="008659DE" w:rsidRPr="00416B80" w:rsidRDefault="007C619D" w:rsidP="003141E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5</w:t>
      </w:r>
      <w:r w:rsidR="008659DE" w:rsidRPr="00416B80">
        <w:rPr>
          <w:rFonts w:ascii="Times New Roman" w:eastAsia="TimesNewRoman" w:hAnsi="Times New Roman"/>
          <w:sz w:val="28"/>
          <w:szCs w:val="28"/>
        </w:rPr>
        <w:t>. ГОСТ 7.1 – 2003 «Библиографическая запись. Библиографическое описание. Общие требования и правила составления»</w:t>
      </w:r>
      <w:r w:rsidR="00AD399D" w:rsidRPr="00416B80">
        <w:rPr>
          <w:rFonts w:ascii="Times New Roman" w:eastAsia="TimesNewRoman" w:hAnsi="Times New Roman"/>
          <w:sz w:val="28"/>
          <w:szCs w:val="28"/>
        </w:rPr>
        <w:t>.</w:t>
      </w:r>
    </w:p>
    <w:p w:rsidR="008659DE" w:rsidRPr="00416B80" w:rsidRDefault="007C619D" w:rsidP="003141E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6</w:t>
      </w:r>
      <w:r w:rsidR="008659DE" w:rsidRPr="00416B80">
        <w:rPr>
          <w:rFonts w:ascii="Times New Roman" w:eastAsia="TimesNewRoman" w:hAnsi="Times New Roman"/>
          <w:sz w:val="28"/>
          <w:szCs w:val="28"/>
        </w:rPr>
        <w:t>. ГОСТ 7.82 – 2001 «Библиографическая запись. Библиографическое описание электронных ресурсов: общие требования и правила составления»</w:t>
      </w:r>
      <w:r w:rsidR="00AD399D" w:rsidRPr="00416B80">
        <w:rPr>
          <w:rFonts w:ascii="Times New Roman" w:eastAsia="TimesNewRoman" w:hAnsi="Times New Roman"/>
          <w:sz w:val="28"/>
          <w:szCs w:val="28"/>
        </w:rPr>
        <w:t>.</w:t>
      </w:r>
    </w:p>
    <w:p w:rsidR="008659DE" w:rsidRPr="00416B80" w:rsidRDefault="007C619D" w:rsidP="003141E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t>7</w:t>
      </w:r>
      <w:r w:rsidR="008659DE" w:rsidRPr="00416B80">
        <w:rPr>
          <w:rFonts w:ascii="Times New Roman" w:eastAsia="TimesNewRoman" w:hAnsi="Times New Roman"/>
          <w:sz w:val="28"/>
          <w:szCs w:val="28"/>
        </w:rPr>
        <w:t xml:space="preserve">. ГОСТ </w:t>
      </w:r>
      <w:proofErr w:type="gramStart"/>
      <w:r w:rsidR="008659DE" w:rsidRPr="00416B80">
        <w:rPr>
          <w:rFonts w:ascii="Times New Roman" w:eastAsia="TimesNewRoman" w:hAnsi="Times New Roman"/>
          <w:sz w:val="28"/>
          <w:szCs w:val="28"/>
        </w:rPr>
        <w:t>Р</w:t>
      </w:r>
      <w:proofErr w:type="gramEnd"/>
      <w:r w:rsidR="008659DE" w:rsidRPr="00416B80">
        <w:rPr>
          <w:rFonts w:ascii="Times New Roman" w:eastAsia="TimesNewRoman" w:hAnsi="Times New Roman"/>
          <w:sz w:val="28"/>
          <w:szCs w:val="28"/>
        </w:rPr>
        <w:t xml:space="preserve"> 7.0.5 – 2008 «Библиографическая ссылка. Общие требования и правила составления»</w:t>
      </w:r>
      <w:r w:rsidR="00AD399D" w:rsidRPr="00416B80">
        <w:rPr>
          <w:rFonts w:ascii="Times New Roman" w:eastAsia="TimesNewRoman" w:hAnsi="Times New Roman"/>
          <w:sz w:val="28"/>
          <w:szCs w:val="28"/>
        </w:rPr>
        <w:t>.</w:t>
      </w:r>
    </w:p>
    <w:p w:rsidR="007C619D" w:rsidRPr="00416B80" w:rsidRDefault="007C619D">
      <w:pPr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eastAsia="TimesNewRoman" w:hAnsi="Times New Roman"/>
          <w:sz w:val="28"/>
          <w:szCs w:val="28"/>
        </w:rPr>
        <w:br w:type="page"/>
      </w:r>
    </w:p>
    <w:p w:rsidR="00D84A7D" w:rsidRPr="00416B80" w:rsidRDefault="00D84A7D" w:rsidP="00AD399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eastAsia="TimesNewRoman" w:hAnsi="Times New Roman"/>
        </w:rPr>
      </w:pPr>
      <w:r w:rsidRPr="00416B80">
        <w:rPr>
          <w:rFonts w:ascii="Times New Roman" w:eastAsia="TimesNewRoman" w:hAnsi="Times New Roman"/>
        </w:rPr>
        <w:lastRenderedPageBreak/>
        <w:t>ПРИЛОЖЕНИЕ 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3140"/>
        <w:gridCol w:w="715"/>
      </w:tblGrid>
      <w:tr w:rsidR="00D84A7D" w:rsidRPr="00416B80">
        <w:trPr>
          <w:cantSplit/>
          <w:trHeight w:hRule="exact" w:val="555"/>
          <w:jc w:val="center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A7D" w:rsidRPr="00416B80" w:rsidRDefault="00D84A7D" w:rsidP="00D84A7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sz w:val="16"/>
                <w:szCs w:val="16"/>
              </w:rPr>
              <w:t>Ульяновский государственный университет</w:t>
            </w:r>
          </w:p>
          <w:p w:rsidR="00D84A7D" w:rsidRPr="00416B80" w:rsidRDefault="00AD399D" w:rsidP="00D84A7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sz w:val="16"/>
                <w:szCs w:val="16"/>
              </w:rPr>
              <w:t>Факультета математики, информационных и авиационных технологий</w:t>
            </w:r>
          </w:p>
          <w:p w:rsidR="00D84A7D" w:rsidRPr="00416B80" w:rsidRDefault="00D84A7D" w:rsidP="00D84A7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sz w:val="16"/>
                <w:szCs w:val="16"/>
              </w:rPr>
              <w:t>Кафедра Прикладной математики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A7D" w:rsidRPr="00416B80" w:rsidRDefault="00D84A7D" w:rsidP="00D84A7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A7D" w:rsidRPr="00416B80" w:rsidRDefault="00E41546" w:rsidP="00D84A7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355600" cy="3810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A7D" w:rsidRPr="00416B80">
        <w:trPr>
          <w:cantSplit/>
          <w:trHeight w:hRule="exact" w:val="281"/>
          <w:jc w:val="center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A7D" w:rsidRPr="00416B80" w:rsidRDefault="00D84A7D" w:rsidP="00D84A7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sz w:val="16"/>
                <w:szCs w:val="16"/>
              </w:rPr>
              <w:t>Ф-Заявление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A7D" w:rsidRPr="00416B80" w:rsidRDefault="00D84A7D" w:rsidP="00D84A7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A7D" w:rsidRPr="00416B80" w:rsidRDefault="00D84A7D" w:rsidP="00D84A7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84A7D" w:rsidRPr="00416B80" w:rsidRDefault="00D84A7D" w:rsidP="00D84A7D">
      <w:pPr>
        <w:pStyle w:val="a9"/>
        <w:contextualSpacing/>
        <w:rPr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Зав</w:t>
      </w:r>
      <w:proofErr w:type="gramStart"/>
      <w:r w:rsidRPr="00416B80">
        <w:rPr>
          <w:rFonts w:ascii="Times New Roman" w:hAnsi="Times New Roman"/>
          <w:sz w:val="24"/>
          <w:szCs w:val="24"/>
        </w:rPr>
        <w:t>.к</w:t>
      </w:r>
      <w:proofErr w:type="gramEnd"/>
      <w:r w:rsidRPr="00416B80">
        <w:rPr>
          <w:rFonts w:ascii="Times New Roman" w:hAnsi="Times New Roman"/>
          <w:sz w:val="24"/>
          <w:szCs w:val="24"/>
        </w:rPr>
        <w:t xml:space="preserve">афедрой </w:t>
      </w:r>
      <w:r w:rsidRPr="00416B80">
        <w:rPr>
          <w:rFonts w:ascii="Times New Roman" w:hAnsi="Times New Roman"/>
          <w:sz w:val="24"/>
          <w:szCs w:val="24"/>
        </w:rPr>
        <w:softHyphen/>
      </w:r>
      <w:r w:rsidRPr="00416B80">
        <w:rPr>
          <w:rFonts w:ascii="Times New Roman" w:hAnsi="Times New Roman"/>
          <w:sz w:val="24"/>
          <w:szCs w:val="24"/>
        </w:rPr>
        <w:softHyphen/>
      </w:r>
      <w:r w:rsidRPr="00416B80">
        <w:rPr>
          <w:rFonts w:ascii="Times New Roman" w:hAnsi="Times New Roman"/>
          <w:sz w:val="24"/>
          <w:szCs w:val="24"/>
        </w:rPr>
        <w:softHyphen/>
      </w:r>
      <w:r w:rsidRPr="00416B80">
        <w:rPr>
          <w:rFonts w:ascii="Times New Roman" w:hAnsi="Times New Roman"/>
          <w:sz w:val="24"/>
          <w:szCs w:val="24"/>
        </w:rPr>
        <w:softHyphen/>
        <w:t>____________________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Студента _______________________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(Ф.И.О.)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Группа  _________________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416B80">
        <w:rPr>
          <w:rFonts w:ascii="Times New Roman" w:hAnsi="Times New Roman"/>
          <w:sz w:val="24"/>
          <w:szCs w:val="24"/>
          <w:u w:val="single"/>
        </w:rPr>
        <w:t>ЗАЯВЛЕНИЕ</w:t>
      </w:r>
    </w:p>
    <w:p w:rsidR="00D84A7D" w:rsidRPr="00416B80" w:rsidRDefault="00D84A7D" w:rsidP="00D84A7D">
      <w:pPr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Прошу утвердить тему курсовой работы _______________________________________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и научного руководителя _______________________________________________________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Дата сдачи курсовой работы: «____» ___________ 20 ___ г.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дата _______________                                                                       подпись ______________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84A7D" w:rsidRPr="00416B80" w:rsidRDefault="00D84A7D" w:rsidP="00D84A7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</w:t>
      </w:r>
    </w:p>
    <w:p w:rsidR="00D84A7D" w:rsidRPr="00416B80" w:rsidRDefault="00D84A7D" w:rsidP="00D84A7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научный руководитель             ____________________                 подпись ______________           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дата ________________   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AD399D">
      <w:pPr>
        <w:pStyle w:val="ab"/>
        <w:jc w:val="right"/>
        <w:rPr>
          <w:rFonts w:ascii="Times New Roman" w:hAnsi="Times New Roman"/>
          <w:caps/>
          <w:sz w:val="24"/>
        </w:rPr>
      </w:pPr>
      <w:r w:rsidRPr="00416B80">
        <w:rPr>
          <w:rFonts w:ascii="Times New Roman" w:hAnsi="Times New Roman"/>
          <w:caps/>
          <w:sz w:val="24"/>
        </w:rPr>
        <w:lastRenderedPageBreak/>
        <w:t>ПРИЛОЖЕНИЕ Б</w:t>
      </w: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  <w:b/>
          <w:caps/>
          <w:sz w:val="28"/>
        </w:rPr>
      </w:pP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  <w:b/>
          <w:caps/>
          <w:sz w:val="28"/>
        </w:rPr>
      </w:pPr>
      <w:r w:rsidRPr="00416B80">
        <w:rPr>
          <w:rFonts w:ascii="Times New Roman" w:hAnsi="Times New Roman"/>
          <w:b/>
          <w:caps/>
          <w:sz w:val="28"/>
        </w:rPr>
        <w:t xml:space="preserve">Федеральное государственное бюджетное образовательное </w:t>
      </w:r>
      <w:r w:rsidR="0095206A" w:rsidRPr="00416B80">
        <w:rPr>
          <w:rFonts w:ascii="Times New Roman" w:hAnsi="Times New Roman"/>
          <w:b/>
          <w:caps/>
          <w:sz w:val="28"/>
        </w:rPr>
        <w:t>учреждение высшего  образования</w:t>
      </w: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  <w:b/>
          <w:caps/>
          <w:sz w:val="28"/>
        </w:rPr>
      </w:pP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  <w:b/>
          <w:caps/>
          <w:sz w:val="28"/>
        </w:rPr>
      </w:pPr>
      <w:r w:rsidRPr="00416B80">
        <w:rPr>
          <w:rFonts w:ascii="Times New Roman" w:hAnsi="Times New Roman"/>
          <w:b/>
          <w:caps/>
          <w:sz w:val="28"/>
        </w:rPr>
        <w:t>Ульяновский Государственный Университет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  <w:u w:val="single"/>
        </w:rPr>
      </w:pPr>
      <w:r w:rsidRPr="00416B80">
        <w:rPr>
          <w:rFonts w:ascii="Times New Roman" w:hAnsi="Times New Roman"/>
          <w:b/>
          <w:sz w:val="28"/>
        </w:rPr>
        <w:t>Факультет</w:t>
      </w:r>
      <w:r w:rsidR="00AD399D" w:rsidRPr="00416B80">
        <w:rPr>
          <w:rFonts w:ascii="Times New Roman" w:hAnsi="Times New Roman"/>
          <w:b/>
          <w:sz w:val="28"/>
        </w:rPr>
        <w:tab/>
      </w:r>
      <w:r w:rsidRPr="00416B80">
        <w:rPr>
          <w:rFonts w:ascii="Times New Roman" w:hAnsi="Times New Roman"/>
          <w:b/>
          <w:sz w:val="28"/>
        </w:rPr>
        <w:t xml:space="preserve"> </w:t>
      </w:r>
      <w:r w:rsidR="00AD399D" w:rsidRPr="00416B80">
        <w:rPr>
          <w:rFonts w:ascii="Times New Roman" w:hAnsi="Times New Roman"/>
          <w:b/>
          <w:sz w:val="28"/>
        </w:rPr>
        <w:t>М</w:t>
      </w:r>
      <w:r w:rsidR="00AD399D" w:rsidRPr="00416B80">
        <w:rPr>
          <w:rFonts w:ascii="Times New Roman" w:hAnsi="Times New Roman"/>
          <w:b/>
          <w:sz w:val="28"/>
          <w:u w:val="single"/>
        </w:rPr>
        <w:t>атематики, информационных и авиационных технологий</w:t>
      </w:r>
      <w:r w:rsidRPr="00416B80">
        <w:rPr>
          <w:rFonts w:ascii="Times New Roman" w:hAnsi="Times New Roman"/>
          <w:sz w:val="28"/>
          <w:u w:val="single"/>
        </w:rPr>
        <w:t xml:space="preserve"> 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  <w:u w:val="single"/>
        </w:rPr>
      </w:pPr>
      <w:r w:rsidRPr="00416B80">
        <w:rPr>
          <w:rFonts w:ascii="Times New Roman" w:hAnsi="Times New Roman"/>
          <w:sz w:val="28"/>
          <w:u w:val="single"/>
        </w:rPr>
        <w:t xml:space="preserve">           </w:t>
      </w:r>
    </w:p>
    <w:p w:rsidR="00D84A7D" w:rsidRPr="00416B80" w:rsidRDefault="00D84A7D" w:rsidP="00D84A7D">
      <w:pPr>
        <w:pStyle w:val="ab"/>
        <w:rPr>
          <w:rFonts w:ascii="Times New Roman" w:hAnsi="Times New Roman"/>
          <w:b/>
          <w:sz w:val="28"/>
        </w:rPr>
      </w:pPr>
      <w:r w:rsidRPr="00416B80">
        <w:rPr>
          <w:rFonts w:ascii="Times New Roman" w:hAnsi="Times New Roman"/>
          <w:b/>
          <w:sz w:val="28"/>
        </w:rPr>
        <w:t xml:space="preserve">Кафедра     </w:t>
      </w:r>
      <w:r w:rsidRPr="00416B80">
        <w:rPr>
          <w:rFonts w:ascii="Times New Roman" w:hAnsi="Times New Roman"/>
          <w:b/>
          <w:sz w:val="28"/>
          <w:u w:val="single"/>
        </w:rPr>
        <w:t>Прикладной математики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  <w:r w:rsidRPr="00416B80">
        <w:rPr>
          <w:rFonts w:ascii="Times New Roman" w:hAnsi="Times New Roman"/>
          <w:sz w:val="28"/>
        </w:rPr>
        <w:t xml:space="preserve">                   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  <w:b/>
          <w:sz w:val="28"/>
        </w:rPr>
      </w:pPr>
      <w:r w:rsidRPr="00416B80">
        <w:rPr>
          <w:rFonts w:ascii="Times New Roman" w:hAnsi="Times New Roman"/>
          <w:b/>
          <w:sz w:val="28"/>
        </w:rPr>
        <w:t>КУРСОВАЯ РАБОТА</w:t>
      </w:r>
    </w:p>
    <w:p w:rsidR="00D84A7D" w:rsidRPr="00416B80" w:rsidRDefault="00D84A7D" w:rsidP="00D84A7D">
      <w:pPr>
        <w:pStyle w:val="ab"/>
        <w:rPr>
          <w:rFonts w:ascii="Times New Roman" w:hAnsi="Times New Roman"/>
          <w:b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b/>
          <w:sz w:val="28"/>
        </w:rPr>
      </w:pPr>
      <w:r w:rsidRPr="00416B80">
        <w:rPr>
          <w:rFonts w:ascii="Times New Roman" w:hAnsi="Times New Roman"/>
          <w:sz w:val="28"/>
        </w:rPr>
        <w:t xml:space="preserve">            </w:t>
      </w:r>
      <w:r w:rsidRPr="00416B80">
        <w:rPr>
          <w:rFonts w:ascii="Times New Roman" w:hAnsi="Times New Roman"/>
          <w:b/>
          <w:sz w:val="28"/>
        </w:rPr>
        <w:t xml:space="preserve">  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  <w:r w:rsidRPr="00416B80">
        <w:rPr>
          <w:rFonts w:ascii="Times New Roman" w:hAnsi="Times New Roman"/>
          <w:sz w:val="28"/>
        </w:rPr>
        <w:t xml:space="preserve">            -------------------------------------------------------------------------------------</w:t>
      </w: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</w:rPr>
      </w:pPr>
      <w:r w:rsidRPr="00416B80">
        <w:rPr>
          <w:rFonts w:ascii="Times New Roman" w:hAnsi="Times New Roman"/>
        </w:rPr>
        <w:t>(название темы)</w:t>
      </w:r>
    </w:p>
    <w:p w:rsidR="00D84A7D" w:rsidRPr="00416B80" w:rsidRDefault="00D84A7D" w:rsidP="00D84A7D">
      <w:pPr>
        <w:pStyle w:val="ab"/>
        <w:rPr>
          <w:rFonts w:ascii="Times New Roman" w:hAnsi="Times New Roman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</w:rPr>
      </w:pP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  <w:sz w:val="28"/>
        </w:rPr>
      </w:pPr>
      <w:r w:rsidRPr="00416B80">
        <w:rPr>
          <w:rFonts w:ascii="Times New Roman" w:hAnsi="Times New Roman"/>
          <w:sz w:val="28"/>
        </w:rPr>
        <w:t>Прикладная математика и информатика  01</w:t>
      </w:r>
      <w:r w:rsidR="00AD399D" w:rsidRPr="00416B80">
        <w:rPr>
          <w:rFonts w:ascii="Times New Roman" w:hAnsi="Times New Roman"/>
          <w:sz w:val="28"/>
        </w:rPr>
        <w:t>.</w:t>
      </w:r>
      <w:r w:rsidRPr="00416B80">
        <w:rPr>
          <w:rFonts w:ascii="Times New Roman" w:hAnsi="Times New Roman"/>
          <w:sz w:val="28"/>
        </w:rPr>
        <w:t>04</w:t>
      </w:r>
      <w:r w:rsidR="00AD399D" w:rsidRPr="00416B80">
        <w:rPr>
          <w:rFonts w:ascii="Times New Roman" w:hAnsi="Times New Roman"/>
          <w:sz w:val="28"/>
        </w:rPr>
        <w:t>.0</w:t>
      </w:r>
      <w:r w:rsidRPr="00416B80">
        <w:rPr>
          <w:rFonts w:ascii="Times New Roman" w:hAnsi="Times New Roman"/>
          <w:sz w:val="28"/>
        </w:rPr>
        <w:t>2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  <w:r w:rsidRPr="00416B80">
        <w:rPr>
          <w:rFonts w:ascii="Times New Roman" w:hAnsi="Times New Roman"/>
          <w:sz w:val="28"/>
        </w:rPr>
        <w:t xml:space="preserve">            --------------------------------------------------------------------------------------</w:t>
      </w: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</w:rPr>
      </w:pPr>
      <w:r w:rsidRPr="00416B80">
        <w:rPr>
          <w:rFonts w:ascii="Times New Roman" w:hAnsi="Times New Roman"/>
        </w:rPr>
        <w:t>(наименование направления)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4"/>
        </w:rPr>
      </w:pPr>
      <w:r w:rsidRPr="00416B80">
        <w:rPr>
          <w:rFonts w:ascii="Times New Roman" w:hAnsi="Times New Roman"/>
          <w:sz w:val="28"/>
        </w:rPr>
        <w:t xml:space="preserve">   </w:t>
      </w:r>
      <w:r w:rsidR="00AD399D" w:rsidRPr="00416B80">
        <w:rPr>
          <w:rFonts w:ascii="Times New Roman" w:hAnsi="Times New Roman"/>
          <w:sz w:val="24"/>
        </w:rPr>
        <w:t>В</w:t>
      </w:r>
      <w:r w:rsidRPr="00416B80">
        <w:rPr>
          <w:rFonts w:ascii="Times New Roman" w:hAnsi="Times New Roman"/>
          <w:sz w:val="24"/>
        </w:rPr>
        <w:t xml:space="preserve">ыполнил студент      ____________       _____________      ___________________ </w:t>
      </w:r>
    </w:p>
    <w:p w:rsidR="00D84A7D" w:rsidRPr="00416B80" w:rsidRDefault="00D84A7D" w:rsidP="00D84A7D">
      <w:pPr>
        <w:pStyle w:val="ab"/>
        <w:rPr>
          <w:rFonts w:ascii="Times New Roman" w:hAnsi="Times New Roman"/>
        </w:rPr>
      </w:pPr>
      <w:r w:rsidRPr="00416B80">
        <w:rPr>
          <w:rFonts w:ascii="Times New Roman" w:hAnsi="Times New Roman"/>
          <w:sz w:val="28"/>
        </w:rPr>
        <w:t xml:space="preserve">                                                   </w:t>
      </w:r>
      <w:r w:rsidRPr="00416B80">
        <w:rPr>
          <w:rFonts w:ascii="Times New Roman" w:hAnsi="Times New Roman"/>
        </w:rPr>
        <w:t>группа                        подпись, дата                            Ф.И.О.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4"/>
        </w:rPr>
      </w:pPr>
      <w:r w:rsidRPr="00416B80">
        <w:rPr>
          <w:rFonts w:ascii="Times New Roman" w:hAnsi="Times New Roman"/>
          <w:sz w:val="28"/>
        </w:rPr>
        <w:t xml:space="preserve">   </w:t>
      </w:r>
      <w:r w:rsidRPr="00416B80">
        <w:rPr>
          <w:rFonts w:ascii="Times New Roman" w:hAnsi="Times New Roman"/>
          <w:sz w:val="24"/>
        </w:rPr>
        <w:t>Научный руководитель    __________________     _____________   ___________________</w:t>
      </w:r>
    </w:p>
    <w:p w:rsidR="00D84A7D" w:rsidRPr="00416B80" w:rsidRDefault="00D84A7D" w:rsidP="00D84A7D">
      <w:pPr>
        <w:pStyle w:val="ab"/>
        <w:rPr>
          <w:rFonts w:ascii="Times New Roman" w:hAnsi="Times New Roman"/>
        </w:rPr>
      </w:pPr>
      <w:r w:rsidRPr="00416B80">
        <w:rPr>
          <w:rFonts w:ascii="Times New Roman" w:hAnsi="Times New Roman"/>
          <w:sz w:val="28"/>
        </w:rPr>
        <w:t xml:space="preserve">                                                 </w:t>
      </w:r>
      <w:r w:rsidRPr="00416B80">
        <w:rPr>
          <w:rFonts w:ascii="Times New Roman" w:hAnsi="Times New Roman"/>
        </w:rPr>
        <w:t>должность                     подпись, дата                            Ф.И.О.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  <w:t>_______________</w:t>
      </w:r>
    </w:p>
    <w:p w:rsidR="00D84A7D" w:rsidRPr="00416B80" w:rsidRDefault="00D84A7D" w:rsidP="00D84A7D">
      <w:pPr>
        <w:pStyle w:val="ab"/>
        <w:rPr>
          <w:rFonts w:ascii="Times New Roman" w:hAnsi="Times New Roman"/>
        </w:rPr>
      </w:pP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  <w:t xml:space="preserve"> </w:t>
      </w:r>
      <w:r w:rsidRPr="00416B80">
        <w:rPr>
          <w:rFonts w:ascii="Times New Roman" w:hAnsi="Times New Roman"/>
        </w:rPr>
        <w:t>оценка</w:t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</w:p>
    <w:p w:rsidR="00D84A7D" w:rsidRPr="00416B80" w:rsidRDefault="00D84A7D" w:rsidP="00D84A7D">
      <w:pPr>
        <w:pStyle w:val="ab"/>
        <w:rPr>
          <w:rFonts w:ascii="Times New Roman" w:hAnsi="Times New Roman"/>
        </w:rPr>
      </w:pP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  <w:r w:rsidRPr="00416B80">
        <w:rPr>
          <w:rFonts w:ascii="Times New Roman" w:hAnsi="Times New Roman"/>
          <w:sz w:val="28"/>
        </w:rPr>
        <w:tab/>
      </w: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rPr>
          <w:rFonts w:ascii="Times New Roman" w:hAnsi="Times New Roman"/>
          <w:sz w:val="28"/>
        </w:rPr>
      </w:pP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  <w:sz w:val="24"/>
        </w:rPr>
      </w:pPr>
      <w:r w:rsidRPr="00416B80">
        <w:rPr>
          <w:rFonts w:ascii="Times New Roman" w:hAnsi="Times New Roman"/>
          <w:sz w:val="24"/>
        </w:rPr>
        <w:t xml:space="preserve">У </w:t>
      </w:r>
      <w:proofErr w:type="gramStart"/>
      <w:r w:rsidRPr="00416B80">
        <w:rPr>
          <w:rFonts w:ascii="Times New Roman" w:hAnsi="Times New Roman"/>
          <w:sz w:val="24"/>
        </w:rPr>
        <w:t>Л Ь</w:t>
      </w:r>
      <w:proofErr w:type="gramEnd"/>
      <w:r w:rsidRPr="00416B80">
        <w:rPr>
          <w:rFonts w:ascii="Times New Roman" w:hAnsi="Times New Roman"/>
          <w:sz w:val="24"/>
        </w:rPr>
        <w:t xml:space="preserve"> Я Н О В С К</w:t>
      </w: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  <w:sz w:val="24"/>
        </w:rPr>
      </w:pPr>
    </w:p>
    <w:p w:rsidR="00D84A7D" w:rsidRPr="00416B80" w:rsidRDefault="00D84A7D" w:rsidP="00D84A7D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20</w:t>
      </w:r>
      <w:r w:rsidR="00577963" w:rsidRPr="00416B80">
        <w:rPr>
          <w:rFonts w:ascii="Times New Roman" w:hAnsi="Times New Roman"/>
          <w:sz w:val="24"/>
          <w:szCs w:val="24"/>
        </w:rPr>
        <w:t>20</w:t>
      </w:r>
      <w:r w:rsidRPr="00416B80">
        <w:rPr>
          <w:rFonts w:ascii="Times New Roman" w:hAnsi="Times New Roman"/>
          <w:sz w:val="24"/>
          <w:szCs w:val="24"/>
        </w:rPr>
        <w:t xml:space="preserve"> г.</w:t>
      </w:r>
    </w:p>
    <w:p w:rsidR="00D84A7D" w:rsidRPr="00416B80" w:rsidRDefault="00D84A7D" w:rsidP="00D84A7D">
      <w:pPr>
        <w:contextualSpacing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AD399D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10" w:name="_Toc219589655"/>
      <w:r w:rsidRPr="00416B8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 w:rsidRPr="00416B80">
        <w:rPr>
          <w:rFonts w:ascii="Times New Roman" w:hAnsi="Times New Roman"/>
          <w:sz w:val="28"/>
          <w:szCs w:val="28"/>
        </w:rPr>
        <w:t>В</w:t>
      </w:r>
      <w:bookmarkEnd w:id="10"/>
      <w:proofErr w:type="gramEnd"/>
    </w:p>
    <w:p w:rsidR="00D84A7D" w:rsidRPr="00416B80" w:rsidRDefault="00D84A7D" w:rsidP="00D84A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84A7D" w:rsidRPr="00416B80" w:rsidRDefault="00D84A7D" w:rsidP="00D84A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16B80">
        <w:rPr>
          <w:rFonts w:ascii="Times New Roman" w:hAnsi="Times New Roman"/>
          <w:b/>
          <w:sz w:val="28"/>
          <w:szCs w:val="28"/>
        </w:rPr>
        <w:t>Обозначения и сокращения</w:t>
      </w:r>
    </w:p>
    <w:p w:rsidR="00D84A7D" w:rsidRPr="00416B80" w:rsidRDefault="00D84A7D" w:rsidP="00D84A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84A7D" w:rsidRPr="00416B80" w:rsidRDefault="00D84A7D" w:rsidP="00D84A7D">
      <w:pPr>
        <w:pStyle w:val="a4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БИС – большая интегральная схема</w:t>
      </w:r>
    </w:p>
    <w:p w:rsidR="00D84A7D" w:rsidRPr="00416B80" w:rsidRDefault="00D84A7D" w:rsidP="00D84A7D">
      <w:pPr>
        <w:pStyle w:val="a4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ИС – интегральная схема</w:t>
      </w:r>
    </w:p>
    <w:p w:rsidR="00D84A7D" w:rsidRPr="00416B80" w:rsidRDefault="00D84A7D" w:rsidP="00D84A7D">
      <w:pPr>
        <w:pStyle w:val="a4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СБИС – сверхбольшая интегральная схема</w:t>
      </w:r>
    </w:p>
    <w:p w:rsidR="00D84A7D" w:rsidRPr="00416B80" w:rsidRDefault="00D84A7D" w:rsidP="00D84A7D">
      <w:pPr>
        <w:pStyle w:val="a4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ПЛМ – программируемая логическая матрица</w:t>
      </w:r>
    </w:p>
    <w:p w:rsidR="00D84A7D" w:rsidRPr="00416B80" w:rsidRDefault="00D84A7D" w:rsidP="00D84A7D">
      <w:pPr>
        <w:pStyle w:val="a4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ГСП – генератор случайных последовательностей</w:t>
      </w:r>
    </w:p>
    <w:p w:rsidR="00D84A7D" w:rsidRPr="00416B80" w:rsidRDefault="00D84A7D" w:rsidP="00D84A7D">
      <w:pPr>
        <w:pStyle w:val="a4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ГПП – генератор псевдослучайных последовательностей</w:t>
      </w:r>
    </w:p>
    <w:p w:rsidR="00D84A7D" w:rsidRPr="00416B80" w:rsidRDefault="00D84A7D" w:rsidP="00D84A7D">
      <w:pPr>
        <w:pStyle w:val="a4"/>
        <w:rPr>
          <w:rFonts w:ascii="Times New Roman" w:hAnsi="Times New Roman"/>
          <w:sz w:val="28"/>
          <w:szCs w:val="28"/>
        </w:rPr>
      </w:pPr>
      <w:r w:rsidRPr="00416B80">
        <w:rPr>
          <w:rFonts w:ascii="Times New Roman" w:hAnsi="Times New Roman"/>
          <w:sz w:val="28"/>
          <w:szCs w:val="28"/>
        </w:rPr>
        <w:t>СЛН – средства локализации неисправностей</w:t>
      </w:r>
    </w:p>
    <w:p w:rsidR="00D84A7D" w:rsidRPr="00416B80" w:rsidRDefault="00D84A7D" w:rsidP="00D84A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84A7D" w:rsidRPr="00416B80" w:rsidRDefault="00D84A7D" w:rsidP="00D84A7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AD399D">
      <w:pPr>
        <w:autoSpaceDE w:val="0"/>
        <w:autoSpaceDN w:val="0"/>
        <w:adjustRightInd w:val="0"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lastRenderedPageBreak/>
        <w:t>ПРИЛОЖЕНИЕ Г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3140"/>
        <w:gridCol w:w="715"/>
      </w:tblGrid>
      <w:tr w:rsidR="00BF2762" w:rsidRPr="00416B80">
        <w:trPr>
          <w:cantSplit/>
          <w:trHeight w:hRule="exact" w:val="5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762" w:rsidRPr="00416B80" w:rsidRDefault="00BF2762" w:rsidP="00BF276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sz w:val="16"/>
                <w:szCs w:val="16"/>
              </w:rPr>
              <w:t>Ульяновский государственный университет</w:t>
            </w:r>
          </w:p>
          <w:p w:rsidR="00BF2762" w:rsidRPr="00416B80" w:rsidRDefault="00AD399D" w:rsidP="00BF276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sz w:val="16"/>
                <w:szCs w:val="16"/>
              </w:rPr>
              <w:t>Факультета математики, информационных и авиационных технологий</w:t>
            </w:r>
          </w:p>
          <w:p w:rsidR="00BF2762" w:rsidRPr="00416B80" w:rsidRDefault="00BF2762" w:rsidP="00BF276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sz w:val="16"/>
                <w:szCs w:val="16"/>
              </w:rPr>
              <w:t>Кафедра Прикладной математики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762" w:rsidRPr="00416B80" w:rsidRDefault="00BF2762" w:rsidP="00BF276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762" w:rsidRPr="00416B80" w:rsidRDefault="00E41546" w:rsidP="00BF276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416B80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355600" cy="381000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762" w:rsidRPr="00416B80">
        <w:trPr>
          <w:cantSplit/>
          <w:trHeight w:hRule="exact" w:val="28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762" w:rsidRPr="00416B80" w:rsidRDefault="00BF2762" w:rsidP="00BF2762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16B80">
              <w:rPr>
                <w:rFonts w:ascii="Times New Roman" w:hAnsi="Times New Roman"/>
                <w:color w:val="000000"/>
                <w:sz w:val="16"/>
                <w:szCs w:val="16"/>
              </w:rPr>
              <w:t>Ф-</w:t>
            </w:r>
            <w:r w:rsidRPr="00416B80">
              <w:rPr>
                <w:rFonts w:ascii="Times New Roman" w:hAnsi="Times New Roman"/>
                <w:sz w:val="16"/>
                <w:szCs w:val="16"/>
              </w:rPr>
              <w:t>Заявление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762" w:rsidRPr="00416B80" w:rsidRDefault="00BF2762" w:rsidP="00BF276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762" w:rsidRPr="00416B80" w:rsidRDefault="00BF2762" w:rsidP="00BF276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Виза                                                                           </w:t>
      </w:r>
      <w:r w:rsidR="006666AC" w:rsidRPr="00416B80">
        <w:rPr>
          <w:rFonts w:ascii="Times New Roman" w:hAnsi="Times New Roman"/>
          <w:sz w:val="24"/>
          <w:szCs w:val="24"/>
        </w:rPr>
        <w:t xml:space="preserve">     </w:t>
      </w:r>
      <w:r w:rsidRPr="00416B80">
        <w:rPr>
          <w:rFonts w:ascii="Times New Roman" w:hAnsi="Times New Roman"/>
          <w:sz w:val="24"/>
          <w:szCs w:val="24"/>
        </w:rPr>
        <w:t>Зав.</w:t>
      </w:r>
      <w:r w:rsidR="00902FCA" w:rsidRPr="00416B80">
        <w:rPr>
          <w:rFonts w:ascii="Times New Roman" w:hAnsi="Times New Roman"/>
          <w:sz w:val="24"/>
          <w:szCs w:val="24"/>
        </w:rPr>
        <w:t xml:space="preserve"> </w:t>
      </w:r>
      <w:r w:rsidRPr="00416B80">
        <w:rPr>
          <w:rFonts w:ascii="Times New Roman" w:hAnsi="Times New Roman"/>
          <w:sz w:val="24"/>
          <w:szCs w:val="24"/>
        </w:rPr>
        <w:t xml:space="preserve">кафедрой </w:t>
      </w:r>
      <w:r w:rsidRPr="00416B80">
        <w:rPr>
          <w:rFonts w:ascii="Times New Roman" w:hAnsi="Times New Roman"/>
          <w:sz w:val="24"/>
          <w:szCs w:val="24"/>
        </w:rPr>
        <w:softHyphen/>
      </w:r>
      <w:r w:rsidRPr="00416B80">
        <w:rPr>
          <w:rFonts w:ascii="Times New Roman" w:hAnsi="Times New Roman"/>
          <w:sz w:val="24"/>
          <w:szCs w:val="24"/>
        </w:rPr>
        <w:softHyphen/>
      </w:r>
      <w:r w:rsidRPr="00416B80">
        <w:rPr>
          <w:rFonts w:ascii="Times New Roman" w:hAnsi="Times New Roman"/>
          <w:sz w:val="24"/>
          <w:szCs w:val="24"/>
        </w:rPr>
        <w:softHyphen/>
      </w:r>
      <w:r w:rsidRPr="00416B80">
        <w:rPr>
          <w:rFonts w:ascii="Times New Roman" w:hAnsi="Times New Roman"/>
          <w:sz w:val="24"/>
          <w:szCs w:val="24"/>
        </w:rPr>
        <w:softHyphen/>
        <w:t>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зав.</w:t>
      </w:r>
      <w:r w:rsidR="00902FCA" w:rsidRPr="00416B80">
        <w:rPr>
          <w:rFonts w:ascii="Times New Roman" w:hAnsi="Times New Roman"/>
          <w:sz w:val="24"/>
          <w:szCs w:val="24"/>
        </w:rPr>
        <w:t xml:space="preserve"> </w:t>
      </w:r>
      <w:r w:rsidRPr="00416B80">
        <w:rPr>
          <w:rFonts w:ascii="Times New Roman" w:hAnsi="Times New Roman"/>
          <w:sz w:val="24"/>
          <w:szCs w:val="24"/>
        </w:rPr>
        <w:t xml:space="preserve">кафедрой                                        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Студента 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666AC" w:rsidRPr="00416B80">
        <w:rPr>
          <w:rFonts w:ascii="Times New Roman" w:hAnsi="Times New Roman"/>
          <w:sz w:val="24"/>
          <w:szCs w:val="24"/>
        </w:rPr>
        <w:t xml:space="preserve">    </w:t>
      </w:r>
      <w:r w:rsidRPr="00416B80">
        <w:rPr>
          <w:rFonts w:ascii="Times New Roman" w:hAnsi="Times New Roman"/>
          <w:sz w:val="24"/>
          <w:szCs w:val="24"/>
        </w:rPr>
        <w:t xml:space="preserve">  (Ф.И.О.)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Группа  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416B80">
        <w:rPr>
          <w:rFonts w:ascii="Times New Roman" w:hAnsi="Times New Roman"/>
          <w:sz w:val="24"/>
          <w:szCs w:val="24"/>
          <w:u w:val="single"/>
        </w:rPr>
        <w:t>ЗАЯВЛЕНИЕ</w:t>
      </w:r>
    </w:p>
    <w:p w:rsidR="00BF2762" w:rsidRPr="00416B80" w:rsidRDefault="00BF2762" w:rsidP="00BF27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Прошу утвердить тему выпускной квалификационной работы 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______________________________________________</w:t>
      </w:r>
      <w:r w:rsidR="006666AC" w:rsidRPr="00416B80">
        <w:rPr>
          <w:rFonts w:ascii="Times New Roman" w:hAnsi="Times New Roman"/>
          <w:sz w:val="24"/>
          <w:szCs w:val="24"/>
        </w:rPr>
        <w:t>_______________________________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______________________________________________</w:t>
      </w:r>
      <w:r w:rsidR="006666AC" w:rsidRPr="00416B80">
        <w:rPr>
          <w:rFonts w:ascii="Times New Roman" w:hAnsi="Times New Roman"/>
          <w:sz w:val="24"/>
          <w:szCs w:val="24"/>
        </w:rPr>
        <w:t>_______________________________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и научного руководителя ________________________</w:t>
      </w:r>
      <w:r w:rsidR="006666AC" w:rsidRPr="00416B80">
        <w:rPr>
          <w:rFonts w:ascii="Times New Roman" w:hAnsi="Times New Roman"/>
          <w:sz w:val="24"/>
          <w:szCs w:val="24"/>
        </w:rPr>
        <w:t>_______________________________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______________________________________________</w:t>
      </w:r>
      <w:r w:rsidR="006666AC" w:rsidRPr="00416B80">
        <w:rPr>
          <w:rFonts w:ascii="Times New Roman" w:hAnsi="Times New Roman"/>
          <w:sz w:val="24"/>
          <w:szCs w:val="24"/>
        </w:rPr>
        <w:t>_______________________________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дата ________________                                                               </w:t>
      </w:r>
      <w:r w:rsidR="006666AC" w:rsidRPr="00416B80">
        <w:rPr>
          <w:rFonts w:ascii="Times New Roman" w:hAnsi="Times New Roman"/>
          <w:sz w:val="24"/>
          <w:szCs w:val="24"/>
        </w:rPr>
        <w:t xml:space="preserve">          подпись 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_______________________________________________</w:t>
      </w:r>
      <w:r w:rsidR="006666AC" w:rsidRPr="00416B80">
        <w:rPr>
          <w:rFonts w:ascii="Times New Roman" w:hAnsi="Times New Roman"/>
          <w:sz w:val="24"/>
          <w:szCs w:val="24"/>
        </w:rPr>
        <w:t>______________________________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416B80">
        <w:rPr>
          <w:rFonts w:ascii="Times New Roman" w:hAnsi="Times New Roman"/>
          <w:sz w:val="24"/>
          <w:szCs w:val="24"/>
          <w:u w:val="single"/>
        </w:rPr>
        <w:t>КОРЕШОК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Ф.И.О. _______________________                     Тема ___</w:t>
      </w:r>
      <w:r w:rsidR="006666AC" w:rsidRPr="00416B80">
        <w:rPr>
          <w:rFonts w:ascii="Times New Roman" w:hAnsi="Times New Roman"/>
          <w:sz w:val="24"/>
          <w:szCs w:val="24"/>
        </w:rPr>
        <w:t>______________________________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6666AC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______________________________</w:t>
      </w:r>
      <w:r w:rsidR="00BF2762" w:rsidRPr="00416B80">
        <w:rPr>
          <w:rFonts w:ascii="Times New Roman" w:hAnsi="Times New Roman"/>
          <w:sz w:val="24"/>
          <w:szCs w:val="24"/>
        </w:rPr>
        <w:t xml:space="preserve">                     ________</w:t>
      </w:r>
      <w:r w:rsidRPr="00416B80">
        <w:rPr>
          <w:rFonts w:ascii="Times New Roman" w:hAnsi="Times New Roman"/>
          <w:sz w:val="24"/>
          <w:szCs w:val="24"/>
        </w:rPr>
        <w:t>_____________________________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группа _______________________                     </w:t>
      </w:r>
      <w:r w:rsidR="006666AC" w:rsidRPr="00416B80">
        <w:rPr>
          <w:rFonts w:ascii="Times New Roman" w:hAnsi="Times New Roman"/>
          <w:sz w:val="24"/>
          <w:szCs w:val="24"/>
        </w:rPr>
        <w:t xml:space="preserve"> </w:t>
      </w:r>
      <w:r w:rsidRPr="00416B80">
        <w:rPr>
          <w:rFonts w:ascii="Times New Roman" w:hAnsi="Times New Roman"/>
          <w:sz w:val="24"/>
          <w:szCs w:val="24"/>
        </w:rPr>
        <w:t>__________</w:t>
      </w:r>
      <w:r w:rsidR="006666AC" w:rsidRPr="00416B80">
        <w:rPr>
          <w:rFonts w:ascii="Times New Roman" w:hAnsi="Times New Roman"/>
          <w:sz w:val="24"/>
          <w:szCs w:val="24"/>
        </w:rPr>
        <w:t>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кафедра ______________________                     </w:t>
      </w:r>
      <w:r w:rsidR="006666AC" w:rsidRPr="00416B80">
        <w:rPr>
          <w:rFonts w:ascii="Times New Roman" w:hAnsi="Times New Roman"/>
          <w:sz w:val="24"/>
          <w:szCs w:val="24"/>
        </w:rPr>
        <w:t xml:space="preserve"> </w:t>
      </w:r>
      <w:r w:rsidRPr="00416B80">
        <w:rPr>
          <w:rFonts w:ascii="Times New Roman" w:hAnsi="Times New Roman"/>
          <w:sz w:val="24"/>
          <w:szCs w:val="24"/>
        </w:rPr>
        <w:t>_________</w:t>
      </w:r>
      <w:r w:rsidR="006666AC" w:rsidRPr="00416B80">
        <w:rPr>
          <w:rFonts w:ascii="Times New Roman" w:hAnsi="Times New Roman"/>
          <w:sz w:val="24"/>
          <w:szCs w:val="24"/>
        </w:rPr>
        <w:t>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6666AC" w:rsidRPr="00416B80">
        <w:rPr>
          <w:rFonts w:ascii="Times New Roman" w:hAnsi="Times New Roman"/>
          <w:sz w:val="24"/>
          <w:szCs w:val="24"/>
        </w:rPr>
        <w:t xml:space="preserve">  </w:t>
      </w:r>
      <w:r w:rsidRPr="00416B80">
        <w:rPr>
          <w:rFonts w:ascii="Times New Roman" w:hAnsi="Times New Roman"/>
          <w:sz w:val="24"/>
          <w:szCs w:val="24"/>
        </w:rPr>
        <w:t xml:space="preserve"> ________</w:t>
      </w:r>
      <w:r w:rsidR="006666AC" w:rsidRPr="00416B80">
        <w:rPr>
          <w:rFonts w:ascii="Times New Roman" w:hAnsi="Times New Roman"/>
          <w:sz w:val="24"/>
          <w:szCs w:val="24"/>
        </w:rPr>
        <w:t>____________________________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научный р</w:t>
      </w:r>
      <w:r w:rsidR="006666AC" w:rsidRPr="00416B80">
        <w:rPr>
          <w:rFonts w:ascii="Times New Roman" w:hAnsi="Times New Roman"/>
          <w:sz w:val="24"/>
          <w:szCs w:val="24"/>
        </w:rPr>
        <w:t>уководитель _________________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</w:t>
      </w:r>
      <w:r w:rsidR="006666AC" w:rsidRPr="00416B80">
        <w:rPr>
          <w:rFonts w:ascii="Times New Roman" w:hAnsi="Times New Roman"/>
          <w:sz w:val="24"/>
          <w:szCs w:val="24"/>
        </w:rPr>
        <w:t>__</w:t>
      </w:r>
    </w:p>
    <w:p w:rsidR="00BF2762" w:rsidRPr="00416B80" w:rsidRDefault="00BF2762" w:rsidP="00BF27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902FCA" w:rsidRPr="00416B80" w:rsidRDefault="00902FCA" w:rsidP="00AD399D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82105" w:rsidRPr="00416B80" w:rsidRDefault="00882105" w:rsidP="00AD399D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lastRenderedPageBreak/>
        <w:t>ПРИЛОЖЕНИЕ Д</w:t>
      </w:r>
    </w:p>
    <w:p w:rsidR="00FB530E" w:rsidRPr="00416B80" w:rsidRDefault="00FB530E" w:rsidP="00FB530E">
      <w:pPr>
        <w:pStyle w:val="ab"/>
        <w:jc w:val="center"/>
        <w:rPr>
          <w:rFonts w:ascii="Times New Roman" w:hAnsi="Times New Roman"/>
          <w:b/>
          <w:caps/>
          <w:sz w:val="28"/>
        </w:rPr>
      </w:pPr>
      <w:r w:rsidRPr="00416B80">
        <w:rPr>
          <w:rFonts w:ascii="Times New Roman" w:hAnsi="Times New Roman"/>
          <w:b/>
          <w:caps/>
          <w:sz w:val="28"/>
        </w:rPr>
        <w:t>Ульяновский Государственный Университет</w:t>
      </w:r>
    </w:p>
    <w:p w:rsidR="00FB530E" w:rsidRPr="00416B80" w:rsidRDefault="00FB530E" w:rsidP="00FB530E">
      <w:pPr>
        <w:pStyle w:val="ab"/>
        <w:rPr>
          <w:rFonts w:ascii="Times New Roman" w:hAnsi="Times New Roman"/>
          <w:sz w:val="28"/>
        </w:rPr>
      </w:pPr>
    </w:p>
    <w:p w:rsidR="00FB530E" w:rsidRPr="00416B80" w:rsidRDefault="00FB530E" w:rsidP="00FB530E">
      <w:pPr>
        <w:pStyle w:val="ab"/>
        <w:rPr>
          <w:rFonts w:ascii="Times New Roman" w:hAnsi="Times New Roman"/>
          <w:sz w:val="28"/>
        </w:rPr>
      </w:pPr>
    </w:p>
    <w:p w:rsidR="00FB530E" w:rsidRPr="00416B80" w:rsidRDefault="00FB530E" w:rsidP="00FB530E">
      <w:pPr>
        <w:pStyle w:val="ab"/>
        <w:rPr>
          <w:rFonts w:ascii="Times New Roman" w:hAnsi="Times New Roman"/>
          <w:sz w:val="28"/>
        </w:rPr>
      </w:pPr>
    </w:p>
    <w:p w:rsidR="00FB530E" w:rsidRPr="00416B80" w:rsidRDefault="00FB530E" w:rsidP="000E421B">
      <w:pPr>
        <w:pStyle w:val="ab"/>
        <w:jc w:val="center"/>
        <w:rPr>
          <w:rFonts w:ascii="Times New Roman" w:hAnsi="Times New Roman"/>
          <w:sz w:val="28"/>
        </w:rPr>
      </w:pPr>
      <w:r w:rsidRPr="00416B80">
        <w:rPr>
          <w:rFonts w:ascii="Times New Roman" w:hAnsi="Times New Roman"/>
          <w:b/>
          <w:sz w:val="28"/>
        </w:rPr>
        <w:t>Факультет</w:t>
      </w:r>
      <w:r w:rsidRPr="00416B80">
        <w:rPr>
          <w:rFonts w:ascii="Times New Roman" w:hAnsi="Times New Roman"/>
          <w:b/>
          <w:sz w:val="28"/>
        </w:rPr>
        <w:tab/>
        <w:t xml:space="preserve"> </w:t>
      </w:r>
      <w:r w:rsidR="000E421B" w:rsidRPr="00416B80">
        <w:rPr>
          <w:rFonts w:ascii="Times New Roman" w:hAnsi="Times New Roman"/>
          <w:b/>
          <w:sz w:val="28"/>
        </w:rPr>
        <w:t>м</w:t>
      </w:r>
      <w:r w:rsidRPr="00416B80">
        <w:rPr>
          <w:rFonts w:ascii="Times New Roman" w:hAnsi="Times New Roman"/>
          <w:b/>
          <w:sz w:val="28"/>
        </w:rPr>
        <w:t>атематики, информационных и авиационных технологий</w:t>
      </w:r>
    </w:p>
    <w:p w:rsidR="00FB530E" w:rsidRPr="00416B80" w:rsidRDefault="00FB530E" w:rsidP="00FB530E">
      <w:pPr>
        <w:pStyle w:val="ab"/>
        <w:rPr>
          <w:rFonts w:ascii="Times New Roman" w:hAnsi="Times New Roman"/>
          <w:sz w:val="28"/>
          <w:u w:val="single"/>
        </w:rPr>
      </w:pPr>
      <w:r w:rsidRPr="00416B80">
        <w:rPr>
          <w:rFonts w:ascii="Times New Roman" w:hAnsi="Times New Roman"/>
          <w:sz w:val="28"/>
          <w:u w:val="single"/>
        </w:rPr>
        <w:t xml:space="preserve">           </w:t>
      </w:r>
    </w:p>
    <w:p w:rsidR="00FB530E" w:rsidRPr="00416B80" w:rsidRDefault="00FB530E" w:rsidP="000E421B">
      <w:pPr>
        <w:pStyle w:val="ab"/>
        <w:jc w:val="center"/>
        <w:rPr>
          <w:rFonts w:ascii="Times New Roman" w:hAnsi="Times New Roman"/>
          <w:b/>
          <w:sz w:val="28"/>
        </w:rPr>
      </w:pPr>
      <w:r w:rsidRPr="00416B80">
        <w:rPr>
          <w:rFonts w:ascii="Times New Roman" w:hAnsi="Times New Roman"/>
          <w:b/>
          <w:sz w:val="28"/>
        </w:rPr>
        <w:t>Кафедра     Прикладной математики</w:t>
      </w:r>
    </w:p>
    <w:p w:rsidR="00882105" w:rsidRPr="00416B80" w:rsidRDefault="00882105" w:rsidP="00882105">
      <w:pPr>
        <w:pStyle w:val="ab"/>
        <w:rPr>
          <w:rFonts w:ascii="Times New Roman" w:hAnsi="Times New Roman"/>
          <w:sz w:val="28"/>
        </w:rPr>
      </w:pPr>
      <w:r w:rsidRPr="00416B80">
        <w:rPr>
          <w:rFonts w:ascii="Times New Roman" w:hAnsi="Times New Roman"/>
          <w:sz w:val="28"/>
        </w:rPr>
        <w:t xml:space="preserve">                   </w:t>
      </w: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ДОПУСТИТЬ К ЗАЩИТЕ</w:t>
      </w: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Заведующий кафедрой</w:t>
      </w: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_________________    __</w:t>
      </w:r>
      <w:r w:rsidRPr="00416B80">
        <w:rPr>
          <w:rFonts w:ascii="Times New Roman" w:hAnsi="Times New Roman"/>
          <w:sz w:val="24"/>
          <w:szCs w:val="24"/>
          <w:u w:val="single"/>
        </w:rPr>
        <w:t>А.А.</w:t>
      </w:r>
      <w:r w:rsidR="00577963" w:rsidRPr="00416B8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16B80">
        <w:rPr>
          <w:rFonts w:ascii="Times New Roman" w:hAnsi="Times New Roman"/>
          <w:sz w:val="24"/>
          <w:szCs w:val="24"/>
          <w:u w:val="single"/>
        </w:rPr>
        <w:t>Бутов</w:t>
      </w:r>
      <w:r w:rsidRPr="00416B80">
        <w:rPr>
          <w:rFonts w:ascii="Times New Roman" w:hAnsi="Times New Roman"/>
          <w:sz w:val="24"/>
          <w:szCs w:val="24"/>
        </w:rPr>
        <w:t>_____</w:t>
      </w: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16B80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416B80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подпись</w:t>
      </w:r>
      <w:r w:rsidRPr="00416B80">
        <w:rPr>
          <w:rFonts w:ascii="Times New Roman" w:hAnsi="Times New Roman"/>
          <w:sz w:val="24"/>
          <w:szCs w:val="24"/>
          <w:vertAlign w:val="superscript"/>
        </w:rPr>
        <w:tab/>
      </w:r>
      <w:r w:rsidRPr="00416B80">
        <w:rPr>
          <w:rFonts w:ascii="Times New Roman" w:hAnsi="Times New Roman"/>
          <w:sz w:val="24"/>
          <w:szCs w:val="24"/>
          <w:vertAlign w:val="superscript"/>
        </w:rPr>
        <w:tab/>
      </w:r>
      <w:r w:rsidRPr="00416B80">
        <w:rPr>
          <w:rFonts w:ascii="Times New Roman" w:hAnsi="Times New Roman"/>
          <w:sz w:val="24"/>
          <w:szCs w:val="24"/>
          <w:vertAlign w:val="superscript"/>
        </w:rPr>
        <w:tab/>
        <w:t xml:space="preserve"> (инициалы, фамилия)</w:t>
      </w: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ind w:firstLine="8"/>
        <w:jc w:val="right"/>
        <w:rPr>
          <w:rFonts w:ascii="Times New Roman" w:hAnsi="Times New Roman"/>
          <w:sz w:val="24"/>
          <w:szCs w:val="24"/>
        </w:rPr>
      </w:pP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ind w:firstLine="8"/>
        <w:jc w:val="right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«____»__________ 20</w:t>
      </w:r>
      <w:r w:rsidR="00FF6BF7" w:rsidRPr="00416B80">
        <w:rPr>
          <w:rFonts w:ascii="Times New Roman" w:hAnsi="Times New Roman"/>
          <w:sz w:val="24"/>
          <w:szCs w:val="24"/>
        </w:rPr>
        <w:t>20</w:t>
      </w:r>
      <w:r w:rsidRPr="00416B80">
        <w:rPr>
          <w:rFonts w:ascii="Times New Roman" w:hAnsi="Times New Roman"/>
          <w:sz w:val="24"/>
          <w:szCs w:val="24"/>
        </w:rPr>
        <w:t xml:space="preserve"> г.</w:t>
      </w: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ind w:firstLine="8"/>
        <w:jc w:val="center"/>
        <w:rPr>
          <w:rFonts w:ascii="Times New Roman" w:hAnsi="Times New Roman"/>
          <w:sz w:val="24"/>
          <w:szCs w:val="24"/>
        </w:rPr>
      </w:pP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ind w:firstLine="8"/>
        <w:jc w:val="center"/>
        <w:rPr>
          <w:rFonts w:ascii="Times New Roman" w:hAnsi="Times New Roman"/>
          <w:sz w:val="24"/>
          <w:szCs w:val="24"/>
        </w:rPr>
      </w:pP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ind w:firstLine="8"/>
        <w:jc w:val="center"/>
        <w:rPr>
          <w:rFonts w:ascii="Times New Roman" w:hAnsi="Times New Roman"/>
          <w:b/>
          <w:sz w:val="24"/>
          <w:szCs w:val="24"/>
        </w:rPr>
      </w:pPr>
      <w:r w:rsidRPr="00416B80"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</w:p>
    <w:p w:rsidR="00882105" w:rsidRPr="00416B80" w:rsidRDefault="00FB530E" w:rsidP="00FB530E">
      <w:pPr>
        <w:pStyle w:val="ab"/>
        <w:jc w:val="center"/>
        <w:rPr>
          <w:rFonts w:ascii="Times New Roman" w:hAnsi="Times New Roman"/>
          <w:b/>
          <w:sz w:val="28"/>
        </w:rPr>
      </w:pPr>
      <w:r w:rsidRPr="00416B80">
        <w:rPr>
          <w:rFonts w:ascii="Times New Roman" w:hAnsi="Times New Roman"/>
          <w:sz w:val="24"/>
          <w:szCs w:val="24"/>
        </w:rPr>
        <w:t>(Магистерская диссертация)</w:t>
      </w:r>
    </w:p>
    <w:p w:rsidR="00882105" w:rsidRPr="00416B80" w:rsidRDefault="00882105" w:rsidP="00882105">
      <w:pPr>
        <w:pStyle w:val="ab"/>
        <w:rPr>
          <w:rFonts w:ascii="Times New Roman" w:hAnsi="Times New Roman"/>
          <w:b/>
          <w:sz w:val="28"/>
        </w:rPr>
      </w:pPr>
      <w:r w:rsidRPr="00416B80">
        <w:rPr>
          <w:rFonts w:ascii="Times New Roman" w:hAnsi="Times New Roman"/>
          <w:sz w:val="28"/>
        </w:rPr>
        <w:t xml:space="preserve">            </w:t>
      </w:r>
      <w:r w:rsidRPr="00416B80">
        <w:rPr>
          <w:rFonts w:ascii="Times New Roman" w:hAnsi="Times New Roman"/>
          <w:b/>
          <w:sz w:val="28"/>
        </w:rPr>
        <w:t xml:space="preserve">  </w:t>
      </w:r>
    </w:p>
    <w:p w:rsidR="000E421B" w:rsidRPr="00416B80" w:rsidRDefault="00882105" w:rsidP="000E421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8"/>
        </w:rPr>
        <w:t xml:space="preserve">            </w:t>
      </w:r>
      <w:r w:rsidR="000E421B" w:rsidRPr="00416B80">
        <w:rPr>
          <w:rFonts w:ascii="Times New Roman" w:hAnsi="Times New Roman"/>
          <w:sz w:val="24"/>
          <w:szCs w:val="24"/>
        </w:rPr>
        <w:t>На тему «_______________________________________________________»</w:t>
      </w:r>
    </w:p>
    <w:p w:rsidR="000E421B" w:rsidRPr="00416B80" w:rsidRDefault="000E421B" w:rsidP="000E42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E421B" w:rsidRPr="00416B80" w:rsidRDefault="000E421B" w:rsidP="000E42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E421B" w:rsidRPr="00416B80" w:rsidRDefault="000E421B" w:rsidP="000E421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Направление </w:t>
      </w:r>
      <w:r w:rsidRPr="00416B80">
        <w:rPr>
          <w:rFonts w:ascii="Times New Roman" w:hAnsi="Times New Roman"/>
          <w:sz w:val="24"/>
          <w:szCs w:val="24"/>
          <w:u w:val="single"/>
        </w:rPr>
        <w:t>01.04.02 Прикладная математика и информатика (магистратура)</w:t>
      </w:r>
    </w:p>
    <w:p w:rsidR="000E421B" w:rsidRPr="00416B80" w:rsidRDefault="000E421B" w:rsidP="000E42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E421B" w:rsidRPr="00416B80" w:rsidRDefault="000E421B" w:rsidP="000E421B">
      <w:pPr>
        <w:pStyle w:val="ab"/>
        <w:jc w:val="center"/>
        <w:rPr>
          <w:rFonts w:ascii="Times New Roman" w:hAnsi="Times New Roman"/>
          <w:sz w:val="24"/>
          <w:szCs w:val="24"/>
          <w:u w:val="single"/>
        </w:rPr>
      </w:pPr>
      <w:r w:rsidRPr="00416B80">
        <w:rPr>
          <w:rFonts w:ascii="Times New Roman" w:hAnsi="Times New Roman"/>
          <w:sz w:val="24"/>
          <w:szCs w:val="24"/>
        </w:rPr>
        <w:t xml:space="preserve">Направленность (профиль) </w:t>
      </w:r>
      <w:r w:rsidRPr="00416B80">
        <w:rPr>
          <w:rFonts w:ascii="Times New Roman" w:hAnsi="Times New Roman"/>
          <w:sz w:val="24"/>
          <w:szCs w:val="24"/>
          <w:u w:val="single"/>
        </w:rPr>
        <w:t>Имитационное моделирование и анализ данных</w:t>
      </w:r>
    </w:p>
    <w:p w:rsidR="000E421B" w:rsidRPr="00416B80" w:rsidRDefault="000E421B" w:rsidP="000E42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E421B" w:rsidRPr="00416B80" w:rsidRDefault="000E421B" w:rsidP="000E42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E421B" w:rsidRPr="00416B80" w:rsidRDefault="000E421B" w:rsidP="000E421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E421B" w:rsidRPr="00416B80" w:rsidRDefault="000E421B" w:rsidP="000E421B">
      <w:pPr>
        <w:pStyle w:val="ab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>Студент (</w:t>
      </w:r>
      <w:proofErr w:type="spellStart"/>
      <w:r w:rsidRPr="00416B80">
        <w:rPr>
          <w:rFonts w:ascii="Times New Roman" w:hAnsi="Times New Roman"/>
          <w:sz w:val="24"/>
          <w:szCs w:val="24"/>
        </w:rPr>
        <w:t>ка</w:t>
      </w:r>
      <w:proofErr w:type="spellEnd"/>
      <w:r w:rsidRPr="00416B80">
        <w:rPr>
          <w:rFonts w:ascii="Times New Roman" w:hAnsi="Times New Roman"/>
          <w:sz w:val="24"/>
          <w:szCs w:val="24"/>
        </w:rPr>
        <w:t>) ______ курса</w:t>
      </w:r>
    </w:p>
    <w:p w:rsidR="000E421B" w:rsidRPr="00416B80" w:rsidRDefault="000E421B" w:rsidP="000E421B">
      <w:pPr>
        <w:pStyle w:val="ab"/>
        <w:rPr>
          <w:rFonts w:ascii="Times New Roman" w:hAnsi="Times New Roman"/>
          <w:sz w:val="24"/>
          <w:szCs w:val="24"/>
        </w:rPr>
      </w:pPr>
      <w:r w:rsidRPr="00416B80">
        <w:rPr>
          <w:rFonts w:ascii="Times New Roman" w:hAnsi="Times New Roman"/>
          <w:sz w:val="24"/>
          <w:szCs w:val="24"/>
        </w:rPr>
        <w:t xml:space="preserve"> Группа __________</w:t>
      </w:r>
    </w:p>
    <w:p w:rsidR="00FF6BF7" w:rsidRPr="00416B80" w:rsidRDefault="00FF6BF7" w:rsidP="000E421B">
      <w:pPr>
        <w:pStyle w:val="ab"/>
        <w:rPr>
          <w:rFonts w:ascii="Times New Roman" w:hAnsi="Times New Roman"/>
          <w:sz w:val="24"/>
        </w:rPr>
      </w:pPr>
    </w:p>
    <w:p w:rsidR="00AB30D0" w:rsidRPr="00416B80" w:rsidRDefault="00AB30D0" w:rsidP="00AB30D0">
      <w:pPr>
        <w:pStyle w:val="ab"/>
        <w:rPr>
          <w:rFonts w:ascii="Times New Roman" w:hAnsi="Times New Roman"/>
          <w:sz w:val="24"/>
        </w:rPr>
      </w:pPr>
    </w:p>
    <w:p w:rsidR="00AB30D0" w:rsidRPr="00416B80" w:rsidRDefault="00AB30D0" w:rsidP="00AB30D0">
      <w:pPr>
        <w:pStyle w:val="ab"/>
        <w:rPr>
          <w:rFonts w:ascii="Times New Roman" w:hAnsi="Times New Roman"/>
          <w:sz w:val="22"/>
        </w:rPr>
      </w:pPr>
      <w:r w:rsidRPr="00416B80">
        <w:rPr>
          <w:rFonts w:ascii="Times New Roman" w:hAnsi="Times New Roman"/>
          <w:sz w:val="22"/>
        </w:rPr>
        <w:t xml:space="preserve">____________________________________________________        __________________ </w:t>
      </w:r>
    </w:p>
    <w:p w:rsidR="00AB30D0" w:rsidRPr="00416B80" w:rsidRDefault="00AB30D0" w:rsidP="00AB30D0">
      <w:pPr>
        <w:pStyle w:val="ab"/>
        <w:rPr>
          <w:rFonts w:ascii="Times New Roman" w:hAnsi="Times New Roman"/>
          <w:sz w:val="18"/>
        </w:rPr>
      </w:pPr>
      <w:r w:rsidRPr="00416B80">
        <w:rPr>
          <w:rFonts w:ascii="Times New Roman" w:hAnsi="Times New Roman"/>
          <w:sz w:val="18"/>
        </w:rPr>
        <w:t xml:space="preserve">                                              ФИО полностью                                                                            подпись</w:t>
      </w:r>
    </w:p>
    <w:p w:rsidR="00AB30D0" w:rsidRPr="00416B80" w:rsidRDefault="00AB30D0" w:rsidP="00AB30D0">
      <w:pPr>
        <w:pStyle w:val="ab"/>
        <w:rPr>
          <w:rFonts w:ascii="Times New Roman" w:hAnsi="Times New Roman"/>
          <w:sz w:val="24"/>
        </w:rPr>
      </w:pPr>
      <w:r w:rsidRPr="00416B80">
        <w:rPr>
          <w:rFonts w:ascii="Times New Roman" w:hAnsi="Times New Roman"/>
          <w:sz w:val="24"/>
        </w:rPr>
        <w:t xml:space="preserve"> </w:t>
      </w:r>
    </w:p>
    <w:p w:rsidR="00AB30D0" w:rsidRPr="00416B80" w:rsidRDefault="00AB30D0" w:rsidP="00AB30D0">
      <w:pPr>
        <w:pStyle w:val="ab"/>
        <w:rPr>
          <w:rFonts w:ascii="Times New Roman" w:hAnsi="Times New Roman"/>
          <w:sz w:val="22"/>
        </w:rPr>
      </w:pPr>
    </w:p>
    <w:p w:rsidR="00AB30D0" w:rsidRPr="00416B80" w:rsidRDefault="00AB30D0" w:rsidP="00AB30D0">
      <w:pPr>
        <w:pStyle w:val="ab"/>
        <w:rPr>
          <w:rFonts w:ascii="Times New Roman" w:hAnsi="Times New Roman"/>
          <w:sz w:val="22"/>
        </w:rPr>
      </w:pPr>
      <w:r w:rsidRPr="00416B80">
        <w:rPr>
          <w:rFonts w:ascii="Times New Roman" w:hAnsi="Times New Roman"/>
          <w:sz w:val="22"/>
        </w:rPr>
        <w:t>Руководитель ВКР:</w:t>
      </w:r>
    </w:p>
    <w:p w:rsidR="00AB30D0" w:rsidRPr="00416B80" w:rsidRDefault="00AB30D0" w:rsidP="00AB30D0">
      <w:pPr>
        <w:pStyle w:val="ab"/>
        <w:rPr>
          <w:rFonts w:ascii="Times New Roman" w:hAnsi="Times New Roman"/>
          <w:sz w:val="22"/>
        </w:rPr>
      </w:pPr>
    </w:p>
    <w:p w:rsidR="00AB30D0" w:rsidRPr="00416B80" w:rsidRDefault="00AB30D0" w:rsidP="00AB30D0">
      <w:pPr>
        <w:pStyle w:val="ab"/>
        <w:rPr>
          <w:rFonts w:ascii="Times New Roman" w:hAnsi="Times New Roman"/>
          <w:sz w:val="22"/>
        </w:rPr>
      </w:pPr>
      <w:r w:rsidRPr="00416B80">
        <w:rPr>
          <w:rFonts w:ascii="Times New Roman" w:hAnsi="Times New Roman"/>
          <w:sz w:val="22"/>
        </w:rPr>
        <w:t xml:space="preserve">____________________________________________________        __________________ </w:t>
      </w:r>
    </w:p>
    <w:p w:rsidR="00AB30D0" w:rsidRPr="00416B80" w:rsidRDefault="00AB30D0" w:rsidP="00AB30D0">
      <w:pPr>
        <w:pStyle w:val="ab"/>
        <w:rPr>
          <w:rFonts w:ascii="Times New Roman" w:hAnsi="Times New Roman"/>
          <w:sz w:val="18"/>
        </w:rPr>
      </w:pPr>
      <w:r w:rsidRPr="00416B80">
        <w:rPr>
          <w:rFonts w:ascii="Times New Roman" w:hAnsi="Times New Roman"/>
          <w:sz w:val="18"/>
        </w:rPr>
        <w:t xml:space="preserve">                                             ФИО полностью                                                                              подпись</w:t>
      </w:r>
    </w:p>
    <w:p w:rsidR="00882105" w:rsidRPr="00416B80" w:rsidRDefault="00882105" w:rsidP="00882105">
      <w:pPr>
        <w:pStyle w:val="ab"/>
        <w:rPr>
          <w:rFonts w:ascii="Times New Roman" w:hAnsi="Times New Roman"/>
          <w:sz w:val="28"/>
        </w:rPr>
      </w:pP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30E" w:rsidRPr="00416B80" w:rsidRDefault="00FB530E" w:rsidP="00FB5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A7D" w:rsidRPr="008659DE" w:rsidRDefault="00FB530E" w:rsidP="00AB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  <w:r w:rsidRPr="00416B80">
        <w:rPr>
          <w:rFonts w:ascii="Times New Roman" w:hAnsi="Times New Roman"/>
          <w:sz w:val="24"/>
          <w:szCs w:val="24"/>
        </w:rPr>
        <w:t>г. Ульяновск, 20</w:t>
      </w:r>
      <w:r w:rsidR="00FF6BF7" w:rsidRPr="00416B80">
        <w:rPr>
          <w:rFonts w:ascii="Times New Roman" w:hAnsi="Times New Roman"/>
          <w:sz w:val="24"/>
          <w:szCs w:val="24"/>
        </w:rPr>
        <w:t>20</w:t>
      </w:r>
      <w:r w:rsidRPr="00416B80">
        <w:rPr>
          <w:rFonts w:ascii="Times New Roman" w:hAnsi="Times New Roman"/>
          <w:sz w:val="24"/>
          <w:szCs w:val="24"/>
        </w:rPr>
        <w:t xml:space="preserve"> г.</w:t>
      </w:r>
      <w:r w:rsidR="00D84A7D" w:rsidRPr="00BF2762">
        <w:rPr>
          <w:rFonts w:ascii="Times New Roman" w:hAnsi="Times New Roman"/>
          <w:sz w:val="24"/>
          <w:szCs w:val="24"/>
        </w:rPr>
        <w:t xml:space="preserve"> </w:t>
      </w:r>
      <w:r w:rsidR="00D84A7D">
        <w:rPr>
          <w:sz w:val="24"/>
          <w:szCs w:val="24"/>
        </w:rPr>
        <w:t xml:space="preserve">                                                                                            </w:t>
      </w:r>
    </w:p>
    <w:sectPr w:rsidR="00D84A7D" w:rsidRPr="008659DE" w:rsidSect="00E3085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796" w:rsidRDefault="00302796" w:rsidP="00E30855">
      <w:pPr>
        <w:spacing w:after="0" w:line="240" w:lineRule="auto"/>
      </w:pPr>
      <w:r>
        <w:separator/>
      </w:r>
    </w:p>
  </w:endnote>
  <w:endnote w:type="continuationSeparator" w:id="0">
    <w:p w:rsidR="00302796" w:rsidRDefault="00302796" w:rsidP="00E3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87" w:rsidRDefault="003D4787">
    <w:pPr>
      <w:pStyle w:val="ad"/>
      <w:jc w:val="center"/>
    </w:pPr>
  </w:p>
  <w:p w:rsidR="003D4787" w:rsidRDefault="003D478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4283"/>
      <w:docPartObj>
        <w:docPartGallery w:val="Page Numbers (Bottom of Page)"/>
        <w:docPartUnique/>
      </w:docPartObj>
    </w:sdtPr>
    <w:sdtContent>
      <w:p w:rsidR="003D4787" w:rsidRDefault="00216C0B">
        <w:pPr>
          <w:pStyle w:val="ad"/>
          <w:jc w:val="center"/>
        </w:pPr>
        <w:fldSimple w:instr=" PAGE   \* MERGEFORMAT ">
          <w:r w:rsidR="00040695">
            <w:rPr>
              <w:noProof/>
            </w:rPr>
            <w:t>3</w:t>
          </w:r>
        </w:fldSimple>
      </w:p>
    </w:sdtContent>
  </w:sdt>
  <w:p w:rsidR="003D4787" w:rsidRDefault="003D47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796" w:rsidRDefault="00302796" w:rsidP="00E30855">
      <w:pPr>
        <w:spacing w:after="0" w:line="240" w:lineRule="auto"/>
      </w:pPr>
      <w:r>
        <w:separator/>
      </w:r>
    </w:p>
  </w:footnote>
  <w:footnote w:type="continuationSeparator" w:id="0">
    <w:p w:rsidR="00302796" w:rsidRDefault="00302796" w:rsidP="00E3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ADA"/>
    <w:multiLevelType w:val="hybridMultilevel"/>
    <w:tmpl w:val="30A8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A41"/>
    <w:rsid w:val="00017C60"/>
    <w:rsid w:val="00040695"/>
    <w:rsid w:val="00066D2B"/>
    <w:rsid w:val="000957FD"/>
    <w:rsid w:val="000E421B"/>
    <w:rsid w:val="00104B0F"/>
    <w:rsid w:val="00105802"/>
    <w:rsid w:val="00123AC8"/>
    <w:rsid w:val="00144D90"/>
    <w:rsid w:val="001C699F"/>
    <w:rsid w:val="001E00CC"/>
    <w:rsid w:val="001E7658"/>
    <w:rsid w:val="00216C0B"/>
    <w:rsid w:val="00254C1B"/>
    <w:rsid w:val="00285D68"/>
    <w:rsid w:val="00287FBB"/>
    <w:rsid w:val="00296679"/>
    <w:rsid w:val="002B7915"/>
    <w:rsid w:val="00302796"/>
    <w:rsid w:val="003141E6"/>
    <w:rsid w:val="00321C54"/>
    <w:rsid w:val="00330D3D"/>
    <w:rsid w:val="003331A2"/>
    <w:rsid w:val="0033334A"/>
    <w:rsid w:val="003909C8"/>
    <w:rsid w:val="003A065D"/>
    <w:rsid w:val="003A322A"/>
    <w:rsid w:val="003D4787"/>
    <w:rsid w:val="003D696D"/>
    <w:rsid w:val="003F6E52"/>
    <w:rsid w:val="00416B80"/>
    <w:rsid w:val="00445719"/>
    <w:rsid w:val="004470F9"/>
    <w:rsid w:val="004A4A91"/>
    <w:rsid w:val="004B1553"/>
    <w:rsid w:val="004E2805"/>
    <w:rsid w:val="00511C58"/>
    <w:rsid w:val="00513BD8"/>
    <w:rsid w:val="00524565"/>
    <w:rsid w:val="00531385"/>
    <w:rsid w:val="0054238C"/>
    <w:rsid w:val="00547BB3"/>
    <w:rsid w:val="0055031D"/>
    <w:rsid w:val="00552A41"/>
    <w:rsid w:val="00577820"/>
    <w:rsid w:val="00577963"/>
    <w:rsid w:val="005C2A2B"/>
    <w:rsid w:val="005D58B9"/>
    <w:rsid w:val="005E5DA2"/>
    <w:rsid w:val="005E716F"/>
    <w:rsid w:val="005F7666"/>
    <w:rsid w:val="00622BCC"/>
    <w:rsid w:val="006250D1"/>
    <w:rsid w:val="0065141D"/>
    <w:rsid w:val="00657956"/>
    <w:rsid w:val="006666AC"/>
    <w:rsid w:val="006815E1"/>
    <w:rsid w:val="00692022"/>
    <w:rsid w:val="006A0CCE"/>
    <w:rsid w:val="006C12DF"/>
    <w:rsid w:val="006F1772"/>
    <w:rsid w:val="006F347C"/>
    <w:rsid w:val="0073409D"/>
    <w:rsid w:val="0074143C"/>
    <w:rsid w:val="00796F39"/>
    <w:rsid w:val="007B0F19"/>
    <w:rsid w:val="007B5927"/>
    <w:rsid w:val="007C619D"/>
    <w:rsid w:val="00801008"/>
    <w:rsid w:val="00801248"/>
    <w:rsid w:val="0082169D"/>
    <w:rsid w:val="00830196"/>
    <w:rsid w:val="00844B12"/>
    <w:rsid w:val="008659DE"/>
    <w:rsid w:val="00882105"/>
    <w:rsid w:val="008822E2"/>
    <w:rsid w:val="00893EA2"/>
    <w:rsid w:val="008A2103"/>
    <w:rsid w:val="008A6EEC"/>
    <w:rsid w:val="008B6A2B"/>
    <w:rsid w:val="00902FCA"/>
    <w:rsid w:val="009127F8"/>
    <w:rsid w:val="00924CA2"/>
    <w:rsid w:val="0092565B"/>
    <w:rsid w:val="00933176"/>
    <w:rsid w:val="0095206A"/>
    <w:rsid w:val="00A060F4"/>
    <w:rsid w:val="00A21BF3"/>
    <w:rsid w:val="00A5353C"/>
    <w:rsid w:val="00A549FF"/>
    <w:rsid w:val="00A57893"/>
    <w:rsid w:val="00A77523"/>
    <w:rsid w:val="00A92B9B"/>
    <w:rsid w:val="00AB30D0"/>
    <w:rsid w:val="00AB7CDD"/>
    <w:rsid w:val="00AC6F77"/>
    <w:rsid w:val="00AD2FF4"/>
    <w:rsid w:val="00AD399D"/>
    <w:rsid w:val="00AE73AE"/>
    <w:rsid w:val="00AF1D48"/>
    <w:rsid w:val="00AF2BC7"/>
    <w:rsid w:val="00B14522"/>
    <w:rsid w:val="00B15DAA"/>
    <w:rsid w:val="00B30E8D"/>
    <w:rsid w:val="00B84024"/>
    <w:rsid w:val="00B93F26"/>
    <w:rsid w:val="00BB1D95"/>
    <w:rsid w:val="00BC7C8D"/>
    <w:rsid w:val="00BD4E69"/>
    <w:rsid w:val="00BF2762"/>
    <w:rsid w:val="00C015FC"/>
    <w:rsid w:val="00C05705"/>
    <w:rsid w:val="00C06CFE"/>
    <w:rsid w:val="00C17DEF"/>
    <w:rsid w:val="00C34DB5"/>
    <w:rsid w:val="00C45FDE"/>
    <w:rsid w:val="00C51F3B"/>
    <w:rsid w:val="00C53A52"/>
    <w:rsid w:val="00C60DF6"/>
    <w:rsid w:val="00C67F62"/>
    <w:rsid w:val="00CB1A1A"/>
    <w:rsid w:val="00CB3EC4"/>
    <w:rsid w:val="00CD620C"/>
    <w:rsid w:val="00CE112C"/>
    <w:rsid w:val="00CF1735"/>
    <w:rsid w:val="00CF289A"/>
    <w:rsid w:val="00D01E2E"/>
    <w:rsid w:val="00D14D6E"/>
    <w:rsid w:val="00D332CA"/>
    <w:rsid w:val="00D414AE"/>
    <w:rsid w:val="00D54990"/>
    <w:rsid w:val="00D60E83"/>
    <w:rsid w:val="00D637D5"/>
    <w:rsid w:val="00D81889"/>
    <w:rsid w:val="00D84A7D"/>
    <w:rsid w:val="00D87DA7"/>
    <w:rsid w:val="00D93336"/>
    <w:rsid w:val="00DA063F"/>
    <w:rsid w:val="00DA6019"/>
    <w:rsid w:val="00DB251E"/>
    <w:rsid w:val="00E13B82"/>
    <w:rsid w:val="00E3027D"/>
    <w:rsid w:val="00E30855"/>
    <w:rsid w:val="00E317FB"/>
    <w:rsid w:val="00E41546"/>
    <w:rsid w:val="00E57C87"/>
    <w:rsid w:val="00E73159"/>
    <w:rsid w:val="00E84B22"/>
    <w:rsid w:val="00EB32A2"/>
    <w:rsid w:val="00EC4241"/>
    <w:rsid w:val="00ED01A3"/>
    <w:rsid w:val="00EF48A6"/>
    <w:rsid w:val="00EF65FA"/>
    <w:rsid w:val="00F102A8"/>
    <w:rsid w:val="00F23303"/>
    <w:rsid w:val="00F574A3"/>
    <w:rsid w:val="00F705AB"/>
    <w:rsid w:val="00F70DFC"/>
    <w:rsid w:val="00F72BF2"/>
    <w:rsid w:val="00F84F58"/>
    <w:rsid w:val="00F85BE3"/>
    <w:rsid w:val="00FB530E"/>
    <w:rsid w:val="00FD371B"/>
    <w:rsid w:val="00FD5E9A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822E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7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6C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6CFE"/>
    <w:rPr>
      <w:sz w:val="22"/>
      <w:szCs w:val="22"/>
    </w:rPr>
  </w:style>
  <w:style w:type="character" w:customStyle="1" w:styleId="a5">
    <w:name w:val="Комментарий"/>
    <w:basedOn w:val="a0"/>
    <w:rsid w:val="00D87DA7"/>
    <w:rPr>
      <w:i/>
      <w:color w:val="auto"/>
      <w:lang w:val="ru-RU"/>
    </w:rPr>
  </w:style>
  <w:style w:type="character" w:customStyle="1" w:styleId="a6">
    <w:name w:val="Ключевое слово"/>
    <w:basedOn w:val="a0"/>
    <w:rsid w:val="00D87DA7"/>
    <w:rPr>
      <w:b/>
    </w:rPr>
  </w:style>
  <w:style w:type="paragraph" w:styleId="a7">
    <w:name w:val="List Paragraph"/>
    <w:basedOn w:val="a"/>
    <w:uiPriority w:val="34"/>
    <w:qFormat/>
    <w:rsid w:val="00D87DA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59DE"/>
    <w:rPr>
      <w:color w:val="0000FF"/>
      <w:u w:val="single"/>
    </w:rPr>
  </w:style>
  <w:style w:type="paragraph" w:styleId="a9">
    <w:name w:val="header"/>
    <w:basedOn w:val="a"/>
    <w:link w:val="aa"/>
    <w:rsid w:val="00D84A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84A7D"/>
    <w:rPr>
      <w:rFonts w:ascii="Times New Roman" w:hAnsi="Times New Roman"/>
    </w:rPr>
  </w:style>
  <w:style w:type="paragraph" w:styleId="ab">
    <w:name w:val="Plain Text"/>
    <w:basedOn w:val="a"/>
    <w:link w:val="ac"/>
    <w:rsid w:val="00D84A7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D84A7D"/>
    <w:rPr>
      <w:rFonts w:ascii="Courier New" w:hAnsi="Courier New"/>
    </w:rPr>
  </w:style>
  <w:style w:type="paragraph" w:styleId="ad">
    <w:name w:val="footer"/>
    <w:basedOn w:val="a"/>
    <w:link w:val="ae"/>
    <w:uiPriority w:val="99"/>
    <w:unhideWhenUsed/>
    <w:rsid w:val="00E3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0855"/>
    <w:rPr>
      <w:sz w:val="22"/>
      <w:szCs w:val="22"/>
    </w:rPr>
  </w:style>
  <w:style w:type="paragraph" w:customStyle="1" w:styleId="s1">
    <w:name w:val="s_1"/>
    <w:basedOn w:val="a"/>
    <w:rsid w:val="00BD4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1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4522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3141E6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FB53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22E2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gosvo.ru/fgosvo/152/150/25/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DA57C-6418-444B-A7AE-5CB87D8E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46</Pages>
  <Words>10306</Words>
  <Characters>58745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Uras</cp:lastModifiedBy>
  <cp:revision>5</cp:revision>
  <dcterms:created xsi:type="dcterms:W3CDTF">2020-01-28T07:25:00Z</dcterms:created>
  <dcterms:modified xsi:type="dcterms:W3CDTF">2020-01-29T08:42:00Z</dcterms:modified>
</cp:coreProperties>
</file>