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1E0"/>
      </w:tblPr>
      <w:tblGrid>
        <w:gridCol w:w="3936"/>
        <w:gridCol w:w="5670"/>
      </w:tblGrid>
      <w:tr w:rsidR="00514537" w:rsidTr="00151493">
        <w:tc>
          <w:tcPr>
            <w:tcW w:w="3936" w:type="dxa"/>
          </w:tcPr>
          <w:p w:rsidR="00514537" w:rsidRPr="00514537" w:rsidRDefault="00514537" w:rsidP="00514537">
            <w:pPr>
              <w:rPr>
                <w:caps/>
              </w:rPr>
            </w:pPr>
          </w:p>
        </w:tc>
        <w:tc>
          <w:tcPr>
            <w:tcW w:w="5670" w:type="dxa"/>
          </w:tcPr>
          <w:p w:rsidR="00514537" w:rsidRPr="00A65F3F" w:rsidRDefault="00514537" w:rsidP="00151493">
            <w:pPr>
              <w:jc w:val="right"/>
              <w:rPr>
                <w:b/>
                <w:caps/>
              </w:rPr>
            </w:pPr>
            <w:r w:rsidRPr="00A65F3F">
              <w:rPr>
                <w:b/>
                <w:caps/>
                <w:sz w:val="22"/>
                <w:szCs w:val="22"/>
              </w:rPr>
              <w:t>УТВЕРЖДЕНО</w:t>
            </w:r>
          </w:p>
          <w:p w:rsidR="00514537" w:rsidRPr="00A65F3F" w:rsidRDefault="00514537" w:rsidP="00151493">
            <w:pPr>
              <w:jc w:val="right"/>
            </w:pPr>
            <w:r>
              <w:rPr>
                <w:sz w:val="22"/>
                <w:szCs w:val="22"/>
              </w:rPr>
              <w:t xml:space="preserve">решением </w:t>
            </w:r>
            <w:r w:rsidRPr="00A65F3F">
              <w:rPr>
                <w:sz w:val="22"/>
                <w:szCs w:val="22"/>
              </w:rPr>
              <w:t>Учен</w:t>
            </w:r>
            <w:r>
              <w:rPr>
                <w:sz w:val="22"/>
                <w:szCs w:val="22"/>
              </w:rPr>
              <w:t>ого совета</w:t>
            </w:r>
            <w:r w:rsidRPr="00A65F3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ФМИАТ</w:t>
            </w:r>
          </w:p>
          <w:p w:rsidR="00514537" w:rsidRPr="00A65F3F" w:rsidRDefault="00514537" w:rsidP="00151493">
            <w:pPr>
              <w:spacing w:line="360" w:lineRule="auto"/>
              <w:jc w:val="right"/>
            </w:pPr>
            <w:r w:rsidRPr="00A65F3F">
              <w:rPr>
                <w:sz w:val="22"/>
                <w:szCs w:val="22"/>
              </w:rPr>
              <w:t>от  «____»_________20___г.</w:t>
            </w:r>
            <w:r>
              <w:rPr>
                <w:sz w:val="22"/>
                <w:szCs w:val="22"/>
              </w:rPr>
              <w:t>, протокол №___</w:t>
            </w:r>
            <w:r w:rsidRPr="00A65F3F">
              <w:rPr>
                <w:sz w:val="22"/>
                <w:szCs w:val="22"/>
              </w:rPr>
              <w:t xml:space="preserve">  </w:t>
            </w:r>
          </w:p>
          <w:p w:rsidR="00514537" w:rsidRPr="00A65F3F" w:rsidRDefault="00514537" w:rsidP="00151493">
            <w:pPr>
              <w:jc w:val="right"/>
              <w:rPr>
                <w:u w:val="single"/>
              </w:rPr>
            </w:pPr>
            <w:r w:rsidRPr="00A65F3F"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>едседатель  ____________</w:t>
            </w:r>
            <w:r w:rsidRPr="00A65F3F">
              <w:rPr>
                <w:sz w:val="22"/>
                <w:szCs w:val="22"/>
              </w:rPr>
              <w:t xml:space="preserve">_ / </w:t>
            </w:r>
            <w:r>
              <w:rPr>
                <w:sz w:val="22"/>
                <w:szCs w:val="22"/>
                <w:u w:val="single"/>
              </w:rPr>
              <w:t>Волков М.А</w:t>
            </w:r>
            <w:r w:rsidRPr="00A65F3F">
              <w:rPr>
                <w:sz w:val="22"/>
                <w:szCs w:val="22"/>
                <w:u w:val="single"/>
              </w:rPr>
              <w:t>.</w:t>
            </w:r>
            <w:r>
              <w:rPr>
                <w:sz w:val="22"/>
                <w:szCs w:val="22"/>
                <w:u w:val="single"/>
              </w:rPr>
              <w:t>/</w:t>
            </w:r>
          </w:p>
          <w:p w:rsidR="00514537" w:rsidRPr="000B27CC" w:rsidRDefault="00514537" w:rsidP="00151493">
            <w:pPr>
              <w:rPr>
                <w:caps/>
                <w:sz w:val="16"/>
                <w:szCs w:val="16"/>
              </w:rPr>
            </w:pPr>
            <w:r w:rsidRPr="00A65F3F">
              <w:rPr>
                <w:i/>
                <w:color w:val="999999"/>
              </w:rPr>
              <w:t xml:space="preserve">                                      </w:t>
            </w:r>
            <w:r>
              <w:rPr>
                <w:i/>
                <w:color w:val="999999"/>
              </w:rPr>
              <w:t xml:space="preserve">          </w:t>
            </w:r>
            <w:r w:rsidRPr="000B27CC">
              <w:rPr>
                <w:i/>
                <w:color w:val="999999"/>
                <w:sz w:val="16"/>
                <w:szCs w:val="16"/>
              </w:rPr>
              <w:t>(подпись, расшифровка подписи)</w:t>
            </w:r>
          </w:p>
        </w:tc>
      </w:tr>
    </w:tbl>
    <w:p w:rsidR="00514537" w:rsidRDefault="00514537" w:rsidP="00514537">
      <w:pPr>
        <w:suppressAutoHyphens/>
        <w:jc w:val="right"/>
        <w:rPr>
          <w:highlight w:val="yellow"/>
        </w:rPr>
      </w:pPr>
      <w:r w:rsidRPr="00A65F3F">
        <w:rPr>
          <w:sz w:val="22"/>
          <w:szCs w:val="22"/>
        </w:rPr>
        <w:t>«____»_________20___г</w:t>
      </w:r>
      <w:r>
        <w:rPr>
          <w:sz w:val="22"/>
          <w:szCs w:val="22"/>
        </w:rPr>
        <w:t>.</w:t>
      </w:r>
    </w:p>
    <w:p w:rsidR="00514537" w:rsidRDefault="00514537" w:rsidP="00514537">
      <w:pPr>
        <w:suppressAutoHyphens/>
        <w:jc w:val="right"/>
        <w:rPr>
          <w:highlight w:val="yellow"/>
        </w:rPr>
      </w:pPr>
    </w:p>
    <w:p w:rsidR="00514537" w:rsidRDefault="00514537" w:rsidP="00514537">
      <w:pPr>
        <w:rPr>
          <w:caps/>
        </w:rPr>
      </w:pPr>
    </w:p>
    <w:p w:rsidR="00514537" w:rsidRDefault="00514537" w:rsidP="00514537">
      <w:pPr>
        <w:tabs>
          <w:tab w:val="center" w:pos="5089"/>
          <w:tab w:val="right" w:pos="9540"/>
        </w:tabs>
        <w:jc w:val="center"/>
        <w:rPr>
          <w:b/>
          <w:caps/>
        </w:rPr>
      </w:pPr>
      <w:r>
        <w:rPr>
          <w:b/>
          <w:caps/>
        </w:rPr>
        <w:t>Рабочая программа</w:t>
      </w:r>
    </w:p>
    <w:p w:rsidR="00514537" w:rsidRPr="00786A08" w:rsidRDefault="00514537" w:rsidP="00514537">
      <w:pPr>
        <w:jc w:val="center"/>
        <w:rPr>
          <w:b/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46"/>
        <w:gridCol w:w="7925"/>
      </w:tblGrid>
      <w:tr w:rsidR="00514537" w:rsidRPr="00786A08" w:rsidTr="00151493">
        <w:tc>
          <w:tcPr>
            <w:tcW w:w="1646" w:type="dxa"/>
          </w:tcPr>
          <w:p w:rsidR="00514537" w:rsidRPr="00786A08" w:rsidRDefault="002A7BA7" w:rsidP="00151493">
            <w:pPr>
              <w:ind w:right="96"/>
            </w:pPr>
            <w:r>
              <w:t>Модуль</w:t>
            </w:r>
          </w:p>
        </w:tc>
        <w:tc>
          <w:tcPr>
            <w:tcW w:w="7925" w:type="dxa"/>
          </w:tcPr>
          <w:p w:rsidR="00514537" w:rsidRPr="00AB2602" w:rsidRDefault="00514537" w:rsidP="00514537">
            <w:pPr>
              <w:ind w:right="96"/>
              <w:jc w:val="both"/>
            </w:pPr>
            <w:r w:rsidRPr="00514537">
              <w:t>Научные исследования (научно-исследовательская  деятельность и подготовка научно-квалификационной работы (диссертации) на  соискание ученой степени кандидата наук)</w:t>
            </w:r>
          </w:p>
        </w:tc>
      </w:tr>
      <w:tr w:rsidR="00514537" w:rsidRPr="00786A08" w:rsidTr="00151493">
        <w:tc>
          <w:tcPr>
            <w:tcW w:w="1646" w:type="dxa"/>
          </w:tcPr>
          <w:p w:rsidR="00514537" w:rsidRDefault="00514537" w:rsidP="00151493">
            <w:pPr>
              <w:ind w:right="96"/>
            </w:pPr>
            <w:r>
              <w:t>Факультет</w:t>
            </w:r>
          </w:p>
        </w:tc>
        <w:tc>
          <w:tcPr>
            <w:tcW w:w="7925" w:type="dxa"/>
          </w:tcPr>
          <w:p w:rsidR="00514537" w:rsidRDefault="00514537" w:rsidP="00151493">
            <w:pPr>
              <w:ind w:right="96"/>
            </w:pPr>
            <w:r>
              <w:t>Математики, информационных и авиационных технологий</w:t>
            </w:r>
          </w:p>
        </w:tc>
      </w:tr>
      <w:tr w:rsidR="00514537" w:rsidRPr="00786A08" w:rsidTr="00151493">
        <w:tc>
          <w:tcPr>
            <w:tcW w:w="1646" w:type="dxa"/>
          </w:tcPr>
          <w:p w:rsidR="00514537" w:rsidRDefault="00514537" w:rsidP="00151493">
            <w:pPr>
              <w:ind w:right="96"/>
            </w:pPr>
            <w:r>
              <w:t>Кафедра</w:t>
            </w:r>
          </w:p>
        </w:tc>
        <w:tc>
          <w:tcPr>
            <w:tcW w:w="7925" w:type="dxa"/>
          </w:tcPr>
          <w:p w:rsidR="00514537" w:rsidRDefault="00514537" w:rsidP="00151493">
            <w:pPr>
              <w:ind w:right="96"/>
            </w:pPr>
            <w:r>
              <w:t>Прикладном математики</w:t>
            </w:r>
          </w:p>
        </w:tc>
      </w:tr>
      <w:tr w:rsidR="00514537" w:rsidRPr="00786A08" w:rsidTr="00151493">
        <w:tc>
          <w:tcPr>
            <w:tcW w:w="1646" w:type="dxa"/>
          </w:tcPr>
          <w:p w:rsidR="00514537" w:rsidRDefault="00514537" w:rsidP="00151493">
            <w:pPr>
              <w:ind w:right="96"/>
            </w:pPr>
            <w:r>
              <w:t>Курс</w:t>
            </w:r>
          </w:p>
        </w:tc>
        <w:tc>
          <w:tcPr>
            <w:tcW w:w="7925" w:type="dxa"/>
          </w:tcPr>
          <w:p w:rsidR="00514537" w:rsidRPr="00B13614" w:rsidRDefault="00514537" w:rsidP="00151493">
            <w:pPr>
              <w:tabs>
                <w:tab w:val="left" w:pos="7714"/>
              </w:tabs>
              <w:ind w:right="96"/>
            </w:pPr>
            <w:r>
              <w:t>1-8</w:t>
            </w:r>
          </w:p>
        </w:tc>
      </w:tr>
    </w:tbl>
    <w:p w:rsidR="00514537" w:rsidRPr="00786A08" w:rsidRDefault="00514537" w:rsidP="00514537">
      <w:pPr>
        <w:ind w:right="-81"/>
      </w:pPr>
    </w:p>
    <w:p w:rsidR="00514537" w:rsidRPr="00786A08" w:rsidRDefault="00514537" w:rsidP="00514537">
      <w:pPr>
        <w:ind w:right="-81"/>
        <w:rPr>
          <w:u w:val="single"/>
        </w:rPr>
      </w:pPr>
      <w:r w:rsidRPr="00786A08">
        <w:t>Направление</w:t>
      </w:r>
      <w:r>
        <w:t xml:space="preserve"> (специальность):</w:t>
      </w:r>
      <w:r w:rsidRPr="00786A08">
        <w:rPr>
          <w:u w:val="single"/>
        </w:rPr>
        <w:t xml:space="preserve"> </w:t>
      </w:r>
      <w:r>
        <w:rPr>
          <w:u w:val="single"/>
        </w:rPr>
        <w:t>01.06.01 Математика и механика</w:t>
      </w:r>
    </w:p>
    <w:p w:rsidR="00514537" w:rsidRPr="007B239D" w:rsidRDefault="00514537" w:rsidP="00514537">
      <w:pPr>
        <w:ind w:right="-81"/>
        <w:rPr>
          <w:i/>
          <w:sz w:val="16"/>
          <w:szCs w:val="16"/>
        </w:rPr>
      </w:pPr>
      <w:r w:rsidRPr="00786A08">
        <w:rPr>
          <w:i/>
        </w:rPr>
        <w:t xml:space="preserve">                               </w:t>
      </w:r>
      <w:r>
        <w:rPr>
          <w:i/>
        </w:rPr>
        <w:t xml:space="preserve">                 </w:t>
      </w:r>
      <w:r w:rsidRPr="007B239D">
        <w:rPr>
          <w:i/>
          <w:sz w:val="16"/>
          <w:szCs w:val="16"/>
        </w:rPr>
        <w:t>(код специальности (направления), полное наименование)</w:t>
      </w:r>
    </w:p>
    <w:p w:rsidR="00514537" w:rsidRDefault="00514537" w:rsidP="00514537">
      <w:pPr>
        <w:ind w:right="-81"/>
      </w:pPr>
    </w:p>
    <w:p w:rsidR="00514537" w:rsidRPr="00586283" w:rsidRDefault="00514537" w:rsidP="00514537">
      <w:pPr>
        <w:contextualSpacing/>
        <w:jc w:val="both"/>
        <w:rPr>
          <w:u w:val="single"/>
        </w:rPr>
      </w:pPr>
      <w:r>
        <w:t xml:space="preserve">Направленность (профиль): </w:t>
      </w:r>
      <w:r w:rsidRPr="00586283">
        <w:rPr>
          <w:u w:val="single"/>
        </w:rPr>
        <w:t xml:space="preserve">01.01.09 Дискретная математика и математическая </w:t>
      </w:r>
      <w:r w:rsidRPr="00586283">
        <w:t xml:space="preserve">кибернетика                                                </w:t>
      </w:r>
      <w:r>
        <w:t xml:space="preserve">  </w:t>
      </w:r>
      <w:r>
        <w:rPr>
          <w:i/>
          <w:sz w:val="16"/>
          <w:szCs w:val="16"/>
          <w:u w:val="single"/>
        </w:rPr>
        <w:t>(полное наименование)</w:t>
      </w:r>
    </w:p>
    <w:p w:rsidR="00514537" w:rsidRPr="00786A08" w:rsidRDefault="00514537" w:rsidP="00514537">
      <w:pPr>
        <w:contextualSpacing/>
      </w:pPr>
      <w:r>
        <w:rPr>
          <w:sz w:val="16"/>
          <w:szCs w:val="16"/>
        </w:rPr>
        <w:t xml:space="preserve">                                                                                            </w:t>
      </w:r>
    </w:p>
    <w:p w:rsidR="00514537" w:rsidRDefault="00514537" w:rsidP="00514537">
      <w:pPr>
        <w:contextualSpacing/>
      </w:pPr>
      <w:r>
        <w:t xml:space="preserve">Форма обучения: </w:t>
      </w:r>
      <w:r w:rsidRPr="00B13614">
        <w:rPr>
          <w:u w:val="single"/>
        </w:rPr>
        <w:t>очная</w:t>
      </w:r>
      <w:r>
        <w:t xml:space="preserve"> </w:t>
      </w:r>
    </w:p>
    <w:p w:rsidR="00514537" w:rsidRDefault="00514537" w:rsidP="00514537">
      <w:pPr>
        <w:contextualSpacing/>
      </w:pPr>
      <w:r>
        <w:rPr>
          <w:sz w:val="16"/>
          <w:szCs w:val="16"/>
        </w:rPr>
        <w:t xml:space="preserve">                                               </w:t>
      </w:r>
      <w:r>
        <w:rPr>
          <w:i/>
          <w:sz w:val="16"/>
          <w:szCs w:val="16"/>
          <w:u w:val="single"/>
        </w:rPr>
        <w:t>(очная, заочная, очно-заочная (указать только те, которые реализуются)</w:t>
      </w:r>
    </w:p>
    <w:p w:rsidR="00514537" w:rsidRDefault="00514537" w:rsidP="00514537">
      <w:pPr>
        <w:contextualSpacing/>
      </w:pPr>
    </w:p>
    <w:p w:rsidR="00514537" w:rsidRDefault="00514537" w:rsidP="00514537">
      <w:pPr>
        <w:contextualSpacing/>
      </w:pPr>
      <w:r>
        <w:t xml:space="preserve">Дата введения в учебный процесс </w:t>
      </w:r>
      <w:proofErr w:type="spellStart"/>
      <w:r>
        <w:t>УлГУ</w:t>
      </w:r>
      <w:proofErr w:type="spellEnd"/>
      <w:r>
        <w:t>:             «____» __________ 20___ г.</w:t>
      </w:r>
    </w:p>
    <w:p w:rsidR="00514537" w:rsidRDefault="00514537" w:rsidP="00514537">
      <w:pPr>
        <w:contextualSpacing/>
      </w:pPr>
    </w:p>
    <w:p w:rsidR="00514537" w:rsidRDefault="00514537" w:rsidP="00514537">
      <w:r>
        <w:t>Программа актуализирована</w:t>
      </w:r>
      <w:r w:rsidRPr="00F5006B">
        <w:t xml:space="preserve"> на заседании кафедры, протокол №__  от  «__»_______20__г.</w:t>
      </w:r>
    </w:p>
    <w:p w:rsidR="00514537" w:rsidRDefault="00514537" w:rsidP="00514537">
      <w:r>
        <w:t>Программа актуализирована</w:t>
      </w:r>
      <w:r w:rsidRPr="00F5006B">
        <w:t xml:space="preserve"> на заседании кафедры, протокол №__  от  «__»_______20__г.</w:t>
      </w:r>
    </w:p>
    <w:p w:rsidR="00514537" w:rsidRDefault="00514537" w:rsidP="00514537">
      <w:r>
        <w:t>Программа актуализирована</w:t>
      </w:r>
      <w:r w:rsidRPr="00F5006B">
        <w:t xml:space="preserve"> на заседании кафедры, протокол №__  от  «__»_______20__г.</w:t>
      </w:r>
    </w:p>
    <w:p w:rsidR="006D7C37" w:rsidRDefault="006D7C37" w:rsidP="00514537"/>
    <w:p w:rsidR="006D7C37" w:rsidRDefault="006D7C37" w:rsidP="00514537"/>
    <w:p w:rsidR="00514537" w:rsidRDefault="00514537" w:rsidP="00514537">
      <w:r>
        <w:t>Сведения о разработчиках:</w:t>
      </w:r>
    </w:p>
    <w:tbl>
      <w:tblPr>
        <w:tblW w:w="93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4678"/>
        <w:gridCol w:w="2200"/>
        <w:gridCol w:w="2520"/>
      </w:tblGrid>
      <w:tr w:rsidR="00514537" w:rsidTr="0015149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537" w:rsidRDefault="00514537" w:rsidP="00151493">
            <w:pPr>
              <w:jc w:val="center"/>
            </w:pPr>
            <w:r>
              <w:t>ФИО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537" w:rsidRDefault="00514537" w:rsidP="00151493">
            <w:pPr>
              <w:jc w:val="center"/>
            </w:pPr>
            <w:r>
              <w:t>Кафедра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7" w:rsidRDefault="00514537" w:rsidP="00151493">
            <w:pPr>
              <w:jc w:val="center"/>
            </w:pPr>
            <w:r>
              <w:t>Должность, ученая степень, звание</w:t>
            </w:r>
          </w:p>
        </w:tc>
      </w:tr>
      <w:tr w:rsidR="00514537" w:rsidTr="0015149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37" w:rsidRDefault="00514537" w:rsidP="00151493">
            <w:r>
              <w:t>Бутов Александр Александрович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37" w:rsidRPr="00476059" w:rsidRDefault="00514537" w:rsidP="00151493">
            <w:pPr>
              <w:pStyle w:val="ae"/>
              <w:jc w:val="center"/>
            </w:pPr>
            <w:r w:rsidRPr="00476059">
              <w:t>Прикладной математики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7" w:rsidRDefault="00514537" w:rsidP="00151493">
            <w:pPr>
              <w:jc w:val="center"/>
            </w:pPr>
            <w:r>
              <w:t>Заведующий кафедрой, д.ф.-м.н., профессор</w:t>
            </w:r>
          </w:p>
        </w:tc>
      </w:tr>
      <w:tr w:rsidR="00514537" w:rsidTr="0015149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37" w:rsidRDefault="00514537" w:rsidP="00151493"/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37" w:rsidRDefault="00514537" w:rsidP="00151493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7" w:rsidRDefault="00514537" w:rsidP="00151493"/>
        </w:tc>
      </w:tr>
    </w:tbl>
    <w:p w:rsidR="00514537" w:rsidRDefault="00514537" w:rsidP="00514537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0"/>
        <w:gridCol w:w="4699"/>
        <w:gridCol w:w="4699"/>
      </w:tblGrid>
      <w:tr w:rsidR="00514537" w:rsidRPr="00EE3CE0" w:rsidTr="00151493">
        <w:trPr>
          <w:trHeight w:val="32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4537" w:rsidRPr="00EE3CE0" w:rsidRDefault="00514537" w:rsidP="00151493">
            <w:pPr>
              <w:jc w:val="center"/>
            </w:pPr>
          </w:p>
        </w:tc>
        <w:tc>
          <w:tcPr>
            <w:tcW w:w="4699" w:type="dxa"/>
            <w:tcBorders>
              <w:left w:val="single" w:sz="4" w:space="0" w:color="auto"/>
            </w:tcBorders>
          </w:tcPr>
          <w:p w:rsidR="00514537" w:rsidRPr="00EE3CE0" w:rsidRDefault="00514537" w:rsidP="00151493">
            <w:pPr>
              <w:jc w:val="center"/>
            </w:pPr>
            <w:r w:rsidRPr="00EE3CE0">
              <w:t>СОГЛАСОВАНО</w:t>
            </w:r>
          </w:p>
        </w:tc>
        <w:tc>
          <w:tcPr>
            <w:tcW w:w="4699" w:type="dxa"/>
            <w:tcBorders>
              <w:left w:val="single" w:sz="4" w:space="0" w:color="auto"/>
            </w:tcBorders>
          </w:tcPr>
          <w:p w:rsidR="00514537" w:rsidRPr="00EE3CE0" w:rsidRDefault="00514537" w:rsidP="00151493">
            <w:pPr>
              <w:jc w:val="center"/>
            </w:pPr>
            <w:r w:rsidRPr="00EE3CE0">
              <w:t>СОГЛАСОВАНО</w:t>
            </w:r>
          </w:p>
        </w:tc>
      </w:tr>
      <w:tr w:rsidR="00514537" w:rsidRPr="00EE3CE0" w:rsidTr="00151493">
        <w:trPr>
          <w:trHeight w:val="32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4537" w:rsidRPr="00EE3CE0" w:rsidRDefault="00514537" w:rsidP="00151493">
            <w:pPr>
              <w:jc w:val="center"/>
            </w:pPr>
          </w:p>
        </w:tc>
        <w:tc>
          <w:tcPr>
            <w:tcW w:w="4699" w:type="dxa"/>
            <w:tcBorders>
              <w:left w:val="single" w:sz="4" w:space="0" w:color="auto"/>
            </w:tcBorders>
          </w:tcPr>
          <w:p w:rsidR="00514537" w:rsidRDefault="00514537" w:rsidP="00151493">
            <w:pPr>
              <w:jc w:val="center"/>
            </w:pPr>
            <w:r w:rsidRPr="00EE3CE0">
              <w:t>Заведующий кафедрой</w:t>
            </w:r>
            <w:r>
              <w:t xml:space="preserve">, </w:t>
            </w:r>
          </w:p>
          <w:p w:rsidR="00514537" w:rsidRPr="00EE3CE0" w:rsidRDefault="00514537" w:rsidP="00151493">
            <w:pPr>
              <w:jc w:val="center"/>
            </w:pPr>
            <w:r>
              <w:t>реализующей дисциплину</w:t>
            </w:r>
            <w:r w:rsidRPr="00EE3CE0">
              <w:t xml:space="preserve"> </w:t>
            </w:r>
          </w:p>
          <w:p w:rsidR="00514537" w:rsidRPr="00EE3CE0" w:rsidRDefault="00514537" w:rsidP="00151493">
            <w:pPr>
              <w:jc w:val="center"/>
            </w:pPr>
            <w:r>
              <w:t xml:space="preserve">Бутов А.А.                                                      </w:t>
            </w:r>
          </w:p>
        </w:tc>
        <w:tc>
          <w:tcPr>
            <w:tcW w:w="4699" w:type="dxa"/>
            <w:tcBorders>
              <w:left w:val="single" w:sz="4" w:space="0" w:color="auto"/>
            </w:tcBorders>
          </w:tcPr>
          <w:p w:rsidR="00514537" w:rsidRDefault="00514537" w:rsidP="00151493">
            <w:pPr>
              <w:jc w:val="center"/>
            </w:pPr>
            <w:r>
              <w:t>З</w:t>
            </w:r>
            <w:r w:rsidRPr="00EE3CE0">
              <w:t xml:space="preserve">аведующий </w:t>
            </w:r>
            <w:r>
              <w:t xml:space="preserve">выпускающей </w:t>
            </w:r>
            <w:r w:rsidRPr="00EE3CE0">
              <w:t xml:space="preserve">кафедрой </w:t>
            </w:r>
          </w:p>
          <w:p w:rsidR="00514537" w:rsidRDefault="00514537" w:rsidP="00151493">
            <w:pPr>
              <w:jc w:val="center"/>
            </w:pPr>
          </w:p>
          <w:p w:rsidR="00514537" w:rsidRPr="00B13614" w:rsidRDefault="00514537" w:rsidP="00151493">
            <w:pPr>
              <w:jc w:val="center"/>
            </w:pPr>
            <w:r>
              <w:t>Бутов А.А.</w:t>
            </w:r>
          </w:p>
        </w:tc>
      </w:tr>
      <w:tr w:rsidR="00514537" w:rsidRPr="00EE3CE0" w:rsidTr="00151493">
        <w:trPr>
          <w:trHeight w:val="1279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4537" w:rsidRPr="00EE3CE0" w:rsidRDefault="00514537" w:rsidP="00151493"/>
        </w:tc>
        <w:tc>
          <w:tcPr>
            <w:tcW w:w="4699" w:type="dxa"/>
            <w:tcBorders>
              <w:left w:val="single" w:sz="4" w:space="0" w:color="auto"/>
            </w:tcBorders>
          </w:tcPr>
          <w:p w:rsidR="00514537" w:rsidRDefault="00514537" w:rsidP="00151493">
            <w:pPr>
              <w:jc w:val="both"/>
            </w:pPr>
          </w:p>
          <w:p w:rsidR="00514537" w:rsidRPr="00C33B94" w:rsidRDefault="00514537" w:rsidP="00151493">
            <w:pPr>
              <w:jc w:val="center"/>
            </w:pPr>
            <w:r>
              <w:t>______________/</w:t>
            </w:r>
            <w:r>
              <w:rPr>
                <w:u w:val="single"/>
              </w:rPr>
              <w:t>Бутов А.</w:t>
            </w:r>
            <w:r w:rsidRPr="00B13614">
              <w:rPr>
                <w:u w:val="single"/>
              </w:rPr>
              <w:t>А.</w:t>
            </w:r>
            <w:r w:rsidRPr="00B13614">
              <w:t>/</w:t>
            </w:r>
          </w:p>
          <w:p w:rsidR="00514537" w:rsidRPr="00EE3CE0" w:rsidRDefault="00514537" w:rsidP="00151493">
            <w:pPr>
              <w:jc w:val="center"/>
              <w:rPr>
                <w:i/>
              </w:rPr>
            </w:pPr>
            <w:r>
              <w:rPr>
                <w:i/>
              </w:rPr>
              <w:t>Подпись               ФИО</w:t>
            </w:r>
          </w:p>
          <w:p w:rsidR="00514537" w:rsidRPr="00EE3CE0" w:rsidRDefault="00514537" w:rsidP="00151493">
            <w:pPr>
              <w:jc w:val="center"/>
            </w:pPr>
            <w:r w:rsidRPr="00EE3CE0">
              <w:t>«______»_________________20_____г.</w:t>
            </w:r>
          </w:p>
        </w:tc>
        <w:tc>
          <w:tcPr>
            <w:tcW w:w="4699" w:type="dxa"/>
            <w:tcBorders>
              <w:left w:val="single" w:sz="4" w:space="0" w:color="auto"/>
            </w:tcBorders>
          </w:tcPr>
          <w:p w:rsidR="00514537" w:rsidRDefault="00514537" w:rsidP="00151493">
            <w:pPr>
              <w:jc w:val="center"/>
              <w:rPr>
                <w:i/>
              </w:rPr>
            </w:pPr>
          </w:p>
          <w:p w:rsidR="00514537" w:rsidRPr="00C33B94" w:rsidRDefault="00514537" w:rsidP="00151493">
            <w:pPr>
              <w:jc w:val="center"/>
              <w:rPr>
                <w:i/>
              </w:rPr>
            </w:pPr>
            <w:r w:rsidRPr="00C33B94">
              <w:t>_____</w:t>
            </w:r>
            <w:r>
              <w:t>_________/</w:t>
            </w:r>
            <w:r>
              <w:rPr>
                <w:u w:val="single"/>
              </w:rPr>
              <w:t>Бутов А.</w:t>
            </w:r>
            <w:r w:rsidRPr="00EF40E2">
              <w:rPr>
                <w:u w:val="single"/>
              </w:rPr>
              <w:t>А.</w:t>
            </w:r>
            <w:r>
              <w:t>/</w:t>
            </w:r>
          </w:p>
          <w:p w:rsidR="00514537" w:rsidRPr="00EE3CE0" w:rsidRDefault="00514537" w:rsidP="00151493">
            <w:pPr>
              <w:jc w:val="center"/>
              <w:rPr>
                <w:i/>
              </w:rPr>
            </w:pPr>
            <w:r>
              <w:rPr>
                <w:i/>
              </w:rPr>
              <w:t>Подпись                 ФИО</w:t>
            </w:r>
          </w:p>
          <w:p w:rsidR="00514537" w:rsidRPr="00EE3CE0" w:rsidRDefault="00514537" w:rsidP="00151493">
            <w:pPr>
              <w:jc w:val="center"/>
            </w:pPr>
            <w:r w:rsidRPr="00EE3CE0">
              <w:t>«______»_________________20_____г.</w:t>
            </w:r>
          </w:p>
        </w:tc>
      </w:tr>
    </w:tbl>
    <w:p w:rsidR="00514537" w:rsidRDefault="00514537" w:rsidP="00514537">
      <w:pPr>
        <w:pStyle w:val="a5"/>
        <w:jc w:val="both"/>
      </w:pPr>
    </w:p>
    <w:p w:rsidR="00514537" w:rsidRDefault="00514537" w:rsidP="00151493">
      <w:pPr>
        <w:pStyle w:val="a5"/>
        <w:numPr>
          <w:ilvl w:val="0"/>
          <w:numId w:val="2"/>
        </w:numPr>
        <w:tabs>
          <w:tab w:val="clear" w:pos="4677"/>
          <w:tab w:val="center" w:pos="0"/>
        </w:tabs>
        <w:contextualSpacing/>
        <w:mirrorIndents/>
        <w:jc w:val="center"/>
        <w:rPr>
          <w:b/>
        </w:rPr>
      </w:pPr>
      <w:r w:rsidRPr="002A7BA7">
        <w:rPr>
          <w:b/>
        </w:rPr>
        <w:lastRenderedPageBreak/>
        <w:t xml:space="preserve">ЦЕЛЬ И ЗАДАЧИ МОДУЛЯ «НАУЧНЫЕ ИССЛЕДОВАНИЯ» </w:t>
      </w:r>
    </w:p>
    <w:p w:rsidR="002A7BA7" w:rsidRPr="002A7BA7" w:rsidRDefault="002A7BA7" w:rsidP="002A7BA7">
      <w:pPr>
        <w:pStyle w:val="a5"/>
        <w:tabs>
          <w:tab w:val="clear" w:pos="4677"/>
          <w:tab w:val="center" w:pos="0"/>
        </w:tabs>
        <w:ind w:left="720"/>
        <w:contextualSpacing/>
        <w:mirrorIndents/>
        <w:rPr>
          <w:b/>
        </w:rPr>
      </w:pPr>
    </w:p>
    <w:p w:rsidR="00514537" w:rsidRPr="00F80EA8" w:rsidRDefault="00514537" w:rsidP="00514537">
      <w:pPr>
        <w:autoSpaceDE w:val="0"/>
        <w:autoSpaceDN w:val="0"/>
        <w:adjustRightInd w:val="0"/>
        <w:ind w:firstLine="284"/>
        <w:contextualSpacing/>
        <w:mirrorIndents/>
        <w:jc w:val="both"/>
        <w:rPr>
          <w:rFonts w:eastAsiaTheme="minorHAnsi"/>
          <w:lang w:eastAsia="en-US"/>
        </w:rPr>
      </w:pPr>
      <w:r w:rsidRPr="00514537">
        <w:rPr>
          <w:rFonts w:eastAsiaTheme="minorHAnsi"/>
          <w:b/>
          <w:lang w:eastAsia="en-US"/>
        </w:rPr>
        <w:t>Целью</w:t>
      </w:r>
      <w:r w:rsidRPr="00F80EA8">
        <w:rPr>
          <w:rFonts w:eastAsiaTheme="minorHAnsi"/>
          <w:lang w:eastAsia="en-US"/>
        </w:rPr>
        <w:t xml:space="preserve"> модуля «Научные исследования» является формирование у аспиранта исследовательских умений и навыков для осуществления научных исследований, а также получения и применения новых научных знаний для решения актуальных хозяйственных и управленческих проблем современного общества.</w:t>
      </w:r>
    </w:p>
    <w:p w:rsidR="00514537" w:rsidRPr="00F80EA8" w:rsidRDefault="00514537" w:rsidP="00514537">
      <w:pPr>
        <w:autoSpaceDE w:val="0"/>
        <w:autoSpaceDN w:val="0"/>
        <w:adjustRightInd w:val="0"/>
        <w:ind w:firstLine="284"/>
        <w:contextualSpacing/>
        <w:mirrorIndents/>
        <w:jc w:val="both"/>
        <w:rPr>
          <w:rFonts w:eastAsiaTheme="minorHAnsi"/>
          <w:lang w:eastAsia="en-US"/>
        </w:rPr>
      </w:pPr>
      <w:r w:rsidRPr="00F80EA8">
        <w:rPr>
          <w:rFonts w:eastAsiaTheme="minorHAnsi"/>
          <w:lang w:eastAsia="en-US"/>
        </w:rPr>
        <w:t xml:space="preserve">Основными </w:t>
      </w:r>
      <w:r w:rsidRPr="00514537">
        <w:rPr>
          <w:rFonts w:eastAsiaTheme="minorHAnsi"/>
          <w:b/>
          <w:lang w:eastAsia="en-US"/>
        </w:rPr>
        <w:t>задачами</w:t>
      </w:r>
      <w:r w:rsidRPr="00F80EA8">
        <w:rPr>
          <w:rFonts w:eastAsiaTheme="minorHAnsi"/>
          <w:lang w:eastAsia="en-US"/>
        </w:rPr>
        <w:t xml:space="preserve"> научно-исследовательской деятельности аспиранта как ведущего звена в подготовке научно-квалификационной работы (диссертации) являются:</w:t>
      </w:r>
    </w:p>
    <w:p w:rsidR="00514537" w:rsidRPr="00F80EA8" w:rsidRDefault="00514537" w:rsidP="00514537">
      <w:pPr>
        <w:autoSpaceDE w:val="0"/>
        <w:autoSpaceDN w:val="0"/>
        <w:adjustRightInd w:val="0"/>
        <w:ind w:firstLine="284"/>
        <w:contextualSpacing/>
        <w:mirrorIndents/>
        <w:jc w:val="both"/>
        <w:rPr>
          <w:rFonts w:eastAsiaTheme="minorHAnsi"/>
          <w:lang w:eastAsia="en-US"/>
        </w:rPr>
      </w:pPr>
      <w:r w:rsidRPr="00F80EA8">
        <w:rPr>
          <w:rFonts w:eastAsiaTheme="minorHAnsi"/>
          <w:lang w:eastAsia="en-US"/>
        </w:rPr>
        <w:t>– формирование и развитие навыков проведения научного исследования, умения самостоятельно ставить и решать исследовательские задачи;</w:t>
      </w:r>
    </w:p>
    <w:p w:rsidR="00514537" w:rsidRPr="00F80EA8" w:rsidRDefault="00514537" w:rsidP="00514537">
      <w:pPr>
        <w:autoSpaceDE w:val="0"/>
        <w:autoSpaceDN w:val="0"/>
        <w:adjustRightInd w:val="0"/>
        <w:ind w:firstLine="284"/>
        <w:contextualSpacing/>
        <w:mirrorIndents/>
        <w:jc w:val="both"/>
        <w:rPr>
          <w:rFonts w:eastAsiaTheme="minorHAnsi"/>
          <w:lang w:eastAsia="en-US"/>
        </w:rPr>
      </w:pPr>
      <w:r w:rsidRPr="00F80EA8">
        <w:rPr>
          <w:rFonts w:eastAsiaTheme="minorHAnsi"/>
          <w:lang w:eastAsia="en-US"/>
        </w:rPr>
        <w:t>– формирование творческого мышления на основе базовой образовательной подготовки и сформированного высокого уровня владения научно-исследовательскими знаниями, умениями и навыками;</w:t>
      </w:r>
    </w:p>
    <w:p w:rsidR="00514537" w:rsidRPr="00F80EA8" w:rsidRDefault="00514537" w:rsidP="00514537">
      <w:pPr>
        <w:autoSpaceDE w:val="0"/>
        <w:autoSpaceDN w:val="0"/>
        <w:adjustRightInd w:val="0"/>
        <w:ind w:firstLine="284"/>
        <w:contextualSpacing/>
        <w:mirrorIndents/>
        <w:jc w:val="both"/>
        <w:rPr>
          <w:rFonts w:eastAsiaTheme="minorHAnsi"/>
          <w:lang w:eastAsia="en-US"/>
        </w:rPr>
      </w:pPr>
      <w:r w:rsidRPr="00F80EA8">
        <w:rPr>
          <w:rFonts w:eastAsiaTheme="minorHAnsi"/>
          <w:lang w:eastAsia="en-US"/>
        </w:rPr>
        <w:t>– осуществление деятельности, направленной на решение научных задач под руководством научного руководителя, развитие творческих способностей и профессиональных качеств личности аспиранта;</w:t>
      </w:r>
    </w:p>
    <w:p w:rsidR="00514537" w:rsidRPr="00F80EA8" w:rsidRDefault="00514537" w:rsidP="00514537">
      <w:pPr>
        <w:autoSpaceDE w:val="0"/>
        <w:autoSpaceDN w:val="0"/>
        <w:adjustRightInd w:val="0"/>
        <w:ind w:firstLine="284"/>
        <w:contextualSpacing/>
        <w:mirrorIndents/>
        <w:jc w:val="both"/>
        <w:rPr>
          <w:rFonts w:eastAsiaTheme="minorHAnsi"/>
          <w:lang w:eastAsia="en-US"/>
        </w:rPr>
      </w:pPr>
      <w:r w:rsidRPr="00F80EA8">
        <w:rPr>
          <w:rFonts w:eastAsiaTheme="minorHAnsi"/>
          <w:lang w:eastAsia="en-US"/>
        </w:rPr>
        <w:t>– освоение современных экспериментальных методов научного исследования в соответствии с направленностью обучения;</w:t>
      </w:r>
    </w:p>
    <w:p w:rsidR="00514537" w:rsidRPr="00F80EA8" w:rsidRDefault="00514537" w:rsidP="00514537">
      <w:pPr>
        <w:autoSpaceDE w:val="0"/>
        <w:autoSpaceDN w:val="0"/>
        <w:adjustRightInd w:val="0"/>
        <w:ind w:firstLine="284"/>
        <w:contextualSpacing/>
        <w:mirrorIndents/>
        <w:jc w:val="both"/>
        <w:rPr>
          <w:rFonts w:eastAsiaTheme="minorHAnsi"/>
          <w:lang w:eastAsia="en-US"/>
        </w:rPr>
      </w:pPr>
      <w:r w:rsidRPr="00F80EA8">
        <w:rPr>
          <w:rFonts w:eastAsiaTheme="minorHAnsi"/>
          <w:lang w:eastAsia="en-US"/>
        </w:rPr>
        <w:t>– сбор фактического материала для научно-квалификационной работы (диссертации);</w:t>
      </w:r>
    </w:p>
    <w:p w:rsidR="00514537" w:rsidRPr="00F80EA8" w:rsidRDefault="00514537" w:rsidP="00514537">
      <w:pPr>
        <w:autoSpaceDE w:val="0"/>
        <w:autoSpaceDN w:val="0"/>
        <w:adjustRightInd w:val="0"/>
        <w:ind w:firstLine="284"/>
        <w:contextualSpacing/>
        <w:mirrorIndents/>
        <w:jc w:val="both"/>
        <w:rPr>
          <w:rFonts w:eastAsiaTheme="minorHAnsi"/>
          <w:lang w:eastAsia="en-US"/>
        </w:rPr>
      </w:pPr>
      <w:r w:rsidRPr="00F80EA8">
        <w:rPr>
          <w:rFonts w:eastAsiaTheme="minorHAnsi"/>
          <w:lang w:eastAsia="en-US"/>
        </w:rPr>
        <w:t>– освоение современных методов обработки, верификации и представления научных данных;</w:t>
      </w:r>
    </w:p>
    <w:p w:rsidR="00514537" w:rsidRPr="00F80EA8" w:rsidRDefault="00514537" w:rsidP="00514537">
      <w:pPr>
        <w:autoSpaceDE w:val="0"/>
        <w:autoSpaceDN w:val="0"/>
        <w:adjustRightInd w:val="0"/>
        <w:ind w:firstLine="284"/>
        <w:contextualSpacing/>
        <w:mirrorIndents/>
        <w:jc w:val="both"/>
        <w:rPr>
          <w:rFonts w:eastAsiaTheme="minorHAnsi"/>
          <w:lang w:eastAsia="en-US"/>
        </w:rPr>
      </w:pPr>
      <w:r w:rsidRPr="00F80EA8">
        <w:rPr>
          <w:rFonts w:eastAsiaTheme="minorHAnsi"/>
          <w:lang w:eastAsia="en-US"/>
        </w:rPr>
        <w:t>– приобретение навыков обобщения собранных результатов, построения и проверки научных гипотез;</w:t>
      </w:r>
    </w:p>
    <w:p w:rsidR="00514537" w:rsidRPr="00F80EA8" w:rsidRDefault="00514537" w:rsidP="00514537">
      <w:pPr>
        <w:autoSpaceDE w:val="0"/>
        <w:autoSpaceDN w:val="0"/>
        <w:adjustRightInd w:val="0"/>
        <w:ind w:firstLine="284"/>
        <w:contextualSpacing/>
        <w:mirrorIndents/>
        <w:jc w:val="both"/>
        <w:rPr>
          <w:rFonts w:eastAsiaTheme="minorHAnsi"/>
          <w:lang w:eastAsia="en-US"/>
        </w:rPr>
      </w:pPr>
      <w:r w:rsidRPr="00F80EA8">
        <w:rPr>
          <w:rFonts w:eastAsiaTheme="minorHAnsi"/>
          <w:lang w:eastAsia="en-US"/>
        </w:rPr>
        <w:t xml:space="preserve">– апробация собственных научных результатов перед научным сообществом; </w:t>
      </w:r>
    </w:p>
    <w:p w:rsidR="00514537" w:rsidRPr="00F80EA8" w:rsidRDefault="00514537" w:rsidP="00514537">
      <w:pPr>
        <w:autoSpaceDE w:val="0"/>
        <w:autoSpaceDN w:val="0"/>
        <w:adjustRightInd w:val="0"/>
        <w:ind w:firstLine="284"/>
        <w:contextualSpacing/>
        <w:mirrorIndents/>
        <w:jc w:val="both"/>
        <w:rPr>
          <w:rFonts w:eastAsiaTheme="minorHAnsi"/>
          <w:lang w:eastAsia="en-US"/>
        </w:rPr>
      </w:pPr>
      <w:r w:rsidRPr="00F80EA8">
        <w:rPr>
          <w:rFonts w:eastAsiaTheme="minorHAnsi"/>
          <w:lang w:eastAsia="en-US"/>
        </w:rPr>
        <w:t>– развитие способности обобщать и использовать результаты научных исследований для решения практических задач хозяйственной деятельности;</w:t>
      </w:r>
    </w:p>
    <w:p w:rsidR="00514537" w:rsidRPr="00F80EA8" w:rsidRDefault="00514537" w:rsidP="00514537">
      <w:pPr>
        <w:autoSpaceDE w:val="0"/>
        <w:autoSpaceDN w:val="0"/>
        <w:adjustRightInd w:val="0"/>
        <w:ind w:firstLine="284"/>
        <w:contextualSpacing/>
        <w:mirrorIndents/>
        <w:jc w:val="both"/>
        <w:rPr>
          <w:rFonts w:eastAsiaTheme="minorHAnsi"/>
          <w:lang w:eastAsia="en-US"/>
        </w:rPr>
      </w:pPr>
      <w:r w:rsidRPr="00F80EA8">
        <w:rPr>
          <w:rFonts w:eastAsiaTheme="minorHAnsi"/>
          <w:lang w:eastAsia="en-US"/>
        </w:rPr>
        <w:t>– подготовка научных материалов для научно-квалификационной работы.</w:t>
      </w:r>
    </w:p>
    <w:p w:rsidR="00514537" w:rsidRDefault="00514537" w:rsidP="00514537">
      <w:pPr>
        <w:pStyle w:val="a5"/>
        <w:tabs>
          <w:tab w:val="clear" w:pos="4677"/>
          <w:tab w:val="center" w:pos="0"/>
        </w:tabs>
        <w:contextualSpacing/>
        <w:mirrorIndents/>
        <w:rPr>
          <w:b/>
        </w:rPr>
      </w:pPr>
    </w:p>
    <w:p w:rsidR="005573E2" w:rsidRPr="00F80EA8" w:rsidRDefault="005573E2" w:rsidP="005573E2">
      <w:pPr>
        <w:pStyle w:val="a5"/>
        <w:numPr>
          <w:ilvl w:val="0"/>
          <w:numId w:val="2"/>
        </w:numPr>
        <w:tabs>
          <w:tab w:val="clear" w:pos="720"/>
          <w:tab w:val="clear" w:pos="4677"/>
          <w:tab w:val="center" w:pos="0"/>
          <w:tab w:val="num" w:pos="567"/>
        </w:tabs>
        <w:ind w:left="0" w:firstLine="0"/>
        <w:contextualSpacing/>
        <w:mirrorIndents/>
        <w:jc w:val="center"/>
        <w:rPr>
          <w:b/>
        </w:rPr>
      </w:pPr>
      <w:r w:rsidRPr="00F80EA8">
        <w:rPr>
          <w:b/>
        </w:rPr>
        <w:t xml:space="preserve">МЕСТО НАУЧНЫХ ИССЛЕДОВАНИЙ В СТРУКТУРЕ ОПОП </w:t>
      </w:r>
    </w:p>
    <w:p w:rsidR="005573E2" w:rsidRPr="00F80EA8" w:rsidRDefault="005573E2" w:rsidP="005573E2">
      <w:pPr>
        <w:pStyle w:val="a5"/>
        <w:tabs>
          <w:tab w:val="clear" w:pos="4677"/>
          <w:tab w:val="center" w:pos="0"/>
        </w:tabs>
        <w:ind w:left="720"/>
        <w:contextualSpacing/>
        <w:mirrorIndents/>
        <w:rPr>
          <w:b/>
        </w:rPr>
      </w:pPr>
    </w:p>
    <w:p w:rsidR="005573E2" w:rsidRDefault="005573E2" w:rsidP="005573E2">
      <w:pPr>
        <w:pStyle w:val="Default"/>
        <w:ind w:firstLine="284"/>
        <w:contextualSpacing/>
        <w:mirrorIndents/>
        <w:jc w:val="both"/>
      </w:pPr>
      <w:r w:rsidRPr="00F80EA8">
        <w:t>Модуль «Научные исследования» (</w:t>
      </w:r>
      <w:r w:rsidRPr="00F80EA8">
        <w:rPr>
          <w:color w:val="auto"/>
        </w:rPr>
        <w:t>Б3.1</w:t>
      </w:r>
      <w:r w:rsidRPr="00F80EA8">
        <w:t xml:space="preserve">) является </w:t>
      </w:r>
      <w:r w:rsidRPr="00F80EA8">
        <w:rPr>
          <w:color w:val="auto"/>
        </w:rPr>
        <w:t>обязательным,</w:t>
      </w:r>
      <w:r w:rsidRPr="00F80EA8">
        <w:t xml:space="preserve"> входит в состав Блока 3 «Научные исследования» и относится к </w:t>
      </w:r>
      <w:r w:rsidRPr="00F80EA8">
        <w:rPr>
          <w:color w:val="auto"/>
        </w:rPr>
        <w:t>вариативной части</w:t>
      </w:r>
      <w:r w:rsidRPr="00F80EA8">
        <w:t xml:space="preserve"> ОПОП по направлению подготовки 01.06.01 Математика и механика, направленность 01.01.09 Дискретная математика и математическая кибернетика. </w:t>
      </w:r>
    </w:p>
    <w:p w:rsidR="00514537" w:rsidRDefault="00514537" w:rsidP="00514537">
      <w:pPr>
        <w:pStyle w:val="Default"/>
        <w:ind w:firstLine="284"/>
        <w:contextualSpacing/>
        <w:mirrorIndents/>
        <w:jc w:val="both"/>
      </w:pPr>
      <w:r>
        <w:t>Данный модуль базируется на входных знаниях, умениях, навыках и компетенциях студента, полученных им при изучении предшествующих модулю учебных дисциплин, указанных в Приложении к данной рабочей программе (в фондах оценочных средств – далее ФОС, пункт 1).</w:t>
      </w:r>
    </w:p>
    <w:p w:rsidR="00514537" w:rsidRPr="00B84F20" w:rsidRDefault="00514537" w:rsidP="00514537">
      <w:pPr>
        <w:pStyle w:val="a5"/>
        <w:tabs>
          <w:tab w:val="clear" w:pos="4677"/>
          <w:tab w:val="center" w:pos="0"/>
        </w:tabs>
        <w:ind w:firstLine="284"/>
        <w:contextualSpacing/>
        <w:mirrorIndents/>
        <w:jc w:val="both"/>
      </w:pPr>
      <w:r>
        <w:t xml:space="preserve">Результаты освоения модуля будут необходимы для дальнейшего процесса обучения в рамках поэтапного формирования компетенций при изучении последующих дисциплин (указаны в ФОС, пункт 1). </w:t>
      </w:r>
      <w:r w:rsidRPr="00030A37">
        <w:t xml:space="preserve">Взаимосвязь </w:t>
      </w:r>
      <w:r>
        <w:t>модуля</w:t>
      </w:r>
      <w:r w:rsidRPr="00030A37">
        <w:t xml:space="preserve"> с другими дисциплинами ОПОП способствует углубленной подготовке </w:t>
      </w:r>
      <w:r w:rsidRPr="00B84F20">
        <w:t>аспирантов к решению специальных практических профессиональных задач и формированию необходимых компетенций.</w:t>
      </w:r>
    </w:p>
    <w:p w:rsidR="00C62E71" w:rsidRPr="00F80EA8" w:rsidRDefault="00C62E71" w:rsidP="00F80EA8">
      <w:pPr>
        <w:pStyle w:val="a5"/>
        <w:tabs>
          <w:tab w:val="clear" w:pos="4677"/>
          <w:tab w:val="center" w:pos="0"/>
        </w:tabs>
        <w:contextualSpacing/>
        <w:mirrorIndents/>
        <w:rPr>
          <w:b/>
        </w:rPr>
      </w:pPr>
    </w:p>
    <w:p w:rsidR="002A7BA7" w:rsidRPr="00CD57C4" w:rsidRDefault="002A7BA7" w:rsidP="002A7BA7">
      <w:pPr>
        <w:pStyle w:val="a5"/>
        <w:widowControl w:val="0"/>
        <w:numPr>
          <w:ilvl w:val="0"/>
          <w:numId w:val="10"/>
        </w:numPr>
        <w:tabs>
          <w:tab w:val="clear" w:pos="4677"/>
          <w:tab w:val="center" w:pos="1080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ПЕРЕЧЕНЬ ПЛАНИРУЕМЫХ РЕЗУЛЬТАТОВ ОБУЧЕНИЯ ПРИ ВЫПОЛНЕНИИ НАУЧНЫХ ИССЛЕДОВАНИЙ</w:t>
      </w:r>
      <w:r w:rsidRPr="00EE3CE0">
        <w:rPr>
          <w:b/>
        </w:rPr>
        <w:t>, СО</w:t>
      </w:r>
      <w:r>
        <w:rPr>
          <w:b/>
        </w:rPr>
        <w:t>О</w:t>
      </w:r>
      <w:r w:rsidRPr="00EE3CE0">
        <w:rPr>
          <w:b/>
        </w:rPr>
        <w:t>ТНЕСЕН</w:t>
      </w:r>
      <w:r>
        <w:rPr>
          <w:b/>
        </w:rPr>
        <w:t>Н</w:t>
      </w:r>
      <w:r w:rsidRPr="00EE3CE0">
        <w:rPr>
          <w:b/>
        </w:rPr>
        <w:t xml:space="preserve">ЫХ С ПЛАНИРУЕМЫМИ РЕЗУЛЬТАТАМИ ОСВОЕНИЯ </w:t>
      </w:r>
      <w:r>
        <w:rPr>
          <w:b/>
        </w:rPr>
        <w:t>ОПОП</w:t>
      </w:r>
    </w:p>
    <w:p w:rsidR="00C62E71" w:rsidRPr="00F80EA8" w:rsidRDefault="00C62E71" w:rsidP="00F80EA8">
      <w:pPr>
        <w:pStyle w:val="a5"/>
        <w:tabs>
          <w:tab w:val="clear" w:pos="4677"/>
          <w:tab w:val="center" w:pos="0"/>
        </w:tabs>
        <w:contextualSpacing/>
        <w:mirrorIndents/>
        <w:jc w:val="both"/>
        <w:rPr>
          <w:b/>
        </w:rPr>
      </w:pPr>
    </w:p>
    <w:p w:rsidR="00514537" w:rsidRDefault="00514537" w:rsidP="00514537">
      <w:pPr>
        <w:shd w:val="clear" w:color="auto" w:fill="FFFFFF"/>
        <w:ind w:firstLine="284"/>
        <w:contextualSpacing/>
        <w:jc w:val="both"/>
        <w:outlineLvl w:val="0"/>
        <w:rPr>
          <w:rStyle w:val="apple-style-span"/>
        </w:rPr>
      </w:pPr>
      <w:r w:rsidRPr="00B863E1">
        <w:rPr>
          <w:rStyle w:val="apple-style-span"/>
        </w:rPr>
        <w:lastRenderedPageBreak/>
        <w:t xml:space="preserve">Процесс </w:t>
      </w:r>
      <w:r>
        <w:rPr>
          <w:rStyle w:val="apple-style-span"/>
        </w:rPr>
        <w:t>освоения модуля «Научные исследования»</w:t>
      </w:r>
      <w:r w:rsidRPr="00B863E1">
        <w:rPr>
          <w:rStyle w:val="apple-style-span"/>
        </w:rPr>
        <w:t xml:space="preserve">, в соответствии с целями основной </w:t>
      </w:r>
      <w:r>
        <w:rPr>
          <w:rStyle w:val="apple-style-span"/>
        </w:rPr>
        <w:t xml:space="preserve">профессиональной </w:t>
      </w:r>
      <w:r w:rsidRPr="00B863E1">
        <w:rPr>
          <w:rStyle w:val="apple-style-span"/>
        </w:rPr>
        <w:t>образовательной программы и задачами профессиональной деятельности, направлен на формирование следующих компетенций: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7"/>
        <w:gridCol w:w="5919"/>
      </w:tblGrid>
      <w:tr w:rsidR="00514537" w:rsidRPr="00D011EA" w:rsidTr="00151493">
        <w:tc>
          <w:tcPr>
            <w:tcW w:w="3657" w:type="dxa"/>
            <w:shd w:val="clear" w:color="auto" w:fill="auto"/>
          </w:tcPr>
          <w:p w:rsidR="00514537" w:rsidRPr="00A017CB" w:rsidRDefault="00514537" w:rsidP="00151493">
            <w:pPr>
              <w:pStyle w:val="a9"/>
              <w:ind w:left="0"/>
              <w:jc w:val="center"/>
              <w:rPr>
                <w:b/>
              </w:rPr>
            </w:pPr>
            <w:r w:rsidRPr="00A017CB">
              <w:rPr>
                <w:b/>
              </w:rPr>
              <w:t>Код и наименование реализуемой компетенции</w:t>
            </w:r>
          </w:p>
        </w:tc>
        <w:tc>
          <w:tcPr>
            <w:tcW w:w="5919" w:type="dxa"/>
            <w:shd w:val="clear" w:color="auto" w:fill="auto"/>
          </w:tcPr>
          <w:p w:rsidR="00514537" w:rsidRPr="00A017CB" w:rsidRDefault="00514537" w:rsidP="00151493">
            <w:pPr>
              <w:pStyle w:val="a9"/>
              <w:ind w:left="0"/>
              <w:jc w:val="center"/>
              <w:rPr>
                <w:b/>
              </w:rPr>
            </w:pPr>
            <w:r w:rsidRPr="00A017CB">
              <w:rPr>
                <w:b/>
              </w:rPr>
              <w:t>Перечень планируемых результатов обучения по дисциплине (модулю), соотнесенных с индикаторами достижения компетенций</w:t>
            </w:r>
          </w:p>
        </w:tc>
      </w:tr>
      <w:tr w:rsidR="00514537" w:rsidRPr="00D011EA" w:rsidTr="00151493">
        <w:tc>
          <w:tcPr>
            <w:tcW w:w="3657" w:type="dxa"/>
            <w:shd w:val="clear" w:color="auto" w:fill="auto"/>
          </w:tcPr>
          <w:p w:rsidR="00514537" w:rsidRDefault="00514537" w:rsidP="00151493">
            <w:pPr>
              <w:pStyle w:val="a5"/>
              <w:contextualSpacing/>
              <w:mirrorIndents/>
              <w:jc w:val="both"/>
            </w:pPr>
            <w:r w:rsidRPr="003456BA">
              <w:t>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>
              <w:t xml:space="preserve"> (ОПК-1);</w:t>
            </w:r>
          </w:p>
          <w:p w:rsidR="00514537" w:rsidRDefault="00514537" w:rsidP="00151493">
            <w:pPr>
              <w:pStyle w:val="a5"/>
              <w:contextualSpacing/>
              <w:mirrorIndents/>
              <w:jc w:val="both"/>
            </w:pPr>
            <w:r w:rsidRPr="00476059">
              <w:t>готовностью осуществлять сам</w:t>
            </w:r>
            <w:r>
              <w:t xml:space="preserve">остоятельный анализ физических </w:t>
            </w:r>
            <w:r w:rsidRPr="00476059">
              <w:t>аспектов в классических постановках мат</w:t>
            </w:r>
            <w:r>
              <w:t xml:space="preserve">ематических задач, собственное </w:t>
            </w:r>
            <w:r w:rsidRPr="00476059">
              <w:t>видение прикладного аспекта в строгих математических формулировках</w:t>
            </w:r>
            <w:r>
              <w:t xml:space="preserve"> (ПК-1);</w:t>
            </w:r>
          </w:p>
          <w:p w:rsidR="00514537" w:rsidRDefault="00514537" w:rsidP="00151493">
            <w:pPr>
              <w:pStyle w:val="a5"/>
              <w:contextualSpacing/>
              <w:mirrorIndents/>
              <w:jc w:val="both"/>
            </w:pPr>
            <w:r w:rsidRPr="00AD6B77">
              <w:t>способностью строить математичес</w:t>
            </w:r>
            <w:r>
              <w:t xml:space="preserve">кую модель на основе имеющихся </w:t>
            </w:r>
            <w:r w:rsidRPr="00AD6B77">
              <w:t>данных об объекте или явлении и про</w:t>
            </w:r>
            <w:r>
              <w:t xml:space="preserve">водить анализ с использованием </w:t>
            </w:r>
            <w:r w:rsidRPr="00AD6B77">
              <w:t>глубоких знаний фундаментальных математических дисциплин</w:t>
            </w:r>
            <w:r>
              <w:t xml:space="preserve"> (ПК-2);</w:t>
            </w:r>
          </w:p>
          <w:p w:rsidR="00514537" w:rsidRDefault="00514537" w:rsidP="00151493">
            <w:pPr>
              <w:pStyle w:val="a5"/>
              <w:contextualSpacing/>
              <w:mirrorIndents/>
              <w:jc w:val="both"/>
            </w:pPr>
            <w:r w:rsidRPr="00AD6B77">
              <w:t>способностью различным образом представлять и адаптировать  математические знания с учетом уровня аудитории</w:t>
            </w:r>
            <w:r>
              <w:t xml:space="preserve"> (ПК-3);</w:t>
            </w:r>
          </w:p>
          <w:p w:rsidR="00514537" w:rsidRDefault="00514537" w:rsidP="00151493">
            <w:pPr>
              <w:pStyle w:val="a5"/>
              <w:contextualSpacing/>
              <w:mirrorIndents/>
              <w:jc w:val="both"/>
            </w:pPr>
            <w:r w:rsidRPr="00514537"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>
              <w:t xml:space="preserve"> (УК-1);</w:t>
            </w:r>
          </w:p>
          <w:p w:rsidR="00514537" w:rsidRDefault="00514537" w:rsidP="00151493">
            <w:pPr>
              <w:pStyle w:val="a5"/>
              <w:contextualSpacing/>
              <w:mirrorIndents/>
              <w:jc w:val="both"/>
            </w:pPr>
            <w:r w:rsidRPr="00514537">
              <w:t xml:space="preserve">способностью проектировать и осуществлять комплексные исследования, в том числе </w:t>
            </w:r>
            <w:r w:rsidRPr="00514537">
              <w:lastRenderedPageBreak/>
              <w:t>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t xml:space="preserve"> (УК-2);</w:t>
            </w:r>
          </w:p>
          <w:p w:rsidR="00514537" w:rsidRDefault="00514537" w:rsidP="00151493">
            <w:pPr>
              <w:pStyle w:val="a5"/>
              <w:contextualSpacing/>
              <w:mirrorIndents/>
              <w:jc w:val="both"/>
            </w:pPr>
            <w:r w:rsidRPr="00514537"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t xml:space="preserve"> (УК-3);</w:t>
            </w:r>
          </w:p>
          <w:p w:rsidR="00514537" w:rsidRDefault="00514537" w:rsidP="00151493">
            <w:pPr>
              <w:pStyle w:val="a5"/>
              <w:contextualSpacing/>
              <w:mirrorIndents/>
              <w:jc w:val="both"/>
            </w:pPr>
            <w:r w:rsidRPr="00514537">
              <w:t xml:space="preserve">готовностью использовать современные методы и технологии научной коммуникации на государственном и иностранном языках </w:t>
            </w:r>
            <w:r>
              <w:t>(УК-4).</w:t>
            </w:r>
          </w:p>
        </w:tc>
        <w:tc>
          <w:tcPr>
            <w:tcW w:w="5919" w:type="dxa"/>
            <w:shd w:val="clear" w:color="auto" w:fill="auto"/>
          </w:tcPr>
          <w:p w:rsidR="00514537" w:rsidRPr="00F80EA8" w:rsidRDefault="00514537" w:rsidP="00514537">
            <w:pPr>
              <w:pStyle w:val="a5"/>
              <w:tabs>
                <w:tab w:val="clear" w:pos="4677"/>
                <w:tab w:val="center" w:pos="0"/>
              </w:tabs>
              <w:contextualSpacing/>
              <w:mirrorIndents/>
              <w:jc w:val="both"/>
            </w:pPr>
            <w:r w:rsidRPr="00F80EA8">
              <w:rPr>
                <w:b/>
              </w:rPr>
              <w:lastRenderedPageBreak/>
              <w:t>знать</w:t>
            </w:r>
            <w:r w:rsidRPr="00F80EA8">
              <w:t xml:space="preserve">: </w:t>
            </w:r>
          </w:p>
          <w:p w:rsidR="00514537" w:rsidRPr="00F80EA8" w:rsidRDefault="00514537" w:rsidP="00514537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eastAsiaTheme="minorHAnsi"/>
                <w:lang w:eastAsia="en-US"/>
              </w:rPr>
            </w:pPr>
            <w:r w:rsidRPr="00F80EA8">
              <w:t xml:space="preserve">– </w:t>
            </w:r>
            <w:r w:rsidRPr="00F80EA8">
              <w:rPr>
                <w:rFonts w:eastAsiaTheme="minorHAnsi"/>
                <w:lang w:eastAsia="en-US"/>
              </w:rPr>
              <w:t>общепринятые нормы, в том числе этические, при осуществлении профессиональной деятельности;</w:t>
            </w:r>
          </w:p>
          <w:p w:rsidR="00514537" w:rsidRPr="00F80EA8" w:rsidRDefault="00514537" w:rsidP="00514537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eastAsiaTheme="minorHAnsi"/>
                <w:lang w:eastAsia="en-US"/>
              </w:rPr>
            </w:pPr>
            <w:r w:rsidRPr="00F80EA8">
              <w:rPr>
                <w:rFonts w:eastAsiaTheme="minorHAnsi"/>
                <w:lang w:eastAsia="en-US"/>
              </w:rPr>
              <w:t>– методы и технологии научной коммуникации</w:t>
            </w:r>
          </w:p>
          <w:p w:rsidR="00514537" w:rsidRPr="00F80EA8" w:rsidRDefault="00514537" w:rsidP="00514537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eastAsiaTheme="minorHAnsi"/>
                <w:lang w:eastAsia="en-US"/>
              </w:rPr>
            </w:pPr>
            <w:r w:rsidRPr="00F80EA8">
              <w:rPr>
                <w:rFonts w:eastAsiaTheme="minorHAnsi"/>
                <w:lang w:eastAsia="en-US"/>
              </w:rPr>
              <w:t>– стандарты оформления и изложения результатов научной деятельности;</w:t>
            </w:r>
          </w:p>
          <w:p w:rsidR="00514537" w:rsidRPr="00F80EA8" w:rsidRDefault="00514537" w:rsidP="00514537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eastAsiaTheme="minorHAnsi"/>
                <w:lang w:eastAsia="en-US"/>
              </w:rPr>
            </w:pPr>
            <w:r w:rsidRPr="00F80EA8">
              <w:rPr>
                <w:rFonts w:eastAsiaTheme="minorHAnsi"/>
                <w:lang w:eastAsia="en-US"/>
              </w:rPr>
              <w:t>– актуальные результаты и методы исследования в профессиональной области;</w:t>
            </w:r>
          </w:p>
          <w:p w:rsidR="00514537" w:rsidRPr="00F80EA8" w:rsidRDefault="00514537" w:rsidP="00514537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eastAsiaTheme="minorHAnsi"/>
                <w:lang w:eastAsia="en-US"/>
              </w:rPr>
            </w:pPr>
            <w:r w:rsidRPr="00F80EA8">
              <w:rPr>
                <w:rFonts w:eastAsiaTheme="minorHAnsi"/>
                <w:lang w:eastAsia="en-US"/>
              </w:rPr>
              <w:t>– сферы применимости современных методов исследования и инфокоммуникационных технологий в профессиональной области;</w:t>
            </w:r>
          </w:p>
          <w:p w:rsidR="00514537" w:rsidRPr="00F80EA8" w:rsidRDefault="00514537" w:rsidP="00514537">
            <w:pPr>
              <w:pStyle w:val="a5"/>
              <w:tabs>
                <w:tab w:val="clear" w:pos="4677"/>
                <w:tab w:val="center" w:pos="0"/>
              </w:tabs>
              <w:ind w:firstLine="284"/>
              <w:contextualSpacing/>
              <w:mirrorIndents/>
              <w:jc w:val="both"/>
            </w:pPr>
          </w:p>
          <w:p w:rsidR="00514537" w:rsidRPr="00F80EA8" w:rsidRDefault="00514537" w:rsidP="00514537">
            <w:pPr>
              <w:pStyle w:val="a5"/>
              <w:tabs>
                <w:tab w:val="clear" w:pos="4677"/>
                <w:tab w:val="center" w:pos="0"/>
              </w:tabs>
              <w:contextualSpacing/>
              <w:mirrorIndents/>
              <w:jc w:val="both"/>
            </w:pPr>
            <w:r w:rsidRPr="00F80EA8">
              <w:rPr>
                <w:b/>
              </w:rPr>
              <w:t>уметь</w:t>
            </w:r>
            <w:r w:rsidRPr="00F80EA8">
              <w:t xml:space="preserve">: </w:t>
            </w:r>
          </w:p>
          <w:p w:rsidR="00514537" w:rsidRPr="00F80EA8" w:rsidRDefault="00514537" w:rsidP="00514537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eastAsiaTheme="minorHAnsi"/>
                <w:lang w:eastAsia="en-US"/>
              </w:rPr>
            </w:pPr>
            <w:r w:rsidRPr="00F80EA8">
              <w:t xml:space="preserve">– </w:t>
            </w:r>
            <w:r w:rsidRPr="00F80EA8">
              <w:rPr>
                <w:rFonts w:eastAsiaTheme="minorHAnsi"/>
                <w:lang w:eastAsia="en-US"/>
              </w:rPr>
              <w:t>проводить оценку новизны, актуальности и значимости научных результатов в области исследования;</w:t>
            </w:r>
          </w:p>
          <w:p w:rsidR="00514537" w:rsidRPr="00F80EA8" w:rsidRDefault="00514537" w:rsidP="00514537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eastAsiaTheme="minorHAnsi"/>
                <w:lang w:eastAsia="en-US"/>
              </w:rPr>
            </w:pPr>
            <w:r w:rsidRPr="00F80EA8">
              <w:rPr>
                <w:rFonts w:eastAsiaTheme="minorHAnsi"/>
                <w:lang w:eastAsia="en-US"/>
              </w:rPr>
              <w:t>– проводить критический анализ и оценивать применимость известных методов решения исследовательских и практических задач;</w:t>
            </w:r>
          </w:p>
          <w:p w:rsidR="00514537" w:rsidRPr="00F80EA8" w:rsidRDefault="00514537" w:rsidP="00514537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eastAsiaTheme="minorHAnsi"/>
                <w:lang w:eastAsia="en-US"/>
              </w:rPr>
            </w:pPr>
            <w:r w:rsidRPr="00F80EA8">
              <w:rPr>
                <w:rFonts w:eastAsiaTheme="minorHAnsi"/>
                <w:lang w:eastAsia="en-US"/>
              </w:rPr>
              <w:t>– генерировать новые идеи при решении исследовательских и практических задач;</w:t>
            </w:r>
          </w:p>
          <w:p w:rsidR="00514537" w:rsidRPr="00F80EA8" w:rsidRDefault="00514537" w:rsidP="00514537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eastAsiaTheme="minorHAnsi"/>
                <w:lang w:eastAsia="en-US"/>
              </w:rPr>
            </w:pPr>
            <w:r w:rsidRPr="00F80EA8">
              <w:rPr>
                <w:rFonts w:eastAsiaTheme="minorHAnsi"/>
                <w:lang w:eastAsia="en-US"/>
              </w:rPr>
              <w:t>– следовать общепринятым нормам, в том числе этическим, при проведении исследований;</w:t>
            </w:r>
          </w:p>
          <w:p w:rsidR="00514537" w:rsidRPr="00F80EA8" w:rsidRDefault="00514537" w:rsidP="00514537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eastAsiaTheme="minorHAnsi"/>
                <w:lang w:eastAsia="en-US"/>
              </w:rPr>
            </w:pPr>
            <w:r w:rsidRPr="00F80EA8">
              <w:rPr>
                <w:rFonts w:eastAsiaTheme="minorHAnsi"/>
                <w:lang w:eastAsia="en-US"/>
              </w:rPr>
              <w:t>– определять наиболее эффективные методы научной коммуникации при проведении исследований, оформлении и изложении их результатов;</w:t>
            </w:r>
          </w:p>
          <w:p w:rsidR="00514537" w:rsidRPr="00F80EA8" w:rsidRDefault="00514537" w:rsidP="00514537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eastAsiaTheme="minorHAnsi"/>
                <w:lang w:eastAsia="en-US"/>
              </w:rPr>
            </w:pPr>
            <w:r w:rsidRPr="00F80EA8">
              <w:rPr>
                <w:rFonts w:eastAsiaTheme="minorHAnsi"/>
                <w:lang w:eastAsia="en-US"/>
              </w:rPr>
              <w:t>– выбирать сферу приложения профессиональных навыков с учетом потребностей общества и быть готовым к самосовершенствованию;</w:t>
            </w:r>
          </w:p>
          <w:p w:rsidR="00514537" w:rsidRPr="00F80EA8" w:rsidRDefault="00514537" w:rsidP="00514537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eastAsiaTheme="minorHAnsi"/>
                <w:lang w:eastAsia="en-US"/>
              </w:rPr>
            </w:pPr>
            <w:r w:rsidRPr="00F80EA8">
              <w:rPr>
                <w:rFonts w:eastAsiaTheme="minorHAnsi"/>
                <w:lang w:eastAsia="en-US"/>
              </w:rPr>
              <w:t>– выбирать направление исследования, формулировать его цели и задачи</w:t>
            </w:r>
          </w:p>
          <w:p w:rsidR="00514537" w:rsidRPr="00F80EA8" w:rsidRDefault="00514537" w:rsidP="00514537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eastAsiaTheme="minorHAnsi"/>
                <w:lang w:eastAsia="en-US"/>
              </w:rPr>
            </w:pPr>
            <w:r w:rsidRPr="00F80EA8">
              <w:rPr>
                <w:rFonts w:eastAsiaTheme="minorHAnsi"/>
                <w:lang w:eastAsia="en-US"/>
              </w:rPr>
              <w:t>– выбирать и применять в профессиональной деятельности наиболее перспективные методы исследования;</w:t>
            </w:r>
          </w:p>
          <w:p w:rsidR="00514537" w:rsidRPr="00F80EA8" w:rsidRDefault="00514537" w:rsidP="00514537">
            <w:pPr>
              <w:pStyle w:val="a5"/>
              <w:tabs>
                <w:tab w:val="clear" w:pos="4677"/>
                <w:tab w:val="center" w:pos="0"/>
              </w:tabs>
              <w:ind w:firstLine="284"/>
              <w:contextualSpacing/>
              <w:mirrorIndents/>
              <w:jc w:val="both"/>
            </w:pPr>
          </w:p>
          <w:p w:rsidR="00514537" w:rsidRPr="00F80EA8" w:rsidRDefault="00514537" w:rsidP="00514537">
            <w:pPr>
              <w:pStyle w:val="a5"/>
              <w:tabs>
                <w:tab w:val="clear" w:pos="4677"/>
                <w:tab w:val="center" w:pos="0"/>
              </w:tabs>
              <w:contextualSpacing/>
              <w:mirrorIndents/>
              <w:jc w:val="both"/>
            </w:pPr>
            <w:r w:rsidRPr="00F80EA8">
              <w:rPr>
                <w:b/>
              </w:rPr>
              <w:t>владеть</w:t>
            </w:r>
            <w:r w:rsidRPr="00F80EA8">
              <w:t xml:space="preserve">: </w:t>
            </w:r>
          </w:p>
          <w:p w:rsidR="00514537" w:rsidRPr="00F80EA8" w:rsidRDefault="00514537" w:rsidP="00514537">
            <w:pPr>
              <w:pStyle w:val="a5"/>
              <w:tabs>
                <w:tab w:val="clear" w:pos="4677"/>
                <w:tab w:val="center" w:pos="0"/>
              </w:tabs>
              <w:ind w:firstLine="284"/>
              <w:contextualSpacing/>
              <w:mirrorIndents/>
              <w:jc w:val="both"/>
              <w:rPr>
                <w:rFonts w:eastAsiaTheme="minorHAnsi"/>
                <w:lang w:eastAsia="en-US"/>
              </w:rPr>
            </w:pPr>
            <w:r w:rsidRPr="00F80EA8">
              <w:t xml:space="preserve">– </w:t>
            </w:r>
            <w:r w:rsidRPr="00F80EA8">
              <w:rPr>
                <w:rFonts w:eastAsiaTheme="minorHAnsi"/>
                <w:lang w:eastAsia="en-US"/>
              </w:rPr>
              <w:t>навыками планирования научно-исследовательской работы;</w:t>
            </w:r>
          </w:p>
          <w:p w:rsidR="00514537" w:rsidRPr="00F80EA8" w:rsidRDefault="00514537" w:rsidP="00514537">
            <w:pPr>
              <w:pStyle w:val="a5"/>
              <w:tabs>
                <w:tab w:val="clear" w:pos="4677"/>
                <w:tab w:val="center" w:pos="0"/>
              </w:tabs>
              <w:ind w:firstLine="284"/>
              <w:contextualSpacing/>
              <w:mirrorIndents/>
              <w:jc w:val="both"/>
              <w:rPr>
                <w:rFonts w:eastAsiaTheme="minorHAnsi"/>
                <w:lang w:eastAsia="en-US"/>
              </w:rPr>
            </w:pPr>
            <w:r w:rsidRPr="00F80EA8">
              <w:rPr>
                <w:rFonts w:eastAsiaTheme="minorHAnsi"/>
                <w:lang w:eastAsia="en-US"/>
              </w:rPr>
              <w:t>– понятийным аппаратом предметной области и обладать широким кругозором в области исследований;</w:t>
            </w:r>
          </w:p>
          <w:p w:rsidR="00514537" w:rsidRPr="00F80EA8" w:rsidRDefault="00514537" w:rsidP="00514537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eastAsiaTheme="minorHAnsi"/>
                <w:lang w:eastAsia="en-US"/>
              </w:rPr>
            </w:pPr>
            <w:r w:rsidRPr="00F80EA8">
              <w:rPr>
                <w:rFonts w:eastAsiaTheme="minorHAnsi"/>
                <w:lang w:eastAsia="en-US"/>
              </w:rPr>
              <w:t xml:space="preserve">– навыками эффективной научной коммуникации, в том числе, оформления результатов исследования в виде статей, представления их в форме устных </w:t>
            </w:r>
            <w:r w:rsidRPr="00F80EA8">
              <w:rPr>
                <w:rFonts w:eastAsiaTheme="minorHAnsi"/>
                <w:lang w:eastAsia="en-US"/>
              </w:rPr>
              <w:lastRenderedPageBreak/>
              <w:t>докладов;</w:t>
            </w:r>
          </w:p>
          <w:p w:rsidR="00514537" w:rsidRPr="00F80EA8" w:rsidRDefault="00514537" w:rsidP="00514537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eastAsiaTheme="minorHAnsi"/>
                <w:lang w:eastAsia="en-US"/>
              </w:rPr>
            </w:pPr>
            <w:r w:rsidRPr="00F80EA8">
              <w:rPr>
                <w:rFonts w:eastAsiaTheme="minorHAnsi"/>
                <w:lang w:eastAsia="en-US"/>
              </w:rPr>
              <w:t>– навыками поиска научной и технической информации с использованием современных информационно-коммуникационных систем;</w:t>
            </w:r>
          </w:p>
          <w:p w:rsidR="00514537" w:rsidRPr="00F80EA8" w:rsidRDefault="00514537" w:rsidP="00514537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eastAsiaTheme="minorHAnsi"/>
                <w:lang w:eastAsia="en-US"/>
              </w:rPr>
            </w:pPr>
            <w:r w:rsidRPr="00F80EA8">
              <w:rPr>
                <w:rFonts w:eastAsiaTheme="minorHAnsi"/>
                <w:lang w:eastAsia="en-US"/>
              </w:rPr>
              <w:t>– навыками формулировки и обоснования новых научных результатов в области дискретной математики и математической кибернетики;</w:t>
            </w:r>
          </w:p>
          <w:p w:rsidR="00514537" w:rsidRPr="00F80EA8" w:rsidRDefault="00514537" w:rsidP="00514537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eastAsiaTheme="minorHAnsi"/>
                <w:lang w:eastAsia="en-US"/>
              </w:rPr>
            </w:pPr>
            <w:r w:rsidRPr="00F80EA8">
              <w:rPr>
                <w:rFonts w:eastAsiaTheme="minorHAnsi"/>
                <w:lang w:eastAsia="en-US"/>
              </w:rPr>
              <w:t>– навыками разработки новых и адаптации известных методов исследования в области дискретной математики и математической кибернетики;</w:t>
            </w:r>
          </w:p>
          <w:p w:rsidR="00514537" w:rsidRPr="003456BA" w:rsidRDefault="00514537" w:rsidP="00514537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eastAsiaTheme="minorHAnsi"/>
                <w:lang w:eastAsia="en-US"/>
              </w:rPr>
            </w:pPr>
            <w:r w:rsidRPr="00F80EA8">
              <w:rPr>
                <w:rFonts w:eastAsiaTheme="minorHAnsi"/>
                <w:lang w:eastAsia="en-US"/>
              </w:rPr>
              <w:t>– навыками решения актуальных теоретических и практических задач в области дискретной математики и математической кибернетики на основе глубокого знания математического аппарата в данной области.</w:t>
            </w:r>
          </w:p>
        </w:tc>
      </w:tr>
    </w:tbl>
    <w:p w:rsidR="00973417" w:rsidRPr="00F80EA8" w:rsidRDefault="00973417" w:rsidP="00F80EA8">
      <w:pPr>
        <w:pStyle w:val="a5"/>
        <w:tabs>
          <w:tab w:val="clear" w:pos="4677"/>
          <w:tab w:val="center" w:pos="0"/>
        </w:tabs>
        <w:contextualSpacing/>
        <w:mirrorIndents/>
        <w:jc w:val="both"/>
        <w:rPr>
          <w:b/>
        </w:rPr>
      </w:pPr>
    </w:p>
    <w:p w:rsidR="002A7BA7" w:rsidRDefault="002A7BA7" w:rsidP="002A7BA7">
      <w:pPr>
        <w:jc w:val="center"/>
        <w:rPr>
          <w:b/>
        </w:rPr>
      </w:pPr>
      <w:r>
        <w:rPr>
          <w:b/>
        </w:rPr>
        <w:t>4. МЕСТО И СРОКИ ВЫПОЛНЕНИЯ НАУЧНЫХ ИССЛЕДОВАНИЙ</w:t>
      </w:r>
    </w:p>
    <w:p w:rsidR="002A7BA7" w:rsidRPr="00406DB7" w:rsidRDefault="002A7BA7" w:rsidP="002A7BA7">
      <w:pPr>
        <w:jc w:val="center"/>
        <w:rPr>
          <w:b/>
        </w:rPr>
      </w:pPr>
    </w:p>
    <w:p w:rsidR="002A7BA7" w:rsidRPr="00A04A17" w:rsidRDefault="002A7BA7" w:rsidP="002A7BA7">
      <w:pPr>
        <w:pStyle w:val="Default"/>
        <w:ind w:firstLine="284"/>
        <w:contextualSpacing/>
        <w:mirrorIndents/>
        <w:jc w:val="both"/>
      </w:pPr>
      <w:r w:rsidRPr="00A04A17">
        <w:t xml:space="preserve">Практика проводится в форме научно-исследовательской работы в коллективе кафедры Прикладной математики ФМИАТ </w:t>
      </w:r>
      <w:proofErr w:type="spellStart"/>
      <w:r w:rsidRPr="00A04A17">
        <w:t>УлГУ</w:t>
      </w:r>
      <w:proofErr w:type="spellEnd"/>
      <w:r w:rsidRPr="00A04A17">
        <w:t xml:space="preserve">. </w:t>
      </w:r>
    </w:p>
    <w:p w:rsidR="002A7BA7" w:rsidRPr="00A04A17" w:rsidRDefault="002A7BA7" w:rsidP="002A7BA7">
      <w:pPr>
        <w:pStyle w:val="Default"/>
        <w:ind w:firstLine="284"/>
        <w:contextualSpacing/>
        <w:mirrorIndents/>
        <w:jc w:val="both"/>
      </w:pPr>
      <w:r w:rsidRPr="00A04A17">
        <w:t xml:space="preserve">Сроки и график научно-исследовательской практики отражаются в индивидуальном плане аспиранта, формируемом на основе учебного плана программы подготовки научно-педагогических кадров в аспирантуре по направлению 01.06.01 Математика и механика, направленность 01.01.09 Дискретная математика и математическая кибернетика. </w:t>
      </w:r>
    </w:p>
    <w:p w:rsidR="00973417" w:rsidRPr="00F80EA8" w:rsidRDefault="00973417" w:rsidP="00F80EA8">
      <w:pPr>
        <w:pStyle w:val="a5"/>
        <w:tabs>
          <w:tab w:val="clear" w:pos="4677"/>
          <w:tab w:val="center" w:pos="0"/>
        </w:tabs>
        <w:contextualSpacing/>
        <w:mirrorIndents/>
        <w:jc w:val="both"/>
        <w:rPr>
          <w:b/>
        </w:rPr>
      </w:pPr>
    </w:p>
    <w:p w:rsidR="00DD655A" w:rsidRPr="00DD655A" w:rsidRDefault="00DD655A" w:rsidP="00DD655A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5. </w:t>
      </w:r>
      <w:r w:rsidRPr="00DD655A">
        <w:rPr>
          <w:b/>
        </w:rPr>
        <w:t xml:space="preserve">ОБЩАЯ ТРУДОЕМКОСТЬ </w:t>
      </w:r>
      <w:r>
        <w:rPr>
          <w:b/>
        </w:rPr>
        <w:t>НАУЧНЫХ ИССЛЕДОВАНИЙ</w:t>
      </w:r>
    </w:p>
    <w:p w:rsidR="00C62E71" w:rsidRDefault="00C62E71" w:rsidP="00DD655A">
      <w:pPr>
        <w:pStyle w:val="a5"/>
        <w:tabs>
          <w:tab w:val="clear" w:pos="4677"/>
          <w:tab w:val="center" w:pos="0"/>
        </w:tabs>
        <w:ind w:left="360"/>
        <w:contextualSpacing/>
        <w:mirrorIndents/>
        <w:jc w:val="center"/>
        <w:rPr>
          <w:b/>
        </w:rPr>
      </w:pPr>
    </w:p>
    <w:tbl>
      <w:tblPr>
        <w:tblStyle w:val="ab"/>
        <w:tblW w:w="0" w:type="auto"/>
        <w:tblLook w:val="04A0"/>
      </w:tblPr>
      <w:tblGrid>
        <w:gridCol w:w="2818"/>
        <w:gridCol w:w="2819"/>
        <w:gridCol w:w="3934"/>
      </w:tblGrid>
      <w:tr w:rsidR="00DD655A" w:rsidTr="00151493">
        <w:tc>
          <w:tcPr>
            <w:tcW w:w="5637" w:type="dxa"/>
            <w:gridSpan w:val="2"/>
          </w:tcPr>
          <w:p w:rsidR="00DD655A" w:rsidRPr="00623E3C" w:rsidRDefault="00DD655A" w:rsidP="00DD6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Объем НИ </w:t>
            </w:r>
          </w:p>
        </w:tc>
        <w:tc>
          <w:tcPr>
            <w:tcW w:w="3934" w:type="dxa"/>
          </w:tcPr>
          <w:p w:rsidR="00DD655A" w:rsidRPr="00623E3C" w:rsidRDefault="00DD655A" w:rsidP="00DD6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Продолжительность НИ</w:t>
            </w:r>
          </w:p>
        </w:tc>
      </w:tr>
      <w:tr w:rsidR="00DD655A" w:rsidRPr="00623E3C" w:rsidTr="00151493">
        <w:tc>
          <w:tcPr>
            <w:tcW w:w="2818" w:type="dxa"/>
          </w:tcPr>
          <w:p w:rsidR="00DD655A" w:rsidRPr="00623E3C" w:rsidRDefault="00DD655A" w:rsidP="0015149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819" w:type="dxa"/>
          </w:tcPr>
          <w:p w:rsidR="00DD655A" w:rsidRPr="00623E3C" w:rsidRDefault="00DD655A" w:rsidP="001514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3934" w:type="dxa"/>
          </w:tcPr>
          <w:p w:rsidR="00DD655A" w:rsidRPr="00623E3C" w:rsidRDefault="00DD655A" w:rsidP="001514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недели</w:t>
            </w:r>
          </w:p>
        </w:tc>
      </w:tr>
      <w:tr w:rsidR="00DD655A" w:rsidRPr="00623E3C" w:rsidTr="00151493">
        <w:tc>
          <w:tcPr>
            <w:tcW w:w="2818" w:type="dxa"/>
          </w:tcPr>
          <w:p w:rsidR="00DD655A" w:rsidRPr="00DD655A" w:rsidRDefault="00DD655A" w:rsidP="00151493">
            <w:pPr>
              <w:jc w:val="center"/>
              <w:rPr>
                <w:sz w:val="24"/>
                <w:szCs w:val="24"/>
              </w:rPr>
            </w:pPr>
            <w:r w:rsidRPr="00DD655A">
              <w:rPr>
                <w:sz w:val="24"/>
                <w:szCs w:val="24"/>
              </w:rPr>
              <w:t>23</w:t>
            </w:r>
          </w:p>
        </w:tc>
        <w:tc>
          <w:tcPr>
            <w:tcW w:w="2819" w:type="dxa"/>
          </w:tcPr>
          <w:p w:rsidR="00DD655A" w:rsidRPr="00DD655A" w:rsidRDefault="00DD655A" w:rsidP="00151493">
            <w:pPr>
              <w:jc w:val="center"/>
              <w:rPr>
                <w:sz w:val="24"/>
                <w:szCs w:val="24"/>
              </w:rPr>
            </w:pPr>
            <w:r w:rsidRPr="00DD655A">
              <w:rPr>
                <w:sz w:val="24"/>
                <w:szCs w:val="24"/>
              </w:rPr>
              <w:t>828</w:t>
            </w:r>
          </w:p>
        </w:tc>
        <w:tc>
          <w:tcPr>
            <w:tcW w:w="3934" w:type="dxa"/>
          </w:tcPr>
          <w:p w:rsidR="00DD655A" w:rsidRPr="00DD655A" w:rsidRDefault="00DD655A" w:rsidP="00151493">
            <w:pPr>
              <w:jc w:val="center"/>
              <w:rPr>
                <w:sz w:val="24"/>
                <w:szCs w:val="24"/>
              </w:rPr>
            </w:pPr>
            <w:r w:rsidRPr="00DD655A">
              <w:rPr>
                <w:sz w:val="24"/>
                <w:szCs w:val="24"/>
              </w:rPr>
              <w:t>15</w:t>
            </w:r>
          </w:p>
        </w:tc>
      </w:tr>
      <w:tr w:rsidR="00DD655A" w:rsidRPr="00623E3C" w:rsidTr="00151493">
        <w:tc>
          <w:tcPr>
            <w:tcW w:w="2818" w:type="dxa"/>
          </w:tcPr>
          <w:p w:rsidR="00DD655A" w:rsidRPr="00DD655A" w:rsidRDefault="00DD655A" w:rsidP="00151493">
            <w:pPr>
              <w:jc w:val="center"/>
            </w:pPr>
            <w:r>
              <w:t>28</w:t>
            </w:r>
          </w:p>
        </w:tc>
        <w:tc>
          <w:tcPr>
            <w:tcW w:w="2819" w:type="dxa"/>
          </w:tcPr>
          <w:p w:rsidR="00DD655A" w:rsidRPr="00DD655A" w:rsidRDefault="00C64C26" w:rsidP="00151493">
            <w:pPr>
              <w:jc w:val="center"/>
            </w:pPr>
            <w:r>
              <w:t>1008</w:t>
            </w:r>
          </w:p>
        </w:tc>
        <w:tc>
          <w:tcPr>
            <w:tcW w:w="3934" w:type="dxa"/>
          </w:tcPr>
          <w:p w:rsidR="00DD655A" w:rsidRPr="00DD655A" w:rsidRDefault="00DD655A" w:rsidP="00151493">
            <w:pPr>
              <w:jc w:val="center"/>
            </w:pPr>
            <w:r>
              <w:t>18</w:t>
            </w:r>
          </w:p>
        </w:tc>
      </w:tr>
      <w:tr w:rsidR="00DD655A" w:rsidRPr="00623E3C" w:rsidTr="00151493">
        <w:tc>
          <w:tcPr>
            <w:tcW w:w="2818" w:type="dxa"/>
          </w:tcPr>
          <w:p w:rsidR="00DD655A" w:rsidRDefault="00DD655A" w:rsidP="00151493">
            <w:pPr>
              <w:jc w:val="center"/>
            </w:pPr>
            <w:r>
              <w:t>22</w:t>
            </w:r>
          </w:p>
        </w:tc>
        <w:tc>
          <w:tcPr>
            <w:tcW w:w="2819" w:type="dxa"/>
          </w:tcPr>
          <w:p w:rsidR="00DD655A" w:rsidRPr="00DD655A" w:rsidRDefault="00DD655A" w:rsidP="00151493">
            <w:pPr>
              <w:jc w:val="center"/>
            </w:pPr>
            <w:r>
              <w:t>792</w:t>
            </w:r>
          </w:p>
        </w:tc>
        <w:tc>
          <w:tcPr>
            <w:tcW w:w="3934" w:type="dxa"/>
          </w:tcPr>
          <w:p w:rsidR="00DD655A" w:rsidRDefault="00DD655A" w:rsidP="00151493">
            <w:pPr>
              <w:jc w:val="center"/>
            </w:pPr>
            <w:r>
              <w:t>14</w:t>
            </w:r>
          </w:p>
        </w:tc>
      </w:tr>
      <w:tr w:rsidR="00DD655A" w:rsidRPr="00623E3C" w:rsidTr="00151493">
        <w:tc>
          <w:tcPr>
            <w:tcW w:w="2818" w:type="dxa"/>
          </w:tcPr>
          <w:p w:rsidR="00DD655A" w:rsidRDefault="00DD655A" w:rsidP="00151493">
            <w:pPr>
              <w:jc w:val="center"/>
            </w:pPr>
            <w:r>
              <w:t>24</w:t>
            </w:r>
          </w:p>
        </w:tc>
        <w:tc>
          <w:tcPr>
            <w:tcW w:w="2819" w:type="dxa"/>
          </w:tcPr>
          <w:p w:rsidR="00DD655A" w:rsidRDefault="00D87A73" w:rsidP="00151493">
            <w:pPr>
              <w:jc w:val="center"/>
            </w:pPr>
            <w:r>
              <w:t>864</w:t>
            </w:r>
          </w:p>
        </w:tc>
        <w:tc>
          <w:tcPr>
            <w:tcW w:w="3934" w:type="dxa"/>
          </w:tcPr>
          <w:p w:rsidR="00DD655A" w:rsidRDefault="00D87A73" w:rsidP="00151493">
            <w:pPr>
              <w:jc w:val="center"/>
            </w:pPr>
            <w:r>
              <w:t>16</w:t>
            </w:r>
          </w:p>
        </w:tc>
      </w:tr>
      <w:tr w:rsidR="00D87A73" w:rsidRPr="00623E3C" w:rsidTr="00151493">
        <w:tc>
          <w:tcPr>
            <w:tcW w:w="2818" w:type="dxa"/>
          </w:tcPr>
          <w:p w:rsidR="00D87A73" w:rsidRDefault="00D87A73" w:rsidP="00151493">
            <w:pPr>
              <w:jc w:val="center"/>
            </w:pPr>
            <w:r>
              <w:t>23</w:t>
            </w:r>
          </w:p>
        </w:tc>
        <w:tc>
          <w:tcPr>
            <w:tcW w:w="2819" w:type="dxa"/>
          </w:tcPr>
          <w:p w:rsidR="00D87A73" w:rsidRDefault="00D87A73" w:rsidP="00151493">
            <w:pPr>
              <w:jc w:val="center"/>
            </w:pPr>
            <w:r>
              <w:t>828</w:t>
            </w:r>
          </w:p>
        </w:tc>
        <w:tc>
          <w:tcPr>
            <w:tcW w:w="3934" w:type="dxa"/>
          </w:tcPr>
          <w:p w:rsidR="00D87A73" w:rsidRDefault="00D87A73" w:rsidP="00151493">
            <w:pPr>
              <w:jc w:val="center"/>
            </w:pPr>
            <w:r>
              <w:t>15</w:t>
            </w:r>
          </w:p>
        </w:tc>
      </w:tr>
      <w:tr w:rsidR="00D87A73" w:rsidRPr="00623E3C" w:rsidTr="00151493">
        <w:tc>
          <w:tcPr>
            <w:tcW w:w="2818" w:type="dxa"/>
          </w:tcPr>
          <w:p w:rsidR="00D87A73" w:rsidRDefault="00D87A73" w:rsidP="00151493">
            <w:pPr>
              <w:jc w:val="center"/>
            </w:pPr>
            <w:r>
              <w:t>22</w:t>
            </w:r>
          </w:p>
        </w:tc>
        <w:tc>
          <w:tcPr>
            <w:tcW w:w="2819" w:type="dxa"/>
          </w:tcPr>
          <w:p w:rsidR="00D87A73" w:rsidRDefault="00D87A73" w:rsidP="00151493">
            <w:pPr>
              <w:jc w:val="center"/>
            </w:pPr>
            <w:r>
              <w:t>792</w:t>
            </w:r>
          </w:p>
        </w:tc>
        <w:tc>
          <w:tcPr>
            <w:tcW w:w="3934" w:type="dxa"/>
          </w:tcPr>
          <w:p w:rsidR="00D87A73" w:rsidRDefault="00D87A73" w:rsidP="00151493">
            <w:pPr>
              <w:jc w:val="center"/>
            </w:pPr>
            <w:r>
              <w:t>14</w:t>
            </w:r>
          </w:p>
        </w:tc>
      </w:tr>
      <w:tr w:rsidR="00D87A73" w:rsidRPr="00623E3C" w:rsidTr="00151493">
        <w:tc>
          <w:tcPr>
            <w:tcW w:w="2818" w:type="dxa"/>
          </w:tcPr>
          <w:p w:rsidR="00D87A73" w:rsidRDefault="00D87A73" w:rsidP="00151493">
            <w:pPr>
              <w:jc w:val="center"/>
            </w:pPr>
            <w:r>
              <w:t>29</w:t>
            </w:r>
          </w:p>
        </w:tc>
        <w:tc>
          <w:tcPr>
            <w:tcW w:w="2819" w:type="dxa"/>
          </w:tcPr>
          <w:p w:rsidR="00D87A73" w:rsidRDefault="00C64C26" w:rsidP="00151493">
            <w:pPr>
              <w:jc w:val="center"/>
            </w:pPr>
            <w:r>
              <w:t>1044</w:t>
            </w:r>
          </w:p>
        </w:tc>
        <w:tc>
          <w:tcPr>
            <w:tcW w:w="3934" w:type="dxa"/>
          </w:tcPr>
          <w:p w:rsidR="00D87A73" w:rsidRDefault="00D87A73" w:rsidP="00151493">
            <w:pPr>
              <w:jc w:val="center"/>
            </w:pPr>
            <w:r>
              <w:t>19</w:t>
            </w:r>
          </w:p>
        </w:tc>
      </w:tr>
      <w:tr w:rsidR="00D87A73" w:rsidRPr="00623E3C" w:rsidTr="00151493">
        <w:tc>
          <w:tcPr>
            <w:tcW w:w="2818" w:type="dxa"/>
          </w:tcPr>
          <w:p w:rsidR="00D87A73" w:rsidRDefault="00D87A73" w:rsidP="00151493">
            <w:pPr>
              <w:jc w:val="center"/>
            </w:pPr>
            <w:r>
              <w:t>21</w:t>
            </w:r>
          </w:p>
        </w:tc>
        <w:tc>
          <w:tcPr>
            <w:tcW w:w="2819" w:type="dxa"/>
          </w:tcPr>
          <w:p w:rsidR="00D87A73" w:rsidRDefault="00D87A73" w:rsidP="00151493">
            <w:pPr>
              <w:jc w:val="center"/>
            </w:pPr>
            <w:r>
              <w:t>792</w:t>
            </w:r>
          </w:p>
        </w:tc>
        <w:tc>
          <w:tcPr>
            <w:tcW w:w="3934" w:type="dxa"/>
          </w:tcPr>
          <w:p w:rsidR="00D87A73" w:rsidRDefault="00D87A73" w:rsidP="00151493">
            <w:pPr>
              <w:jc w:val="center"/>
            </w:pPr>
            <w:r>
              <w:t>14</w:t>
            </w:r>
          </w:p>
        </w:tc>
      </w:tr>
    </w:tbl>
    <w:p w:rsidR="00D87A73" w:rsidRDefault="00D87A73" w:rsidP="00D87A73">
      <w:pPr>
        <w:pStyle w:val="a5"/>
        <w:widowControl w:val="0"/>
        <w:autoSpaceDE w:val="0"/>
        <w:autoSpaceDN w:val="0"/>
        <w:adjustRightInd w:val="0"/>
        <w:contextualSpacing/>
        <w:mirrorIndents/>
        <w:rPr>
          <w:b/>
        </w:rPr>
      </w:pPr>
    </w:p>
    <w:p w:rsidR="00E8672B" w:rsidRPr="00D87A73" w:rsidRDefault="00D87A73" w:rsidP="00D87A73">
      <w:pPr>
        <w:pStyle w:val="a5"/>
        <w:widowControl w:val="0"/>
        <w:autoSpaceDE w:val="0"/>
        <w:autoSpaceDN w:val="0"/>
        <w:adjustRightInd w:val="0"/>
        <w:ind w:left="360"/>
        <w:contextualSpacing/>
        <w:mirrorIndents/>
        <w:jc w:val="center"/>
        <w:rPr>
          <w:b/>
        </w:rPr>
      </w:pPr>
      <w:r>
        <w:rPr>
          <w:b/>
        </w:rPr>
        <w:t xml:space="preserve">6. </w:t>
      </w:r>
      <w:r w:rsidR="00973417" w:rsidRPr="00D87A73">
        <w:rPr>
          <w:b/>
        </w:rPr>
        <w:t>С</w:t>
      </w:r>
      <w:r w:rsidRPr="00D87A73">
        <w:rPr>
          <w:b/>
        </w:rPr>
        <w:t>ТРУКТУРА И С</w:t>
      </w:r>
      <w:r w:rsidR="00973417" w:rsidRPr="00D87A73">
        <w:rPr>
          <w:b/>
        </w:rPr>
        <w:t>ОДЕРЖАНИЕ НАУЧНЫХ ИССЛЕДОВАНИЙ</w:t>
      </w:r>
    </w:p>
    <w:p w:rsidR="00D87A73" w:rsidRDefault="00D87A73" w:rsidP="00F80EA8">
      <w:pPr>
        <w:ind w:firstLine="284"/>
        <w:contextualSpacing/>
        <w:mirrorIndents/>
        <w:jc w:val="both"/>
      </w:pPr>
    </w:p>
    <w:p w:rsidR="0011755D" w:rsidRPr="00F80EA8" w:rsidRDefault="00973417" w:rsidP="00F80EA8">
      <w:pPr>
        <w:ind w:firstLine="284"/>
        <w:contextualSpacing/>
        <w:mirrorIndents/>
        <w:jc w:val="both"/>
      </w:pPr>
      <w:r w:rsidRPr="00F80EA8">
        <w:t>В процессе научных исследований  аспирант должен выполнить следующее:</w:t>
      </w:r>
    </w:p>
    <w:p w:rsidR="0011755D" w:rsidRPr="00F80EA8" w:rsidRDefault="005E6369" w:rsidP="00F80EA8">
      <w:pPr>
        <w:ind w:firstLine="284"/>
        <w:contextualSpacing/>
        <w:mirrorIndents/>
        <w:jc w:val="both"/>
      </w:pPr>
      <w:r w:rsidRPr="00F80EA8">
        <w:t xml:space="preserve">– изучить современные направления теоретических и прикладных научных исследований в соответствующей области науки; </w:t>
      </w:r>
    </w:p>
    <w:p w:rsidR="0011755D" w:rsidRPr="00F80EA8" w:rsidRDefault="005E6369" w:rsidP="00F80EA8">
      <w:pPr>
        <w:ind w:firstLine="284"/>
        <w:contextualSpacing/>
        <w:mirrorIndents/>
        <w:jc w:val="both"/>
      </w:pPr>
      <w:r w:rsidRPr="00F80EA8">
        <w:t xml:space="preserve">– ознакомиться с результатами работы соответствующей научной школы </w:t>
      </w:r>
      <w:r w:rsidR="0011755D" w:rsidRPr="00F80EA8">
        <w:t>УлГУ</w:t>
      </w:r>
      <w:r w:rsidRPr="00F80EA8">
        <w:t xml:space="preserve">; </w:t>
      </w:r>
    </w:p>
    <w:p w:rsidR="0011755D" w:rsidRPr="00F80EA8" w:rsidRDefault="005E6369" w:rsidP="00F80EA8">
      <w:pPr>
        <w:ind w:firstLine="284"/>
        <w:contextualSpacing/>
        <w:mirrorIndents/>
        <w:jc w:val="both"/>
      </w:pPr>
      <w:r w:rsidRPr="00F80EA8"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11755D" w:rsidRPr="00F80EA8" w:rsidRDefault="005E6369" w:rsidP="00F80EA8">
      <w:pPr>
        <w:ind w:firstLine="284"/>
        <w:contextualSpacing/>
        <w:mirrorIndents/>
        <w:jc w:val="both"/>
      </w:pPr>
      <w:r w:rsidRPr="00F80EA8">
        <w:t xml:space="preserve">– изучить теоретические источники в соответствии с темой ВКР и кандидатской диссертации и поставленной проблемой; </w:t>
      </w:r>
    </w:p>
    <w:p w:rsidR="0011755D" w:rsidRPr="00F80EA8" w:rsidRDefault="005E6369" w:rsidP="00F80EA8">
      <w:pPr>
        <w:ind w:firstLine="284"/>
        <w:contextualSpacing/>
        <w:mirrorIndents/>
        <w:jc w:val="both"/>
      </w:pPr>
      <w:r w:rsidRPr="00F80EA8">
        <w:lastRenderedPageBreak/>
        <w:t xml:space="preserve">– сформулировать актуальность и практическую значимость научной задачи, обосновать целесообразность её решения; </w:t>
      </w:r>
    </w:p>
    <w:p w:rsidR="0011755D" w:rsidRPr="00F80EA8" w:rsidRDefault="005E6369" w:rsidP="00F80EA8">
      <w:pPr>
        <w:ind w:firstLine="284"/>
        <w:contextualSpacing/>
        <w:mirrorIndents/>
        <w:jc w:val="both"/>
      </w:pPr>
      <w:r w:rsidRPr="00F80EA8">
        <w:t xml:space="preserve">– провести анализ состояния и степени изученности проблемы; </w:t>
      </w:r>
    </w:p>
    <w:p w:rsidR="0011755D" w:rsidRPr="00F80EA8" w:rsidRDefault="005E6369" w:rsidP="00F80EA8">
      <w:pPr>
        <w:ind w:firstLine="284"/>
        <w:contextualSpacing/>
        <w:mirrorIndents/>
        <w:jc w:val="both"/>
      </w:pPr>
      <w:r w:rsidRPr="00F80EA8">
        <w:t xml:space="preserve">– сформулировать цели и задачи исследования; </w:t>
      </w:r>
    </w:p>
    <w:p w:rsidR="0011755D" w:rsidRPr="00F80EA8" w:rsidRDefault="005E6369" w:rsidP="00F80EA8">
      <w:pPr>
        <w:ind w:firstLine="284"/>
        <w:contextualSpacing/>
        <w:mirrorIndents/>
        <w:jc w:val="both"/>
      </w:pPr>
      <w:r w:rsidRPr="00F80EA8">
        <w:t xml:space="preserve">– сформулировать объект и предмет исследования; </w:t>
      </w:r>
    </w:p>
    <w:p w:rsidR="0011755D" w:rsidRPr="00F80EA8" w:rsidRDefault="005E6369" w:rsidP="00F80EA8">
      <w:pPr>
        <w:ind w:firstLine="284"/>
        <w:contextualSpacing/>
        <w:mirrorIndents/>
        <w:jc w:val="both"/>
      </w:pPr>
      <w:r w:rsidRPr="00F80EA8">
        <w:t xml:space="preserve">– выдвинуть научную гипотезу и выбрать направления исследования с использованием определённых методических приемов; </w:t>
      </w:r>
    </w:p>
    <w:p w:rsidR="0011755D" w:rsidRPr="00F80EA8" w:rsidRDefault="005E6369" w:rsidP="00F80EA8">
      <w:pPr>
        <w:ind w:firstLine="284"/>
        <w:contextualSpacing/>
        <w:mirrorIndents/>
        <w:jc w:val="both"/>
      </w:pPr>
      <w:r w:rsidRPr="00F80EA8">
        <w:t xml:space="preserve">– составить схему исследования; </w:t>
      </w:r>
    </w:p>
    <w:p w:rsidR="0011755D" w:rsidRPr="00F80EA8" w:rsidRDefault="005E6369" w:rsidP="00F80EA8">
      <w:pPr>
        <w:ind w:firstLine="284"/>
        <w:contextualSpacing/>
        <w:mirrorIndents/>
        <w:jc w:val="both"/>
      </w:pPr>
      <w:r w:rsidRPr="00F80EA8">
        <w:t xml:space="preserve">– выполнить библиографический и (при необходимости) патентный поиск источников по проблеме; </w:t>
      </w:r>
    </w:p>
    <w:p w:rsidR="0011755D" w:rsidRPr="00F80EA8" w:rsidRDefault="005E6369" w:rsidP="00F80EA8">
      <w:pPr>
        <w:ind w:firstLine="284"/>
        <w:contextualSpacing/>
        <w:mirrorIndents/>
        <w:jc w:val="both"/>
      </w:pPr>
      <w:r w:rsidRPr="00F80EA8">
        <w:t xml:space="preserve">– разработать методику экспериментальных исследований и провести предварительные эксперименты; </w:t>
      </w:r>
    </w:p>
    <w:p w:rsidR="0011755D" w:rsidRPr="00F80EA8" w:rsidRDefault="005E6369" w:rsidP="00F80EA8">
      <w:pPr>
        <w:ind w:firstLine="284"/>
        <w:contextualSpacing/>
        <w:mirrorIndents/>
        <w:jc w:val="both"/>
      </w:pPr>
      <w:r w:rsidRPr="00F80EA8">
        <w:t xml:space="preserve">– оценить результаты предварительных экспериментов, принять решение о применимости принятых методов и методик исследования для достижения цели; </w:t>
      </w:r>
    </w:p>
    <w:p w:rsidR="00303BBD" w:rsidRPr="00F80EA8" w:rsidRDefault="005E6369" w:rsidP="00F80EA8">
      <w:pPr>
        <w:ind w:firstLine="284"/>
        <w:contextualSpacing/>
        <w:mirrorIndents/>
        <w:jc w:val="both"/>
      </w:pPr>
      <w:r w:rsidRPr="00F80EA8">
        <w:t xml:space="preserve">– провести экспериментальное исследование; </w:t>
      </w:r>
    </w:p>
    <w:p w:rsidR="0011755D" w:rsidRPr="00F80EA8" w:rsidRDefault="00303BBD" w:rsidP="00F80EA8">
      <w:pPr>
        <w:ind w:firstLine="284"/>
        <w:contextualSpacing/>
        <w:mirrorIndents/>
        <w:jc w:val="both"/>
      </w:pPr>
      <w:r w:rsidRPr="00F80EA8">
        <w:t xml:space="preserve">– </w:t>
      </w:r>
      <w:r w:rsidR="005E6369" w:rsidRPr="00F80EA8">
        <w:t xml:space="preserve">обработать результаты эксперимента; </w:t>
      </w:r>
    </w:p>
    <w:p w:rsidR="00A33A49" w:rsidRPr="00F80EA8" w:rsidRDefault="005E6369" w:rsidP="00F80EA8">
      <w:pPr>
        <w:ind w:firstLine="284"/>
        <w:contextualSpacing/>
        <w:mirrorIndents/>
        <w:jc w:val="both"/>
      </w:pPr>
      <w:r w:rsidRPr="00F80EA8">
        <w:t xml:space="preserve">– сделать выводы и разработать рекомендации; </w:t>
      </w:r>
    </w:p>
    <w:p w:rsidR="0011755D" w:rsidRPr="00F80EA8" w:rsidRDefault="005E6369" w:rsidP="00F80EA8">
      <w:pPr>
        <w:ind w:firstLine="284"/>
        <w:contextualSpacing/>
        <w:mirrorIndents/>
        <w:jc w:val="both"/>
      </w:pPr>
      <w:r w:rsidRPr="00F80EA8">
        <w:t xml:space="preserve">– подготовить и опубликовать не менее 2 печатных работ в периодических изданиях «Перечня российских рецензируемых научных журналов» ВАК; </w:t>
      </w:r>
    </w:p>
    <w:p w:rsidR="0011755D" w:rsidRPr="00F80EA8" w:rsidRDefault="005E6369" w:rsidP="00F80EA8">
      <w:pPr>
        <w:ind w:firstLine="284"/>
        <w:contextualSpacing/>
        <w:mirrorIndents/>
        <w:jc w:val="both"/>
      </w:pPr>
      <w:r w:rsidRPr="00F80EA8">
        <w:t xml:space="preserve">– провести апробацию в виде участия с устными докладами на региональных, всероссийских и/или международных конференциях и симпозиумах. </w:t>
      </w:r>
    </w:p>
    <w:p w:rsidR="00973417" w:rsidRPr="00F80EA8" w:rsidRDefault="00973417" w:rsidP="00F80EA8">
      <w:pPr>
        <w:ind w:firstLine="284"/>
        <w:contextualSpacing/>
        <w:mirrorIndents/>
        <w:jc w:val="both"/>
      </w:pPr>
      <w:r w:rsidRPr="00F80EA8">
        <w:t>Итоговым ре</w:t>
      </w:r>
      <w:r w:rsidR="0011755D" w:rsidRPr="00F80EA8">
        <w:t xml:space="preserve">зультатом научных исследований </w:t>
      </w:r>
      <w:r w:rsidRPr="00F80EA8">
        <w:t>является подготовка научно-квалификационной работы (диссертации) на соискание ученой степени кандидата наук.</w:t>
      </w:r>
    </w:p>
    <w:p w:rsidR="00973417" w:rsidRDefault="00973417" w:rsidP="00F80EA8">
      <w:pPr>
        <w:contextualSpacing/>
        <w:mirrorIndents/>
        <w:rPr>
          <w:b/>
        </w:rPr>
      </w:pPr>
    </w:p>
    <w:p w:rsidR="00D87A73" w:rsidRPr="00D87A73" w:rsidRDefault="00D87A73" w:rsidP="00D87A73">
      <w:pPr>
        <w:widowControl w:val="0"/>
        <w:shd w:val="clear" w:color="auto" w:fill="FFFFFF"/>
        <w:autoSpaceDE w:val="0"/>
        <w:autoSpaceDN w:val="0"/>
        <w:adjustRightInd w:val="0"/>
        <w:contextualSpacing/>
        <w:mirrorIndents/>
        <w:jc w:val="both"/>
        <w:rPr>
          <w:b/>
        </w:rPr>
      </w:pPr>
      <w:r>
        <w:rPr>
          <w:b/>
        </w:rPr>
        <w:t xml:space="preserve">7. </w:t>
      </w:r>
      <w:r w:rsidRPr="00D87A73">
        <w:rPr>
          <w:b/>
        </w:rPr>
        <w:t xml:space="preserve">НАУЧНО-ИССЛЕДОВАТЕЛЬСКИЕ И НАУЧНО-ПРОИЗВОДСТВЕННЫЕ ТЕХНОЛОГИИ, ИСПОЛЬЗУЕМЫЕ </w:t>
      </w:r>
      <w:r>
        <w:rPr>
          <w:b/>
        </w:rPr>
        <w:t>ПРИ ПРОВЕДЕНИИ НАУЧНЫХ ИССЛЕДОВАНИЙ</w:t>
      </w:r>
    </w:p>
    <w:p w:rsidR="00D87A73" w:rsidRDefault="00D87A73" w:rsidP="00D87A73">
      <w:pPr>
        <w:contextualSpacing/>
        <w:mirrorIndents/>
        <w:jc w:val="both"/>
      </w:pPr>
    </w:p>
    <w:p w:rsidR="00D87A73" w:rsidRDefault="00D87A73" w:rsidP="00D87A73">
      <w:pPr>
        <w:ind w:firstLine="284"/>
        <w:contextualSpacing/>
        <w:mirrorIndents/>
        <w:jc w:val="both"/>
      </w:pPr>
      <w:r>
        <w:t>Изучение и систематизация научной, нормативной и профессиональной литературы, в том числе с использованием электронных библиотек и Интернет-ресурсов.</w:t>
      </w:r>
    </w:p>
    <w:p w:rsidR="00D87A73" w:rsidRDefault="00D87A73" w:rsidP="00D87A73">
      <w:pPr>
        <w:ind w:firstLine="284"/>
        <w:contextualSpacing/>
        <w:mirrorIndents/>
        <w:jc w:val="both"/>
      </w:pPr>
      <w:r>
        <w:t>Сбор, обработка, анализ и систематизация исходных данных, необходимых для расчета экономических и налоговых показателей в соответствии с выбранной темой выпускной квалификационной работы с использованием современных способов обработки информации.</w:t>
      </w:r>
    </w:p>
    <w:p w:rsidR="00D87A73" w:rsidRDefault="00D87A73" w:rsidP="00D87A73">
      <w:pPr>
        <w:ind w:firstLine="284"/>
        <w:contextualSpacing/>
        <w:mirrorIndents/>
        <w:jc w:val="both"/>
      </w:pPr>
      <w:r>
        <w:t>Использование специализированных компьютерных программ для анализа оцениваемых показателей.</w:t>
      </w:r>
    </w:p>
    <w:p w:rsidR="00D87A73" w:rsidRPr="00F80EA8" w:rsidRDefault="00D87A73" w:rsidP="00D87A73">
      <w:pPr>
        <w:contextualSpacing/>
        <w:mirrorIndents/>
        <w:jc w:val="both"/>
        <w:rPr>
          <w:b/>
        </w:rPr>
      </w:pPr>
    </w:p>
    <w:p w:rsidR="00973417" w:rsidRDefault="00D87A73" w:rsidP="00D87A73">
      <w:pPr>
        <w:pStyle w:val="a5"/>
        <w:widowControl w:val="0"/>
        <w:autoSpaceDE w:val="0"/>
        <w:autoSpaceDN w:val="0"/>
        <w:adjustRightInd w:val="0"/>
        <w:contextualSpacing/>
        <w:mirrorIndents/>
        <w:jc w:val="center"/>
        <w:rPr>
          <w:b/>
        </w:rPr>
      </w:pPr>
      <w:r>
        <w:rPr>
          <w:b/>
        </w:rPr>
        <w:t>8. ФОРМА</w:t>
      </w:r>
      <w:r w:rsidRPr="00AC538B">
        <w:rPr>
          <w:b/>
        </w:rPr>
        <w:t xml:space="preserve"> ПРОМЕЖУТОЧНОЙ АТТЕСТАЦИИ ПО ИТОГАМ </w:t>
      </w:r>
      <w:r w:rsidR="00C64C26">
        <w:rPr>
          <w:b/>
        </w:rPr>
        <w:t>ОСВОЕНИЯ МОДУЛЯ «НАУЧНЫЕ ИССЛЕДОВАНИЯ»</w:t>
      </w:r>
    </w:p>
    <w:p w:rsidR="00D87A73" w:rsidRPr="00F80EA8" w:rsidRDefault="00D87A73" w:rsidP="00F80EA8">
      <w:pPr>
        <w:pStyle w:val="a5"/>
        <w:widowControl w:val="0"/>
        <w:autoSpaceDE w:val="0"/>
        <w:autoSpaceDN w:val="0"/>
        <w:adjustRightInd w:val="0"/>
        <w:contextualSpacing/>
        <w:mirrorIndents/>
        <w:jc w:val="center"/>
        <w:rPr>
          <w:b/>
        </w:rPr>
      </w:pPr>
    </w:p>
    <w:p w:rsidR="008B4094" w:rsidRPr="008B4094" w:rsidRDefault="009221AF" w:rsidP="008B4094">
      <w:pPr>
        <w:pStyle w:val="a5"/>
        <w:widowControl w:val="0"/>
        <w:autoSpaceDE w:val="0"/>
        <w:autoSpaceDN w:val="0"/>
        <w:adjustRightInd w:val="0"/>
        <w:ind w:firstLine="284"/>
        <w:contextualSpacing/>
        <w:mirrorIndents/>
        <w:jc w:val="both"/>
      </w:pPr>
      <w:r w:rsidRPr="00F80EA8">
        <w:t xml:space="preserve">Формой </w:t>
      </w:r>
      <w:r w:rsidR="008B4094">
        <w:t xml:space="preserve">промежуточной аттестации по модулю «Научные исследования» является дифференцированный зачет, который </w:t>
      </w:r>
      <w:r w:rsidR="008B4094" w:rsidRPr="008B4094">
        <w:t xml:space="preserve">проводится на основе контроля выполнения индивидуальных заданий путем наблюдения за деятельностью обучающегося в период </w:t>
      </w:r>
      <w:r w:rsidR="008B4094">
        <w:t>выполнения научных исследований</w:t>
      </w:r>
      <w:r w:rsidR="008B4094" w:rsidRPr="008B4094">
        <w:t xml:space="preserve">, анализа документов, подтверждающих выполнение им всех заданий в соответствии с </w:t>
      </w:r>
      <w:r w:rsidR="008B4094">
        <w:t>программой</w:t>
      </w:r>
      <w:r w:rsidR="008B4094" w:rsidRPr="008B4094">
        <w:t xml:space="preserve">, оценивая сформированность всех компетенций по данному </w:t>
      </w:r>
      <w:r w:rsidR="008B4094">
        <w:t>модулю, используя ФОС</w:t>
      </w:r>
      <w:r w:rsidR="008B4094" w:rsidRPr="008B4094">
        <w:t>.</w:t>
      </w:r>
    </w:p>
    <w:p w:rsidR="00495744" w:rsidRPr="00F80EA8" w:rsidRDefault="008B4094" w:rsidP="00F80EA8">
      <w:pPr>
        <w:pStyle w:val="a5"/>
        <w:widowControl w:val="0"/>
        <w:autoSpaceDE w:val="0"/>
        <w:autoSpaceDN w:val="0"/>
        <w:adjustRightInd w:val="0"/>
        <w:ind w:firstLine="284"/>
        <w:contextualSpacing/>
        <w:mirrorIndents/>
        <w:jc w:val="both"/>
      </w:pPr>
      <w:r>
        <w:t xml:space="preserve">Формой </w:t>
      </w:r>
      <w:r w:rsidR="009221AF" w:rsidRPr="00F80EA8">
        <w:t xml:space="preserve">отчетности по модулю </w:t>
      </w:r>
      <w:r>
        <w:t>«Научные исследования» является</w:t>
      </w:r>
      <w:r w:rsidR="009221AF" w:rsidRPr="00F80EA8">
        <w:t xml:space="preserve"> отчет</w:t>
      </w:r>
      <w:r w:rsidR="00495744" w:rsidRPr="00F80EA8">
        <w:t>, который должен быть представлен для утверждения научному руководителю</w:t>
      </w:r>
      <w:r w:rsidR="009221AF" w:rsidRPr="00F80EA8">
        <w:t>.</w:t>
      </w:r>
      <w:r w:rsidR="00495744" w:rsidRPr="00F80EA8">
        <w:t xml:space="preserve"> К отчету прилагаются ксерокопии статей, тезисы докладов, опубликованных за текущий год, тексты докладов и выступлений аспирантов на научных конференциях, сертификаты и т.д.</w:t>
      </w:r>
    </w:p>
    <w:p w:rsidR="00E8672B" w:rsidRPr="00F80EA8" w:rsidRDefault="009221AF" w:rsidP="00F80EA8">
      <w:pPr>
        <w:pStyle w:val="a5"/>
        <w:widowControl w:val="0"/>
        <w:autoSpaceDE w:val="0"/>
        <w:autoSpaceDN w:val="0"/>
        <w:adjustRightInd w:val="0"/>
        <w:ind w:firstLine="284"/>
        <w:contextualSpacing/>
        <w:mirrorIndents/>
        <w:jc w:val="both"/>
      </w:pPr>
      <w:r w:rsidRPr="00F80EA8">
        <w:lastRenderedPageBreak/>
        <w:t>Аттестация аспиранта по модулю проводится на заседании кафедры обучения (в каждом семестре). Форма отчета определена действующим Положением о промежуточной аттестации аспирантов, докторантов, соискателей и лиц, прикрепленных для подготовки диссертации на соискание ученой степени кандидата наук по программам подготовки научно-педагогических кадров, в федеральном государственном бюджетном образовательном учреждении высшего образования «Ульяновский государственный университет».</w:t>
      </w:r>
    </w:p>
    <w:p w:rsidR="00495744" w:rsidRPr="00F80EA8" w:rsidRDefault="00495744" w:rsidP="00F80EA8">
      <w:pPr>
        <w:pStyle w:val="a5"/>
        <w:widowControl w:val="0"/>
        <w:autoSpaceDE w:val="0"/>
        <w:autoSpaceDN w:val="0"/>
        <w:adjustRightInd w:val="0"/>
        <w:ind w:firstLine="284"/>
        <w:contextualSpacing/>
        <w:mirrorIndents/>
        <w:jc w:val="both"/>
      </w:pPr>
      <w:r w:rsidRPr="00F80EA8">
        <w:t>Аспиранты, не предоставившие в срок отчета о научных исследованиях и не аттестованные по его итогам, к сдаче государственного итогового экзамена и защите научно-квалификационной работы не допускаются.</w:t>
      </w:r>
    </w:p>
    <w:p w:rsidR="00495744" w:rsidRDefault="00495744" w:rsidP="00F80EA8">
      <w:pPr>
        <w:pStyle w:val="a5"/>
        <w:widowControl w:val="0"/>
        <w:autoSpaceDE w:val="0"/>
        <w:autoSpaceDN w:val="0"/>
        <w:adjustRightInd w:val="0"/>
        <w:ind w:firstLine="284"/>
        <w:contextualSpacing/>
        <w:mirrorIndents/>
        <w:jc w:val="both"/>
      </w:pPr>
      <w:r w:rsidRPr="00F80EA8">
        <w:t>По результатам выполнения утвержденного плана научных исследований аспиранта в семестре, принимается решение о целесообразности дальнейшего обучения в аспирантуре.</w:t>
      </w:r>
    </w:p>
    <w:p w:rsidR="00D87A73" w:rsidRPr="00F80EA8" w:rsidRDefault="00D87A73" w:rsidP="00D87A73">
      <w:pPr>
        <w:pStyle w:val="a5"/>
        <w:widowControl w:val="0"/>
        <w:autoSpaceDE w:val="0"/>
        <w:autoSpaceDN w:val="0"/>
        <w:adjustRightInd w:val="0"/>
        <w:ind w:firstLine="284"/>
        <w:contextualSpacing/>
        <w:mirrorIndents/>
        <w:jc w:val="both"/>
      </w:pPr>
      <w:r w:rsidRPr="00F80EA8">
        <w:t>С целью оценки уровня успешности выполнения научных исследований в текущем семестре на зачете используется система «зачтено / не зачтено». Требования к аттестации научных исследований по семестрам приведены в действующем Положении о промежуточной аттестации аспирантов, докторантов, соискателей и лиц, прикрепленных для подготовки диссертации на соискание ученой степени кандидата наук по программам подготовки научно-педагогических кадров, в федеральном государственном бюджетном образовательном учреждении высшего образования «Ульяновский государственный университет» и в индивидуальном плане аспиранта.</w:t>
      </w:r>
    </w:p>
    <w:p w:rsidR="00D87A73" w:rsidRPr="00F80EA8" w:rsidRDefault="00D87A73" w:rsidP="00D87A73">
      <w:pPr>
        <w:pStyle w:val="a5"/>
        <w:widowControl w:val="0"/>
        <w:autoSpaceDE w:val="0"/>
        <w:autoSpaceDN w:val="0"/>
        <w:adjustRightInd w:val="0"/>
        <w:ind w:firstLine="284"/>
        <w:contextualSpacing/>
        <w:mirrorIndents/>
        <w:jc w:val="both"/>
      </w:pPr>
    </w:p>
    <w:tbl>
      <w:tblPr>
        <w:tblStyle w:val="ab"/>
        <w:tblW w:w="0" w:type="auto"/>
        <w:tblLook w:val="04A0"/>
      </w:tblPr>
      <w:tblGrid>
        <w:gridCol w:w="1809"/>
        <w:gridCol w:w="7762"/>
      </w:tblGrid>
      <w:tr w:rsidR="00D87A73" w:rsidRPr="00F80EA8" w:rsidTr="00151493">
        <w:tc>
          <w:tcPr>
            <w:tcW w:w="1809" w:type="dxa"/>
          </w:tcPr>
          <w:p w:rsidR="00D87A73" w:rsidRPr="00F80EA8" w:rsidRDefault="00D87A73" w:rsidP="00151493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F80EA8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7762" w:type="dxa"/>
          </w:tcPr>
          <w:p w:rsidR="00D87A73" w:rsidRPr="00F80EA8" w:rsidRDefault="00D87A73" w:rsidP="00151493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F80EA8">
              <w:rPr>
                <w:b/>
                <w:sz w:val="24"/>
                <w:szCs w:val="24"/>
              </w:rPr>
              <w:t>Критерии</w:t>
            </w:r>
          </w:p>
        </w:tc>
      </w:tr>
      <w:tr w:rsidR="00D87A73" w:rsidRPr="00F80EA8" w:rsidTr="00151493">
        <w:tc>
          <w:tcPr>
            <w:tcW w:w="1809" w:type="dxa"/>
          </w:tcPr>
          <w:p w:rsidR="00D87A73" w:rsidRPr="00F80EA8" w:rsidRDefault="00D87A73" w:rsidP="00151493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sz w:val="24"/>
                <w:szCs w:val="24"/>
              </w:rPr>
            </w:pPr>
            <w:r w:rsidRPr="00F80EA8">
              <w:rPr>
                <w:sz w:val="24"/>
                <w:szCs w:val="24"/>
              </w:rPr>
              <w:t xml:space="preserve">Зачтено </w:t>
            </w:r>
          </w:p>
        </w:tc>
        <w:tc>
          <w:tcPr>
            <w:tcW w:w="7762" w:type="dxa"/>
          </w:tcPr>
          <w:p w:rsidR="00D87A73" w:rsidRPr="00F80EA8" w:rsidRDefault="00D87A73" w:rsidP="00151493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sz w:val="24"/>
                <w:szCs w:val="24"/>
              </w:rPr>
            </w:pPr>
            <w:r w:rsidRPr="00F80EA8">
              <w:rPr>
                <w:sz w:val="24"/>
                <w:szCs w:val="24"/>
              </w:rPr>
              <w:t>Аспирант успешно выполнил все / основные требования к аттестации в текущем семестре (в т.ч. по публикационной активности и апробации НИР) и показал творческое отношение к научным исследованиям.</w:t>
            </w:r>
          </w:p>
        </w:tc>
      </w:tr>
      <w:tr w:rsidR="00D87A73" w:rsidRPr="00F80EA8" w:rsidTr="00151493">
        <w:tc>
          <w:tcPr>
            <w:tcW w:w="1809" w:type="dxa"/>
          </w:tcPr>
          <w:p w:rsidR="00D87A73" w:rsidRPr="00F80EA8" w:rsidRDefault="00D87A73" w:rsidP="00151493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sz w:val="24"/>
                <w:szCs w:val="24"/>
              </w:rPr>
            </w:pPr>
            <w:r w:rsidRPr="00F80EA8">
              <w:rPr>
                <w:sz w:val="24"/>
                <w:szCs w:val="24"/>
              </w:rPr>
              <w:t>Не зачтено</w:t>
            </w:r>
          </w:p>
        </w:tc>
        <w:tc>
          <w:tcPr>
            <w:tcW w:w="7762" w:type="dxa"/>
          </w:tcPr>
          <w:p w:rsidR="00D87A73" w:rsidRPr="00F80EA8" w:rsidRDefault="00D87A73" w:rsidP="00151493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sz w:val="24"/>
                <w:szCs w:val="24"/>
              </w:rPr>
            </w:pPr>
            <w:r w:rsidRPr="00F80EA8">
              <w:rPr>
                <w:sz w:val="24"/>
                <w:szCs w:val="24"/>
              </w:rPr>
              <w:t>Аспирант не выполнил основные требования к аттестации в текущем семестре (в т.ч. по публикационной активности и апробации научных исследований).</w:t>
            </w:r>
          </w:p>
        </w:tc>
      </w:tr>
    </w:tbl>
    <w:p w:rsidR="00D87A73" w:rsidRPr="00F80EA8" w:rsidRDefault="00D87A73" w:rsidP="00F80EA8">
      <w:pPr>
        <w:pStyle w:val="a5"/>
        <w:widowControl w:val="0"/>
        <w:autoSpaceDE w:val="0"/>
        <w:autoSpaceDN w:val="0"/>
        <w:adjustRightInd w:val="0"/>
        <w:ind w:firstLine="284"/>
        <w:contextualSpacing/>
        <w:mirrorIndents/>
        <w:jc w:val="both"/>
      </w:pPr>
    </w:p>
    <w:p w:rsidR="00D87A73" w:rsidRDefault="00D87A73" w:rsidP="00E56014">
      <w:pPr>
        <w:pStyle w:val="a5"/>
        <w:tabs>
          <w:tab w:val="clear" w:pos="4677"/>
          <w:tab w:val="center" w:pos="1134"/>
        </w:tabs>
        <w:spacing w:before="120" w:after="120"/>
        <w:jc w:val="center"/>
        <w:rPr>
          <w:b/>
        </w:rPr>
      </w:pPr>
      <w:r>
        <w:rPr>
          <w:b/>
        </w:rPr>
        <w:t xml:space="preserve">9. </w:t>
      </w:r>
      <w:r w:rsidRPr="001F368D">
        <w:rPr>
          <w:b/>
        </w:rPr>
        <w:t>УЧЕБНО-МЕТОДИЧЕСК</w:t>
      </w:r>
      <w:r w:rsidR="008B4094">
        <w:rPr>
          <w:b/>
        </w:rPr>
        <w:t>ОЕ И ИНФОРМАЦИОННОЕ ОБЕСПЕЧЕНИЕ</w:t>
      </w:r>
    </w:p>
    <w:p w:rsidR="008B4094" w:rsidRPr="004513E8" w:rsidRDefault="008B4094" w:rsidP="00E56014">
      <w:pPr>
        <w:pStyle w:val="a5"/>
        <w:tabs>
          <w:tab w:val="clear" w:pos="4677"/>
          <w:tab w:val="center" w:pos="1134"/>
        </w:tabs>
        <w:spacing w:before="120" w:after="120"/>
        <w:jc w:val="center"/>
        <w:rPr>
          <w:b/>
        </w:rPr>
      </w:pPr>
    </w:p>
    <w:p w:rsidR="00D87A73" w:rsidRPr="004513E8" w:rsidRDefault="00D87A73" w:rsidP="00E56014">
      <w:pPr>
        <w:pStyle w:val="a5"/>
        <w:tabs>
          <w:tab w:val="clear" w:pos="4677"/>
          <w:tab w:val="left" w:pos="0"/>
        </w:tabs>
        <w:spacing w:before="120" w:after="120"/>
        <w:jc w:val="both"/>
        <w:rPr>
          <w:b/>
        </w:rPr>
      </w:pPr>
      <w:r w:rsidRPr="004513E8">
        <w:rPr>
          <w:b/>
        </w:rPr>
        <w:t>а) Список рекомендуемой литературы</w:t>
      </w:r>
      <w:r>
        <w:rPr>
          <w:b/>
        </w:rPr>
        <w:t>:</w:t>
      </w:r>
    </w:p>
    <w:p w:rsidR="00D87A73" w:rsidRDefault="00D87A73" w:rsidP="00E56014">
      <w:pPr>
        <w:ind w:firstLine="284"/>
        <w:contextualSpacing/>
        <w:mirrorIndents/>
        <w:jc w:val="both"/>
        <w:rPr>
          <w:b/>
        </w:rPr>
      </w:pPr>
      <w:r w:rsidRPr="004513E8">
        <w:rPr>
          <w:b/>
        </w:rPr>
        <w:t xml:space="preserve">основная </w:t>
      </w:r>
    </w:p>
    <w:p w:rsidR="00D8502C" w:rsidRPr="00D8502C" w:rsidRDefault="00D8502C" w:rsidP="00D87A73">
      <w:pPr>
        <w:ind w:firstLine="284"/>
        <w:contextualSpacing/>
        <w:mirrorIndents/>
        <w:jc w:val="both"/>
        <w:rPr>
          <w:b/>
        </w:rPr>
      </w:pPr>
      <w:r w:rsidRPr="00A04A17">
        <w:t xml:space="preserve">1. ФГОС высшего образования по соответствующему направлению (уровень подготовки кадров высшей квалификации). </w:t>
      </w:r>
    </w:p>
    <w:p w:rsidR="00D8502C" w:rsidRPr="00A04A17" w:rsidRDefault="00D8502C" w:rsidP="00D8502C">
      <w:pPr>
        <w:pStyle w:val="a5"/>
        <w:tabs>
          <w:tab w:val="clear" w:pos="4677"/>
          <w:tab w:val="num" w:pos="0"/>
          <w:tab w:val="center" w:pos="1080"/>
        </w:tabs>
        <w:ind w:firstLine="284"/>
        <w:contextualSpacing/>
        <w:mirrorIndents/>
        <w:jc w:val="both"/>
        <w:rPr>
          <w:b/>
        </w:rPr>
      </w:pPr>
      <w:r w:rsidRPr="00A04A17">
        <w:t xml:space="preserve">2. Паспорт научной специальности. </w:t>
      </w:r>
    </w:p>
    <w:p w:rsidR="00D8502C" w:rsidRDefault="00D8502C" w:rsidP="00D8502C">
      <w:pPr>
        <w:pStyle w:val="a5"/>
        <w:tabs>
          <w:tab w:val="clear" w:pos="4677"/>
          <w:tab w:val="num" w:pos="0"/>
          <w:tab w:val="center" w:pos="1080"/>
        </w:tabs>
        <w:ind w:firstLine="284"/>
        <w:contextualSpacing/>
        <w:mirrorIndents/>
        <w:jc w:val="both"/>
      </w:pPr>
      <w:r w:rsidRPr="00A04A17">
        <w:t xml:space="preserve">3. </w:t>
      </w:r>
      <w:r>
        <w:t xml:space="preserve">Шкляр Михаил Филиппович. </w:t>
      </w:r>
      <w:r w:rsidRPr="00845157">
        <w:t>Основы научных исследований : учеб</w:t>
      </w:r>
      <w:proofErr w:type="gramStart"/>
      <w:r w:rsidRPr="00845157">
        <w:t>.</w:t>
      </w:r>
      <w:proofErr w:type="gramEnd"/>
      <w:r w:rsidRPr="00845157">
        <w:t xml:space="preserve"> </w:t>
      </w:r>
      <w:proofErr w:type="gramStart"/>
      <w:r w:rsidRPr="00845157">
        <w:t>п</w:t>
      </w:r>
      <w:proofErr w:type="gramEnd"/>
      <w:r w:rsidRPr="00845157">
        <w:t>особие / Шкляр Михаил Филиппович. - 5-е изд. - М. : Дашков и К°, 2014. - 243 с.</w:t>
      </w:r>
    </w:p>
    <w:p w:rsidR="00D8502C" w:rsidRDefault="00D8502C" w:rsidP="00D8502C">
      <w:pPr>
        <w:pStyle w:val="a5"/>
        <w:tabs>
          <w:tab w:val="clear" w:pos="4677"/>
          <w:tab w:val="num" w:pos="0"/>
          <w:tab w:val="center" w:pos="1080"/>
        </w:tabs>
        <w:ind w:firstLine="284"/>
        <w:contextualSpacing/>
        <w:mirrorIndents/>
        <w:jc w:val="both"/>
      </w:pPr>
      <w:r>
        <w:t>4.</w:t>
      </w:r>
      <w:r w:rsidRPr="00845157">
        <w:rPr>
          <w:rFonts w:ascii="Tahoma" w:hAnsi="Tahoma" w:cs="Tahoma"/>
          <w:color w:val="000000"/>
          <w:sz w:val="21"/>
          <w:szCs w:val="21"/>
        </w:rPr>
        <w:t xml:space="preserve"> </w:t>
      </w:r>
      <w:r>
        <w:t xml:space="preserve">Кузнецов Игорь Николаевич. </w:t>
      </w:r>
      <w:r w:rsidRPr="00845157">
        <w:t>Основы научных исследований : учеб</w:t>
      </w:r>
      <w:proofErr w:type="gramStart"/>
      <w:r w:rsidRPr="00845157">
        <w:t>.</w:t>
      </w:r>
      <w:proofErr w:type="gramEnd"/>
      <w:r w:rsidRPr="00845157">
        <w:t xml:space="preserve"> </w:t>
      </w:r>
      <w:proofErr w:type="gramStart"/>
      <w:r w:rsidRPr="00845157">
        <w:t>п</w:t>
      </w:r>
      <w:proofErr w:type="gramEnd"/>
      <w:r w:rsidRPr="00845157">
        <w:t>особие / Кузнецов Игорь Николаевич. - М.</w:t>
      </w:r>
      <w:proofErr w:type="gramStart"/>
      <w:r w:rsidRPr="00845157">
        <w:t xml:space="preserve"> :</w:t>
      </w:r>
      <w:proofErr w:type="gramEnd"/>
      <w:r w:rsidRPr="00845157">
        <w:t xml:space="preserve"> Дашков и К°, 2014. - 282 с.</w:t>
      </w:r>
    </w:p>
    <w:p w:rsidR="00D8502C" w:rsidRDefault="00D8502C" w:rsidP="00D8502C">
      <w:pPr>
        <w:pStyle w:val="a5"/>
        <w:tabs>
          <w:tab w:val="clear" w:pos="4677"/>
          <w:tab w:val="num" w:pos="0"/>
          <w:tab w:val="center" w:pos="1080"/>
        </w:tabs>
        <w:ind w:firstLine="284"/>
        <w:contextualSpacing/>
        <w:mirrorIndents/>
        <w:jc w:val="both"/>
      </w:pPr>
      <w:r>
        <w:t xml:space="preserve">5. Кузнецов И. Н. </w:t>
      </w:r>
      <w:r w:rsidRPr="00845157">
        <w:t>Диссертационные работы. Методика подготовки и оформления [Электронный ресурс]</w:t>
      </w:r>
      <w:proofErr w:type="gramStart"/>
      <w:r w:rsidRPr="00845157">
        <w:t xml:space="preserve"> :</w:t>
      </w:r>
      <w:proofErr w:type="gramEnd"/>
      <w:r w:rsidRPr="00845157">
        <w:t xml:space="preserve"> Учебно-методическое пособие / И. Н. Кузнецов; Кузнецов И. Н. - Москва</w:t>
      </w:r>
      <w:proofErr w:type="gramStart"/>
      <w:r w:rsidRPr="00845157">
        <w:t xml:space="preserve"> :</w:t>
      </w:r>
      <w:proofErr w:type="gramEnd"/>
      <w:r w:rsidRPr="00845157">
        <w:t xml:space="preserve"> Дашков и К, 2012. - 488 с.</w:t>
      </w:r>
    </w:p>
    <w:p w:rsidR="00D8502C" w:rsidRPr="00D8502C" w:rsidRDefault="00D8502C" w:rsidP="00D8502C">
      <w:pPr>
        <w:ind w:firstLine="284"/>
        <w:contextualSpacing/>
        <w:mirrorIndents/>
        <w:jc w:val="both"/>
      </w:pPr>
      <w:r>
        <w:t xml:space="preserve">6. </w:t>
      </w:r>
      <w:r w:rsidRPr="00845157">
        <w:t>Основы научной работы и методология диссертационного исследования [Электронный ресурс]</w:t>
      </w:r>
      <w:proofErr w:type="gramStart"/>
      <w:r w:rsidRPr="00845157">
        <w:t xml:space="preserve"> :</w:t>
      </w:r>
      <w:proofErr w:type="gramEnd"/>
      <w:r w:rsidRPr="00845157">
        <w:t xml:space="preserve"> Монография / Г. И. </w:t>
      </w:r>
      <w:proofErr w:type="spellStart"/>
      <w:r w:rsidRPr="00845157">
        <w:t>Андрев</w:t>
      </w:r>
      <w:proofErr w:type="spellEnd"/>
      <w:r w:rsidRPr="00845157">
        <w:t xml:space="preserve"> [и др.]; </w:t>
      </w:r>
      <w:proofErr w:type="spellStart"/>
      <w:r w:rsidRPr="00845157">
        <w:t>Андрев</w:t>
      </w:r>
      <w:proofErr w:type="spellEnd"/>
      <w:r w:rsidRPr="00845157">
        <w:t xml:space="preserve"> Г. И. - Москва</w:t>
      </w:r>
      <w:proofErr w:type="gramStart"/>
      <w:r w:rsidRPr="00845157">
        <w:t xml:space="preserve"> :</w:t>
      </w:r>
      <w:proofErr w:type="gramEnd"/>
      <w:r w:rsidRPr="00845157">
        <w:t xml:space="preserve"> Финансы и статистика, 2013. - 296 с.</w:t>
      </w:r>
    </w:p>
    <w:p w:rsidR="00D8502C" w:rsidRPr="00F80EA8" w:rsidRDefault="00D8502C" w:rsidP="00F80EA8">
      <w:pPr>
        <w:ind w:firstLine="284"/>
        <w:contextualSpacing/>
        <w:mirrorIndents/>
        <w:jc w:val="both"/>
        <w:rPr>
          <w:b/>
        </w:rPr>
      </w:pPr>
    </w:p>
    <w:p w:rsidR="00592AB2" w:rsidRPr="00F80EA8" w:rsidRDefault="00D87A73" w:rsidP="00F80EA8">
      <w:pPr>
        <w:ind w:firstLine="284"/>
        <w:contextualSpacing/>
        <w:mirrorIndents/>
        <w:jc w:val="both"/>
        <w:rPr>
          <w:b/>
        </w:rPr>
      </w:pPr>
      <w:r>
        <w:rPr>
          <w:b/>
        </w:rPr>
        <w:t>дополнительная</w:t>
      </w:r>
    </w:p>
    <w:p w:rsidR="00592AB2" w:rsidRPr="00F80EA8" w:rsidRDefault="00592AB2" w:rsidP="00F80EA8">
      <w:pPr>
        <w:ind w:firstLine="284"/>
        <w:contextualSpacing/>
        <w:mirrorIndents/>
        <w:jc w:val="both"/>
        <w:rPr>
          <w:b/>
        </w:rPr>
      </w:pPr>
      <w:r w:rsidRPr="00F80EA8">
        <w:lastRenderedPageBreak/>
        <w:t xml:space="preserve">1. </w:t>
      </w:r>
      <w:r w:rsidR="00D8502C" w:rsidRPr="00F80EA8">
        <w:t>Алексеев Ю.В. и др. Научно-исследовательские работы (курсовые, дипломные, диссертации): общая методология, методика подготовки и оформление: Учеб. пос. – М: АВС,2006. – 120 с.</w:t>
      </w:r>
      <w:r w:rsidRPr="00F80EA8">
        <w:t xml:space="preserve"> </w:t>
      </w:r>
    </w:p>
    <w:p w:rsidR="00592AB2" w:rsidRPr="00F80EA8" w:rsidRDefault="00592AB2" w:rsidP="00F80EA8">
      <w:pPr>
        <w:ind w:firstLine="284"/>
        <w:contextualSpacing/>
        <w:mirrorIndents/>
        <w:jc w:val="both"/>
        <w:rPr>
          <w:b/>
        </w:rPr>
      </w:pPr>
      <w:r w:rsidRPr="00F80EA8">
        <w:t xml:space="preserve">2. </w:t>
      </w:r>
      <w:r w:rsidR="00D8502C" w:rsidRPr="00F80EA8">
        <w:t>Резник С.Д. Аспирант вуза: технологии научного творчества и педагогической деятельности: Учеб</w:t>
      </w:r>
      <w:proofErr w:type="gramStart"/>
      <w:r w:rsidR="00D8502C" w:rsidRPr="00F80EA8">
        <w:t>.</w:t>
      </w:r>
      <w:proofErr w:type="gramEnd"/>
      <w:r w:rsidR="00D8502C" w:rsidRPr="00F80EA8">
        <w:t xml:space="preserve"> </w:t>
      </w:r>
      <w:proofErr w:type="gramStart"/>
      <w:r w:rsidR="00D8502C" w:rsidRPr="00F80EA8">
        <w:t>п</w:t>
      </w:r>
      <w:proofErr w:type="gramEnd"/>
      <w:r w:rsidR="00D8502C" w:rsidRPr="00F80EA8">
        <w:t>ос. – М: Инфра  – М, 2014. – 520 с.</w:t>
      </w:r>
    </w:p>
    <w:p w:rsidR="00592AB2" w:rsidRPr="00F80EA8" w:rsidRDefault="00592AB2" w:rsidP="00F80EA8">
      <w:pPr>
        <w:ind w:firstLine="284"/>
        <w:contextualSpacing/>
        <w:mirrorIndents/>
        <w:jc w:val="both"/>
      </w:pPr>
      <w:r w:rsidRPr="00F80EA8">
        <w:t xml:space="preserve">3. </w:t>
      </w:r>
      <w:proofErr w:type="spellStart"/>
      <w:r w:rsidRPr="00F80EA8">
        <w:t>Чубинский</w:t>
      </w:r>
      <w:proofErr w:type="spellEnd"/>
      <w:r w:rsidRPr="00F80EA8">
        <w:t xml:space="preserve"> А.Н. Научно-исследовательская практика. Методические указания. СПб.: </w:t>
      </w:r>
      <w:proofErr w:type="spellStart"/>
      <w:r w:rsidRPr="00F80EA8">
        <w:t>СПбГЛТА</w:t>
      </w:r>
      <w:proofErr w:type="spellEnd"/>
      <w:r w:rsidRPr="00F80EA8">
        <w:t xml:space="preserve">, 2008. 20 с. </w:t>
      </w:r>
    </w:p>
    <w:p w:rsidR="00645907" w:rsidRPr="00F80EA8" w:rsidRDefault="00592AB2" w:rsidP="00F80EA8">
      <w:pPr>
        <w:ind w:firstLine="284"/>
        <w:contextualSpacing/>
        <w:mirrorIndents/>
        <w:jc w:val="both"/>
      </w:pPr>
      <w:r w:rsidRPr="00F80EA8">
        <w:t>4. Учебная и учебно-методическая литература по профильным дисциплинам, читаемым на кафедре.</w:t>
      </w:r>
    </w:p>
    <w:p w:rsidR="00645907" w:rsidRPr="00F80EA8" w:rsidRDefault="00645907" w:rsidP="00F80EA8">
      <w:pPr>
        <w:ind w:firstLine="284"/>
        <w:contextualSpacing/>
        <w:mirrorIndents/>
        <w:jc w:val="both"/>
      </w:pPr>
    </w:p>
    <w:p w:rsidR="00D87A73" w:rsidRDefault="00D87A73" w:rsidP="00D87A73">
      <w:pPr>
        <w:pStyle w:val="a5"/>
        <w:contextualSpacing/>
        <w:mirrorIndents/>
        <w:jc w:val="both"/>
        <w:rPr>
          <w:b/>
        </w:rPr>
      </w:pPr>
      <w:r w:rsidRPr="009865C8">
        <w:rPr>
          <w:b/>
        </w:rPr>
        <w:t>учебно-методическая</w:t>
      </w:r>
    </w:p>
    <w:p w:rsidR="00D87A73" w:rsidRDefault="00D87A73" w:rsidP="00D87A73">
      <w:pPr>
        <w:pStyle w:val="a5"/>
        <w:contextualSpacing/>
        <w:mirrorIndents/>
        <w:jc w:val="both"/>
        <w:rPr>
          <w:b/>
        </w:rPr>
      </w:pPr>
    </w:p>
    <w:p w:rsidR="00D87A73" w:rsidRPr="00021BCF" w:rsidRDefault="00D87A73" w:rsidP="00D87A73">
      <w:pPr>
        <w:shd w:val="clear" w:color="auto" w:fill="FFFFFF"/>
        <w:tabs>
          <w:tab w:val="left" w:pos="677"/>
        </w:tabs>
        <w:contextualSpacing/>
        <w:jc w:val="both"/>
      </w:pPr>
      <w:r w:rsidRPr="00021BCF">
        <w:t>Согласовано:</w:t>
      </w:r>
    </w:p>
    <w:p w:rsidR="00D87A73" w:rsidRPr="00021BCF" w:rsidRDefault="00D87A73" w:rsidP="00D87A73">
      <w:pPr>
        <w:shd w:val="clear" w:color="auto" w:fill="FFFFFF"/>
        <w:tabs>
          <w:tab w:val="left" w:pos="677"/>
        </w:tabs>
        <w:contextualSpacing/>
        <w:jc w:val="both"/>
      </w:pPr>
    </w:p>
    <w:p w:rsidR="00D87A73" w:rsidRPr="00021BCF" w:rsidRDefault="00D87A73" w:rsidP="00D87A73">
      <w:pPr>
        <w:shd w:val="clear" w:color="auto" w:fill="FFFFFF"/>
        <w:tabs>
          <w:tab w:val="left" w:pos="677"/>
        </w:tabs>
        <w:contextualSpacing/>
        <w:jc w:val="both"/>
      </w:pPr>
      <w:r w:rsidRPr="00021BCF">
        <w:t>____________________________/_________________________/___________/____________</w:t>
      </w:r>
    </w:p>
    <w:p w:rsidR="00D87A73" w:rsidRPr="00021BCF" w:rsidRDefault="00D87A73" w:rsidP="00D87A73">
      <w:pPr>
        <w:shd w:val="clear" w:color="auto" w:fill="FFFFFF"/>
        <w:tabs>
          <w:tab w:val="left" w:pos="677"/>
        </w:tabs>
        <w:contextualSpacing/>
        <w:jc w:val="both"/>
        <w:rPr>
          <w:sz w:val="16"/>
          <w:szCs w:val="16"/>
        </w:rPr>
      </w:pPr>
      <w:r w:rsidRPr="00021BCF">
        <w:rPr>
          <w:sz w:val="16"/>
          <w:szCs w:val="16"/>
        </w:rPr>
        <w:t xml:space="preserve">  Должность сотрудника научной библиотеки                                        ФИО                                               подпись                         дата</w:t>
      </w:r>
    </w:p>
    <w:p w:rsidR="00D87A73" w:rsidRPr="003B0962" w:rsidRDefault="00D87A73" w:rsidP="00D87A73">
      <w:pPr>
        <w:pStyle w:val="a5"/>
        <w:tabs>
          <w:tab w:val="clear" w:pos="4677"/>
          <w:tab w:val="num" w:pos="0"/>
        </w:tabs>
        <w:contextualSpacing/>
        <w:jc w:val="both"/>
        <w:rPr>
          <w:b/>
        </w:rPr>
      </w:pPr>
    </w:p>
    <w:p w:rsidR="00D87A73" w:rsidRPr="003B0962" w:rsidRDefault="00D87A73" w:rsidP="00D87A73">
      <w:pPr>
        <w:pStyle w:val="a5"/>
        <w:tabs>
          <w:tab w:val="clear" w:pos="4677"/>
          <w:tab w:val="num" w:pos="0"/>
        </w:tabs>
        <w:contextualSpacing/>
        <w:jc w:val="both"/>
        <w:rPr>
          <w:b/>
        </w:rPr>
      </w:pPr>
    </w:p>
    <w:p w:rsidR="00D87A73" w:rsidRDefault="00D87A73" w:rsidP="00D87A73">
      <w:pPr>
        <w:pStyle w:val="af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742A2">
        <w:rPr>
          <w:rFonts w:ascii="Times New Roman" w:hAnsi="Times New Roman"/>
          <w:b/>
          <w:sz w:val="24"/>
          <w:szCs w:val="24"/>
        </w:rPr>
        <w:t xml:space="preserve">б) Программное обеспечение: </w:t>
      </w:r>
    </w:p>
    <w:p w:rsidR="00D87A73" w:rsidRDefault="00D87A73" w:rsidP="00D87A73">
      <w:pPr>
        <w:ind w:firstLine="567"/>
        <w:jc w:val="both"/>
      </w:pPr>
      <w:r>
        <w:t xml:space="preserve">Для проведения занятий требуются </w:t>
      </w:r>
      <w:r w:rsidRPr="00D61D6B">
        <w:t>мультимедийные средства: компьютер</w:t>
      </w:r>
      <w:r>
        <w:t xml:space="preserve"> с</w:t>
      </w:r>
      <w:r w:rsidRPr="00D61D6B">
        <w:t xml:space="preserve"> </w:t>
      </w:r>
      <w:r>
        <w:t xml:space="preserve">пакетом программ </w:t>
      </w:r>
      <w:r w:rsidRPr="00D61D6B">
        <w:rPr>
          <w:lang w:val="en-US"/>
        </w:rPr>
        <w:t>MS</w:t>
      </w:r>
      <w:r w:rsidRPr="00BA2C06">
        <w:t xml:space="preserve"> </w:t>
      </w:r>
      <w:r w:rsidRPr="00D61D6B">
        <w:rPr>
          <w:lang w:val="en-US"/>
        </w:rPr>
        <w:t>Office</w:t>
      </w:r>
      <w:r w:rsidRPr="00BA2C06">
        <w:t xml:space="preserve">, </w:t>
      </w:r>
      <w:r>
        <w:rPr>
          <w:lang w:val="en-US"/>
        </w:rPr>
        <w:t>Internet</w:t>
      </w:r>
      <w:r w:rsidRPr="00BA2C06">
        <w:t xml:space="preserve"> </w:t>
      </w:r>
      <w:r>
        <w:rPr>
          <w:lang w:val="en-US"/>
        </w:rPr>
        <w:t>Explorer</w:t>
      </w:r>
      <w:r w:rsidRPr="00D61D6B">
        <w:t xml:space="preserve"> и проектор</w:t>
      </w:r>
      <w:r w:rsidRPr="00BA2C06">
        <w:t>.</w:t>
      </w:r>
    </w:p>
    <w:p w:rsidR="00D87A73" w:rsidRDefault="00D87A73" w:rsidP="00D87A73">
      <w:pPr>
        <w:pStyle w:val="a5"/>
        <w:tabs>
          <w:tab w:val="clear" w:pos="4677"/>
          <w:tab w:val="num" w:pos="0"/>
          <w:tab w:val="center" w:pos="1080"/>
        </w:tabs>
        <w:contextualSpacing/>
        <w:mirrorIndents/>
        <w:jc w:val="both"/>
        <w:rPr>
          <w:b/>
        </w:rPr>
      </w:pPr>
    </w:p>
    <w:p w:rsidR="00D87A73" w:rsidRPr="003B0962" w:rsidRDefault="00D87A73" w:rsidP="00D87A73">
      <w:pPr>
        <w:pStyle w:val="a5"/>
        <w:tabs>
          <w:tab w:val="clear" w:pos="4677"/>
          <w:tab w:val="num" w:pos="0"/>
        </w:tabs>
        <w:contextualSpacing/>
        <w:jc w:val="both"/>
        <w:rPr>
          <w:b/>
        </w:rPr>
      </w:pPr>
      <w:r w:rsidRPr="003B0962">
        <w:rPr>
          <w:b/>
        </w:rPr>
        <w:t>в) Профессиональные базы данных, информационно-справочные системы</w:t>
      </w:r>
    </w:p>
    <w:p w:rsidR="00D87A73" w:rsidRDefault="00D87A73" w:rsidP="00D87A73">
      <w:pPr>
        <w:pStyle w:val="a5"/>
        <w:tabs>
          <w:tab w:val="clear" w:pos="4677"/>
          <w:tab w:val="num" w:pos="0"/>
        </w:tabs>
        <w:jc w:val="both"/>
      </w:pPr>
      <w:r>
        <w:t xml:space="preserve">1. Электронный каталог научной библиотеки </w:t>
      </w:r>
      <w:proofErr w:type="spellStart"/>
      <w:r>
        <w:t>УлГУ</w:t>
      </w:r>
      <w:proofErr w:type="spellEnd"/>
      <w:r>
        <w:t xml:space="preserve"> (http://lib.ulsu.ru).</w:t>
      </w:r>
    </w:p>
    <w:p w:rsidR="00D87A73" w:rsidRDefault="00D87A73" w:rsidP="00D87A73">
      <w:pPr>
        <w:pStyle w:val="a5"/>
        <w:tabs>
          <w:tab w:val="clear" w:pos="4677"/>
          <w:tab w:val="num" w:pos="0"/>
        </w:tabs>
        <w:jc w:val="both"/>
        <w:rPr>
          <w:lang w:val="en-US"/>
        </w:rPr>
      </w:pPr>
      <w:r>
        <w:rPr>
          <w:lang w:val="en-US"/>
        </w:rPr>
        <w:t xml:space="preserve">2. </w:t>
      </w:r>
      <w:hyperlink r:id="rId7" w:history="1">
        <w:r>
          <w:rPr>
            <w:rStyle w:val="af1"/>
          </w:rPr>
          <w:t>ЭБС</w:t>
        </w:r>
        <w:r>
          <w:rPr>
            <w:rStyle w:val="af1"/>
            <w:lang w:val="en-US"/>
          </w:rPr>
          <w:t xml:space="preserve"> IPRbooks</w:t>
        </w:r>
      </w:hyperlink>
      <w:r>
        <w:rPr>
          <w:lang w:val="en-US"/>
        </w:rPr>
        <w:t xml:space="preserve"> (</w:t>
      </w:r>
      <w:hyperlink r:id="rId8" w:tgtFrame="_blank" w:history="1">
        <w:r>
          <w:rPr>
            <w:rStyle w:val="af1"/>
            <w:lang w:val="en-US"/>
          </w:rPr>
          <w:t>www.iprbookshop.ru</w:t>
        </w:r>
      </w:hyperlink>
      <w:r>
        <w:rPr>
          <w:lang w:val="en-US"/>
        </w:rPr>
        <w:t>).</w:t>
      </w:r>
    </w:p>
    <w:p w:rsidR="00D87A73" w:rsidRDefault="00D87A73" w:rsidP="00D87A73">
      <w:pPr>
        <w:tabs>
          <w:tab w:val="center" w:pos="720"/>
          <w:tab w:val="center" w:pos="4677"/>
          <w:tab w:val="right" w:pos="9355"/>
        </w:tabs>
        <w:jc w:val="both"/>
      </w:pPr>
      <w:r>
        <w:t>3. Электронно-библиотечные системы</w:t>
      </w:r>
    </w:p>
    <w:p w:rsidR="00D87A73" w:rsidRDefault="00D87A73" w:rsidP="00D87A73">
      <w:pPr>
        <w:tabs>
          <w:tab w:val="center" w:pos="720"/>
          <w:tab w:val="center" w:pos="4677"/>
          <w:tab w:val="right" w:pos="9355"/>
        </w:tabs>
        <w:jc w:val="both"/>
        <w:rPr>
          <w:sz w:val="22"/>
        </w:rPr>
      </w:pPr>
      <w:r>
        <w:t xml:space="preserve">4. Система ГАРАНТ [Электронный ресурс]: электронный периодический справочник / НПП «ГАРАНТ-СЕРВИС». </w:t>
      </w:r>
      <w:r>
        <w:rPr>
          <w:sz w:val="22"/>
        </w:rPr>
        <w:t xml:space="preserve">- </w:t>
      </w:r>
      <w:proofErr w:type="spellStart"/>
      <w:r>
        <w:rPr>
          <w:sz w:val="22"/>
        </w:rPr>
        <w:t>Электр</w:t>
      </w:r>
      <w:proofErr w:type="gramStart"/>
      <w:r>
        <w:rPr>
          <w:sz w:val="22"/>
        </w:rPr>
        <w:t>.д</w:t>
      </w:r>
      <w:proofErr w:type="gramEnd"/>
      <w:r>
        <w:rPr>
          <w:sz w:val="22"/>
        </w:rPr>
        <w:t>ан</w:t>
      </w:r>
      <w:proofErr w:type="spellEnd"/>
      <w:r>
        <w:rPr>
          <w:sz w:val="22"/>
        </w:rPr>
        <w:t>. М., [201-].</w:t>
      </w:r>
    </w:p>
    <w:p w:rsidR="00D87A73" w:rsidRDefault="00D87A73" w:rsidP="00D87A73">
      <w:pPr>
        <w:tabs>
          <w:tab w:val="center" w:pos="720"/>
          <w:tab w:val="center" w:pos="4677"/>
          <w:tab w:val="right" w:pos="9355"/>
        </w:tabs>
        <w:jc w:val="both"/>
        <w:rPr>
          <w:sz w:val="22"/>
        </w:rPr>
      </w:pPr>
      <w:r>
        <w:t xml:space="preserve">5. </w:t>
      </w:r>
      <w:proofErr w:type="spellStart"/>
      <w:r>
        <w:t>КонсультантПлюс</w:t>
      </w:r>
      <w:proofErr w:type="spellEnd"/>
      <w:r>
        <w:t xml:space="preserve">: [Электронный ресурс]: справочная правовая система. / Компания «Консультант Плюс» - </w:t>
      </w:r>
      <w:proofErr w:type="spellStart"/>
      <w:r>
        <w:t>Электр</w:t>
      </w:r>
      <w:proofErr w:type="gramStart"/>
      <w:r>
        <w:t>.д</w:t>
      </w:r>
      <w:proofErr w:type="gramEnd"/>
      <w:r>
        <w:t>ан</w:t>
      </w:r>
      <w:proofErr w:type="spellEnd"/>
      <w:r>
        <w:t xml:space="preserve">. М.: </w:t>
      </w:r>
      <w:proofErr w:type="spellStart"/>
      <w:r>
        <w:t>КонсультантПлюс</w:t>
      </w:r>
      <w:proofErr w:type="spellEnd"/>
      <w:r>
        <w:t xml:space="preserve">, </w:t>
      </w:r>
      <w:r>
        <w:rPr>
          <w:sz w:val="22"/>
        </w:rPr>
        <w:t>[201-].</w:t>
      </w:r>
    </w:p>
    <w:p w:rsidR="00D87A73" w:rsidRPr="00265FD4" w:rsidRDefault="00D87A73" w:rsidP="00D87A73">
      <w:pPr>
        <w:pStyle w:val="a5"/>
        <w:tabs>
          <w:tab w:val="clear" w:pos="4677"/>
          <w:tab w:val="num" w:pos="0"/>
        </w:tabs>
        <w:contextualSpacing/>
        <w:jc w:val="both"/>
        <w:rPr>
          <w:i/>
        </w:rPr>
      </w:pPr>
    </w:p>
    <w:p w:rsidR="00D87A73" w:rsidRPr="003B0962" w:rsidRDefault="00D87A73" w:rsidP="00D87A73">
      <w:pPr>
        <w:shd w:val="clear" w:color="auto" w:fill="FFFFFF"/>
        <w:tabs>
          <w:tab w:val="left" w:pos="677"/>
        </w:tabs>
        <w:contextualSpacing/>
        <w:jc w:val="both"/>
      </w:pPr>
      <w:r w:rsidRPr="003B0962">
        <w:t>Согласовано:</w:t>
      </w:r>
    </w:p>
    <w:p w:rsidR="00D87A73" w:rsidRPr="00021BCF" w:rsidRDefault="00D87A73" w:rsidP="00D87A73">
      <w:pPr>
        <w:shd w:val="clear" w:color="auto" w:fill="FFFFFF"/>
        <w:tabs>
          <w:tab w:val="left" w:pos="677"/>
        </w:tabs>
        <w:contextualSpacing/>
        <w:jc w:val="both"/>
      </w:pPr>
    </w:p>
    <w:p w:rsidR="00D87A73" w:rsidRPr="00021BCF" w:rsidRDefault="00D87A73" w:rsidP="00D87A73">
      <w:pPr>
        <w:shd w:val="clear" w:color="auto" w:fill="FFFFFF"/>
        <w:tabs>
          <w:tab w:val="left" w:pos="677"/>
        </w:tabs>
        <w:contextualSpacing/>
        <w:jc w:val="both"/>
      </w:pPr>
      <w:r w:rsidRPr="00021BCF">
        <w:t>____________________________/_________________________/___________/____________</w:t>
      </w:r>
    </w:p>
    <w:p w:rsidR="00D87A73" w:rsidRPr="00021BCF" w:rsidRDefault="00D87A73" w:rsidP="00D87A73">
      <w:pPr>
        <w:shd w:val="clear" w:color="auto" w:fill="FFFFFF"/>
        <w:tabs>
          <w:tab w:val="left" w:pos="677"/>
        </w:tabs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Pr="00021BCF">
        <w:rPr>
          <w:sz w:val="16"/>
          <w:szCs w:val="16"/>
        </w:rPr>
        <w:t xml:space="preserve">Должность сотрудника </w:t>
      </w:r>
      <w:proofErr w:type="spellStart"/>
      <w:r w:rsidRPr="00021BCF">
        <w:rPr>
          <w:sz w:val="16"/>
          <w:szCs w:val="16"/>
        </w:rPr>
        <w:t>УИТиТ</w:t>
      </w:r>
      <w:proofErr w:type="spellEnd"/>
      <w:r w:rsidRPr="00021BCF">
        <w:rPr>
          <w:sz w:val="16"/>
          <w:szCs w:val="16"/>
        </w:rPr>
        <w:t xml:space="preserve">                                               ФИО                                               подпись                         дата</w:t>
      </w:r>
    </w:p>
    <w:p w:rsidR="00D87A73" w:rsidRPr="00511933" w:rsidRDefault="00D87A73" w:rsidP="00D87A73">
      <w:pPr>
        <w:jc w:val="both"/>
      </w:pPr>
    </w:p>
    <w:p w:rsidR="00D87A73" w:rsidRPr="00511933" w:rsidRDefault="00D87A73" w:rsidP="00D87A73">
      <w:pPr>
        <w:pStyle w:val="ae"/>
        <w:jc w:val="both"/>
        <w:rPr>
          <w:b/>
          <w:bCs/>
          <w:i/>
        </w:rPr>
      </w:pPr>
    </w:p>
    <w:p w:rsidR="000227D0" w:rsidRPr="00F80EA8" w:rsidRDefault="00736C77" w:rsidP="00736C77">
      <w:pPr>
        <w:pStyle w:val="a5"/>
        <w:widowControl w:val="0"/>
        <w:autoSpaceDE w:val="0"/>
        <w:autoSpaceDN w:val="0"/>
        <w:adjustRightInd w:val="0"/>
        <w:ind w:left="720"/>
        <w:contextualSpacing/>
        <w:mirrorIndents/>
        <w:jc w:val="center"/>
        <w:rPr>
          <w:b/>
        </w:rPr>
      </w:pPr>
      <w:r>
        <w:rPr>
          <w:b/>
        </w:rPr>
        <w:t xml:space="preserve">10. </w:t>
      </w:r>
      <w:r w:rsidR="00973417" w:rsidRPr="00F80EA8">
        <w:rPr>
          <w:b/>
        </w:rPr>
        <w:t>МАТЕРИАЛЬНО-ТЕХНИЧЕСК</w:t>
      </w:r>
      <w:r>
        <w:rPr>
          <w:b/>
        </w:rPr>
        <w:t>ОЕ ОБЕСПЕЧЕНИЕ НАУ</w:t>
      </w:r>
      <w:r w:rsidR="005822BA">
        <w:rPr>
          <w:b/>
        </w:rPr>
        <w:t>Ч</w:t>
      </w:r>
      <w:r>
        <w:rPr>
          <w:b/>
        </w:rPr>
        <w:t>НЫХ ИССЛЕДОВАНИЙ</w:t>
      </w:r>
    </w:p>
    <w:p w:rsidR="000227D0" w:rsidRPr="00F80EA8" w:rsidRDefault="000227D0" w:rsidP="00F80EA8">
      <w:pPr>
        <w:pStyle w:val="a5"/>
        <w:widowControl w:val="0"/>
        <w:autoSpaceDE w:val="0"/>
        <w:autoSpaceDN w:val="0"/>
        <w:adjustRightInd w:val="0"/>
        <w:ind w:left="720"/>
        <w:contextualSpacing/>
        <w:mirrorIndents/>
        <w:rPr>
          <w:b/>
        </w:rPr>
      </w:pPr>
    </w:p>
    <w:p w:rsidR="00792CFE" w:rsidRPr="00F80EA8" w:rsidRDefault="00495744" w:rsidP="00F80EA8">
      <w:pPr>
        <w:pStyle w:val="a5"/>
        <w:widowControl w:val="0"/>
        <w:autoSpaceDE w:val="0"/>
        <w:autoSpaceDN w:val="0"/>
        <w:adjustRightInd w:val="0"/>
        <w:ind w:firstLine="284"/>
        <w:contextualSpacing/>
        <w:mirrorIndents/>
        <w:jc w:val="both"/>
      </w:pPr>
      <w:r w:rsidRPr="00F80EA8">
        <w:t>Образовательное учреждение располагает материально-технической базой, обеспечивающей проведение всех видов лекционных, семинарских и практических занятий, а также выполнение научно-исс</w:t>
      </w:r>
      <w:r w:rsidR="00792CFE" w:rsidRPr="00F80EA8">
        <w:t>ледовательской работы</w:t>
      </w:r>
      <w:r w:rsidRPr="00F80EA8">
        <w:t>, предусмотренных рабочим учебным планом по профилю</w:t>
      </w:r>
      <w:r w:rsidR="00792CFE" w:rsidRPr="00F80EA8">
        <w:t xml:space="preserve"> подготовки: сканирующие, копировальные и видеопроекционные устройства для представления докладов и презентаций, оформления материалов диссертационных работ, доступ с компьютеров, входящих в локальную сеть и сеть </w:t>
      </w:r>
      <w:proofErr w:type="spellStart"/>
      <w:r w:rsidR="00792CFE" w:rsidRPr="00F80EA8">
        <w:t>Wi-Fi</w:t>
      </w:r>
      <w:proofErr w:type="spellEnd"/>
      <w:r w:rsidR="00792CFE" w:rsidRPr="00F80EA8">
        <w:t>, в Интернет.</w:t>
      </w:r>
    </w:p>
    <w:p w:rsidR="00792CFE" w:rsidRPr="00F80EA8" w:rsidRDefault="00792CFE" w:rsidP="00F80EA8">
      <w:pPr>
        <w:pStyle w:val="a5"/>
        <w:widowControl w:val="0"/>
        <w:autoSpaceDE w:val="0"/>
        <w:autoSpaceDN w:val="0"/>
        <w:adjustRightInd w:val="0"/>
        <w:ind w:firstLine="284"/>
        <w:contextualSpacing/>
        <w:mirrorIndents/>
        <w:jc w:val="both"/>
      </w:pPr>
      <w:r w:rsidRPr="00F80EA8">
        <w:t xml:space="preserve">Материально-техническая база соответствует действующим санитарным и противопожарным правилам и нормам. </w:t>
      </w:r>
    </w:p>
    <w:p w:rsidR="00495744" w:rsidRDefault="00495744" w:rsidP="00F80EA8">
      <w:pPr>
        <w:pStyle w:val="a5"/>
        <w:widowControl w:val="0"/>
        <w:autoSpaceDE w:val="0"/>
        <w:autoSpaceDN w:val="0"/>
        <w:adjustRightInd w:val="0"/>
        <w:contextualSpacing/>
        <w:mirrorIndents/>
        <w:rPr>
          <w:b/>
        </w:rPr>
      </w:pPr>
    </w:p>
    <w:p w:rsidR="00736C77" w:rsidRDefault="00736C77" w:rsidP="00736C77">
      <w:pPr>
        <w:pStyle w:val="a5"/>
        <w:widowControl w:val="0"/>
        <w:numPr>
          <w:ilvl w:val="0"/>
          <w:numId w:val="13"/>
        </w:numPr>
        <w:tabs>
          <w:tab w:val="center" w:pos="0"/>
        </w:tabs>
        <w:autoSpaceDE w:val="0"/>
        <w:autoSpaceDN w:val="0"/>
        <w:adjustRightInd w:val="0"/>
        <w:jc w:val="center"/>
        <w:rPr>
          <w:b/>
        </w:rPr>
      </w:pPr>
      <w:r w:rsidRPr="00D96A64">
        <w:rPr>
          <w:b/>
        </w:rPr>
        <w:t xml:space="preserve">СПЕЦИАЛЬНЫЕ УСЛОВИЯ ДЛЯ ОБУЧАЮЩИХСЯ С </w:t>
      </w:r>
      <w:r w:rsidRPr="00D96A64">
        <w:rPr>
          <w:b/>
        </w:rPr>
        <w:lastRenderedPageBreak/>
        <w:t>ОГРАНИЧЕННЫМИ ВОЗМОЖНОСТЯМИ ЗДОРОВЬЯ</w:t>
      </w:r>
      <w:r>
        <w:rPr>
          <w:b/>
        </w:rPr>
        <w:t xml:space="preserve"> (ОВЗ) </w:t>
      </w:r>
    </w:p>
    <w:p w:rsidR="00736C77" w:rsidRDefault="00736C77" w:rsidP="00736C77">
      <w:pPr>
        <w:pStyle w:val="a5"/>
        <w:tabs>
          <w:tab w:val="center" w:pos="0"/>
        </w:tabs>
        <w:ind w:left="720"/>
        <w:jc w:val="center"/>
        <w:rPr>
          <w:b/>
        </w:rPr>
      </w:pPr>
      <w:r>
        <w:rPr>
          <w:b/>
        </w:rPr>
        <w:t>И ИНВАЛИДОВ</w:t>
      </w:r>
    </w:p>
    <w:p w:rsidR="00736C77" w:rsidRPr="00C844EE" w:rsidRDefault="00736C77" w:rsidP="00736C77">
      <w:pPr>
        <w:pStyle w:val="a5"/>
        <w:tabs>
          <w:tab w:val="center" w:pos="0"/>
        </w:tabs>
        <w:ind w:left="720"/>
        <w:jc w:val="center"/>
        <w:rPr>
          <w:b/>
        </w:rPr>
      </w:pPr>
    </w:p>
    <w:p w:rsidR="00736C77" w:rsidRDefault="00736C77" w:rsidP="00736C77">
      <w:pPr>
        <w:ind w:firstLine="284"/>
        <w:jc w:val="both"/>
      </w:pPr>
      <w:r>
        <w:t xml:space="preserve">Обучающиеся </w:t>
      </w:r>
      <w:r w:rsidRPr="001D6C76">
        <w:t xml:space="preserve">с ОВЗ </w:t>
      </w:r>
      <w:r>
        <w:t xml:space="preserve">и инвалиды проходят практику </w:t>
      </w:r>
      <w:r w:rsidRPr="001D6C76">
        <w:t>совместно с другими обуча</w:t>
      </w:r>
      <w:r>
        <w:t xml:space="preserve">ющимися (в учебной группе) </w:t>
      </w:r>
      <w:r w:rsidRPr="001D6C76">
        <w:t>и</w:t>
      </w:r>
      <w:r>
        <w:t>ли</w:t>
      </w:r>
      <w:r w:rsidRPr="001D6C76">
        <w:t xml:space="preserve"> индивидуально (по личному заявлению</w:t>
      </w:r>
      <w:r>
        <w:t xml:space="preserve"> обучающегося</w:t>
      </w:r>
      <w:r w:rsidRPr="001D6C76">
        <w:t xml:space="preserve">). </w:t>
      </w:r>
    </w:p>
    <w:p w:rsidR="00736C77" w:rsidRDefault="00736C77" w:rsidP="00736C77">
      <w:pPr>
        <w:ind w:firstLine="284"/>
        <w:jc w:val="both"/>
      </w:pPr>
      <w:r>
        <w:t>Определение</w:t>
      </w:r>
      <w:r w:rsidRPr="001D6C76">
        <w:t xml:space="preserve"> мест прохождения практики для обучающихся с ОВЗ и инвалидов осуществляется с учетом состояния здоровья и требований к их доступности для данной категории обучающихся. При определении мест и условий (с учётом нозологической группы и группы инвалидности обучающегося) прохождения учебной и производственной практик для данной категории лиц учитываются индивидуальные особенности обучающихся, а также рекомендации медико-социальной экспертизы, отраженные в индивидуальной программе реабилитации, относительно рекомендованных условий и видов труда.</w:t>
      </w:r>
    </w:p>
    <w:p w:rsidR="00736C77" w:rsidRPr="001D6C76" w:rsidRDefault="00736C77" w:rsidP="00736C77">
      <w:pPr>
        <w:ind w:firstLine="284"/>
        <w:jc w:val="both"/>
      </w:pPr>
      <w:r w:rsidRPr="001D6C76">
        <w:t>При определении места практ</w:t>
      </w:r>
      <w:r>
        <w:t>ики для обучающихся</w:t>
      </w:r>
      <w:r w:rsidRPr="001D6C76">
        <w:t xml:space="preserve"> с ОВЗ и инвалидов особое внимание уделяется безопасности труда и оснащению (оборудованию</w:t>
      </w:r>
      <w:r>
        <w:t xml:space="preserve">) рабочего места. Рабочие места на практику предоставляются профильной </w:t>
      </w:r>
      <w:r w:rsidRPr="001D6C76">
        <w:t xml:space="preserve"> </w:t>
      </w:r>
      <w:r>
        <w:t>организацией  в соответствии со</w:t>
      </w:r>
      <w:r w:rsidRPr="001D6C76">
        <w:t xml:space="preserve"> следующим</w:t>
      </w:r>
      <w:r>
        <w:t>и</w:t>
      </w:r>
      <w:r w:rsidRPr="001D6C76">
        <w:t xml:space="preserve"> требованиям</w:t>
      </w:r>
      <w:r>
        <w:t>и</w:t>
      </w:r>
      <w:r w:rsidRPr="001D6C76">
        <w:t>:</w:t>
      </w:r>
    </w:p>
    <w:p w:rsidR="00736C77" w:rsidRPr="001D6C76" w:rsidRDefault="00736C77" w:rsidP="00736C77">
      <w:pPr>
        <w:pStyle w:val="a9"/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 w:rsidRPr="001D6C76">
        <w:rPr>
          <w:b/>
        </w:rPr>
        <w:t xml:space="preserve">для </w:t>
      </w:r>
      <w:r>
        <w:rPr>
          <w:b/>
        </w:rPr>
        <w:t>обучающихся</w:t>
      </w:r>
      <w:r w:rsidRPr="001D6C76">
        <w:rPr>
          <w:b/>
        </w:rPr>
        <w:t xml:space="preserve"> с ОВЗ и инвалидов по зрению</w:t>
      </w:r>
      <w:r>
        <w:rPr>
          <w:b/>
        </w:rPr>
        <w:t xml:space="preserve"> </w:t>
      </w:r>
      <w:r w:rsidRPr="001D6C76">
        <w:rPr>
          <w:b/>
        </w:rPr>
        <w:t>-</w:t>
      </w:r>
      <w:r>
        <w:rPr>
          <w:b/>
        </w:rPr>
        <w:t xml:space="preserve"> </w:t>
      </w:r>
      <w:r w:rsidRPr="001D6C76">
        <w:rPr>
          <w:b/>
        </w:rPr>
        <w:t>слабовидящих:</w:t>
      </w:r>
      <w:r w:rsidRPr="001D6C76">
        <w:t xml:space="preserve"> оснащение специального рабочего места общим и местным освещением, обеспечивающим беспрепятственное нахождение указанным лицом своего рабочего места и вып</w:t>
      </w:r>
      <w:r>
        <w:t>олнение индивидуального задания</w:t>
      </w:r>
      <w:r w:rsidRPr="001D6C76">
        <w:t>;</w:t>
      </w:r>
      <w:r>
        <w:t xml:space="preserve"> </w:t>
      </w:r>
      <w:r w:rsidRPr="001D6C76">
        <w:t xml:space="preserve">наличие </w:t>
      </w:r>
      <w:proofErr w:type="spellStart"/>
      <w:r w:rsidRPr="001D6C76">
        <w:t>видеоувеличителей</w:t>
      </w:r>
      <w:proofErr w:type="spellEnd"/>
      <w:r w:rsidRPr="001D6C76">
        <w:t>, луп;</w:t>
      </w:r>
    </w:p>
    <w:p w:rsidR="00736C77" w:rsidRPr="001D6C76" w:rsidRDefault="00736C77" w:rsidP="00736C77">
      <w:pPr>
        <w:pStyle w:val="a9"/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 w:rsidRPr="001D6C76">
        <w:rPr>
          <w:b/>
        </w:rPr>
        <w:t xml:space="preserve">для </w:t>
      </w:r>
      <w:r>
        <w:rPr>
          <w:b/>
        </w:rPr>
        <w:t>обучающихся</w:t>
      </w:r>
      <w:r w:rsidRPr="001D6C76">
        <w:rPr>
          <w:b/>
        </w:rPr>
        <w:t xml:space="preserve"> с ОВЗ и инвалидов по зрению</w:t>
      </w:r>
      <w:r>
        <w:rPr>
          <w:b/>
        </w:rPr>
        <w:t xml:space="preserve"> </w:t>
      </w:r>
      <w:r w:rsidRPr="001D6C76">
        <w:rPr>
          <w:b/>
        </w:rPr>
        <w:t>-</w:t>
      </w:r>
      <w:r>
        <w:rPr>
          <w:b/>
        </w:rPr>
        <w:t xml:space="preserve"> </w:t>
      </w:r>
      <w:r w:rsidRPr="001D6C76">
        <w:rPr>
          <w:b/>
        </w:rPr>
        <w:t>слепых:</w:t>
      </w:r>
      <w:r w:rsidRPr="001D6C76">
        <w:t xml:space="preserve"> оснащение специального рабочего места </w:t>
      </w:r>
      <w:proofErr w:type="spellStart"/>
      <w:r w:rsidRPr="001D6C76">
        <w:t>тифлотехническими</w:t>
      </w:r>
      <w:proofErr w:type="spellEnd"/>
      <w:r w:rsidRPr="001D6C76">
        <w:t xml:space="preserve"> ориентирами и устройствами, с возможностью использования крупного рельефно-контрастного шрифта и шрифта Брайля, акустическими навигационными средствами, обеспечивающими беспрепятственное нахождение указанным лицом своего рабочего места и выполнение индивидуального задания;</w:t>
      </w:r>
    </w:p>
    <w:p w:rsidR="00736C77" w:rsidRPr="001D6C76" w:rsidRDefault="00736C77" w:rsidP="00736C77">
      <w:pPr>
        <w:pStyle w:val="a9"/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 w:rsidRPr="001D6C76">
        <w:rPr>
          <w:b/>
        </w:rPr>
        <w:t xml:space="preserve">для </w:t>
      </w:r>
      <w:r>
        <w:rPr>
          <w:b/>
        </w:rPr>
        <w:t>обучающихся</w:t>
      </w:r>
      <w:r w:rsidRPr="001D6C76">
        <w:rPr>
          <w:b/>
        </w:rPr>
        <w:t xml:space="preserve"> с ОВЗ и инвалидов по слуху</w:t>
      </w:r>
      <w:r>
        <w:rPr>
          <w:b/>
        </w:rPr>
        <w:t xml:space="preserve"> </w:t>
      </w:r>
      <w:r w:rsidRPr="001D6C76">
        <w:rPr>
          <w:b/>
        </w:rPr>
        <w:t>-</w:t>
      </w:r>
      <w:r>
        <w:rPr>
          <w:b/>
        </w:rPr>
        <w:t xml:space="preserve"> </w:t>
      </w:r>
      <w:r w:rsidRPr="001D6C76">
        <w:rPr>
          <w:b/>
        </w:rPr>
        <w:t>слабослышащих:</w:t>
      </w:r>
      <w:r w:rsidRPr="001D6C76">
        <w:t xml:space="preserve"> оснащение (оборудование) специального рабочего места звукоусиливающей аппаратурой, телефонами для слабослышащих;</w:t>
      </w:r>
    </w:p>
    <w:p w:rsidR="00736C77" w:rsidRPr="001D6C76" w:rsidRDefault="00736C77" w:rsidP="00736C77">
      <w:pPr>
        <w:pStyle w:val="a9"/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 w:rsidRPr="001D6C76">
        <w:rPr>
          <w:b/>
        </w:rPr>
        <w:t xml:space="preserve">для </w:t>
      </w:r>
      <w:r>
        <w:rPr>
          <w:b/>
        </w:rPr>
        <w:t>обучающихся</w:t>
      </w:r>
      <w:r w:rsidRPr="001D6C76">
        <w:rPr>
          <w:b/>
        </w:rPr>
        <w:t xml:space="preserve"> с ОВЗ и инвалидов по слуху</w:t>
      </w:r>
      <w:r>
        <w:rPr>
          <w:b/>
        </w:rPr>
        <w:t xml:space="preserve"> </w:t>
      </w:r>
      <w:r w:rsidRPr="001D6C76">
        <w:rPr>
          <w:b/>
        </w:rPr>
        <w:t>-</w:t>
      </w:r>
      <w:r>
        <w:rPr>
          <w:b/>
        </w:rPr>
        <w:t xml:space="preserve"> </w:t>
      </w:r>
      <w:r w:rsidRPr="001D6C76">
        <w:rPr>
          <w:b/>
        </w:rPr>
        <w:t>глухих:</w:t>
      </w:r>
      <w:r w:rsidRPr="001D6C76">
        <w:t xml:space="preserve"> оснащение специального рабочего места визуальными индикаторами, преобразующими звуковые сигналы в световые, речевые сигналы в текстовую бегущую строку, для беспрепятственного нахождения указанным лицом своего рабочего места и выполнения индивидуального задания;</w:t>
      </w:r>
    </w:p>
    <w:p w:rsidR="00736C77" w:rsidRDefault="00736C77" w:rsidP="00736C77">
      <w:pPr>
        <w:pStyle w:val="a9"/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 w:rsidRPr="001D6C76">
        <w:rPr>
          <w:b/>
        </w:rPr>
        <w:t xml:space="preserve">для </w:t>
      </w:r>
      <w:r>
        <w:rPr>
          <w:b/>
        </w:rPr>
        <w:t>обучающихся</w:t>
      </w:r>
      <w:r w:rsidRPr="001D6C76">
        <w:rPr>
          <w:b/>
        </w:rPr>
        <w:t xml:space="preserve"> с ОВЗ и инвалидов с нарушением функций опорно-двигательного аппарата:</w:t>
      </w:r>
      <w:r w:rsidRPr="001D6C76">
        <w:t xml:space="preserve"> оборудование, обеспечивающее реализацию эргономических принципов (максимально удобное для инвалида расположение элементов, составляющих рабочее место); механизмы и устройства, позволяющие изменять высоту и наклон рабочей поверхности, положение сиденья рабочего стула по высоте и наклону, угол наклона спинки рабочего стула; оснащение специальным сиденьем, обеспечивающим компенсацию усилия при вставании, специальными приспособлениями для управления и обслуживания этого оборудования.</w:t>
      </w:r>
    </w:p>
    <w:p w:rsidR="00736C77" w:rsidRPr="000D0B8E" w:rsidRDefault="00736C77" w:rsidP="00736C77">
      <w:pPr>
        <w:pStyle w:val="a9"/>
        <w:tabs>
          <w:tab w:val="left" w:pos="993"/>
        </w:tabs>
        <w:ind w:left="0" w:firstLine="284"/>
        <w:jc w:val="both"/>
      </w:pPr>
      <w:r w:rsidRPr="000D0B8E">
        <w:t>Условия организации и прохождения практики</w:t>
      </w:r>
      <w:r>
        <w:t>, подготовки отчетных материалов, проведения текущего контроля и промежуточной аттестации по практике обеспечиваются в соответствии со следующими требованиями:</w:t>
      </w:r>
    </w:p>
    <w:p w:rsidR="00736C77" w:rsidRPr="001D6C76" w:rsidRDefault="00736C77" w:rsidP="00736C77">
      <w:pPr>
        <w:pStyle w:val="a9"/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993"/>
        <w:jc w:val="both"/>
      </w:pPr>
      <w:r>
        <w:t>О</w:t>
      </w:r>
      <w:r w:rsidRPr="001D6C76">
        <w:t>бъем, темп, формы выполнения индивидуального задания</w:t>
      </w:r>
      <w:r>
        <w:t xml:space="preserve"> на период практики устанавливаются индивидуально для каждого обучающегося указанных категорий</w:t>
      </w:r>
      <w:r w:rsidRPr="001D6C76">
        <w:t xml:space="preserve">. </w:t>
      </w:r>
      <w:r w:rsidRPr="001D6C76">
        <w:rPr>
          <w:lang w:eastAsia="en-US"/>
        </w:rPr>
        <w:t>В зависимости от нозологии м</w:t>
      </w:r>
      <w:r w:rsidRPr="001D6C76">
        <w:t xml:space="preserve">аксимально снижаются противопоказанные </w:t>
      </w:r>
      <w:r w:rsidRPr="001D6C76">
        <w:lastRenderedPageBreak/>
        <w:t xml:space="preserve">(зрительные, звуковые, мышечные и др.)  нагрузки. </w:t>
      </w:r>
    </w:p>
    <w:p w:rsidR="00736C77" w:rsidRPr="001D6C76" w:rsidRDefault="00736C77" w:rsidP="00736C77">
      <w:pPr>
        <w:pStyle w:val="a9"/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1069"/>
        <w:jc w:val="both"/>
      </w:pPr>
      <w:r w:rsidRPr="001D6C76">
        <w:t xml:space="preserve">Учебные и учебно-методические материалы по практике представляются в различных формах так, чтобы </w:t>
      </w:r>
      <w:r>
        <w:t xml:space="preserve">обучающиеся с ОВЗ и </w:t>
      </w:r>
      <w:r w:rsidRPr="001D6C76">
        <w:t xml:space="preserve">инвалиды с нарушениями слуха получали информацию визуально (документация по практике печатается увеличенным шрифтом; предоставляются видеоматериалы и наглядные материалы по содержанию практики), с нарушениями зрения – аудиально (например, с использованием программ-синтезаторов речи) или с помощью </w:t>
      </w:r>
      <w:proofErr w:type="spellStart"/>
      <w:r w:rsidRPr="001D6C76">
        <w:t>тифлоинформационных</w:t>
      </w:r>
      <w:proofErr w:type="spellEnd"/>
      <w:r w:rsidRPr="001D6C76">
        <w:t xml:space="preserve"> устройств.</w:t>
      </w:r>
    </w:p>
    <w:p w:rsidR="00736C77" w:rsidRPr="003C688B" w:rsidRDefault="00736C77" w:rsidP="00736C77">
      <w:pPr>
        <w:pStyle w:val="a9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0" w:firstLine="1069"/>
        <w:jc w:val="both"/>
        <w:rPr>
          <w:i/>
        </w:rPr>
      </w:pPr>
      <w:r w:rsidRPr="001D6C76">
        <w:t>Форма проведения текущего контроля успеваемости и промежуто</w:t>
      </w:r>
      <w:r>
        <w:t xml:space="preserve">чной аттестации для обучающихся </w:t>
      </w:r>
      <w:r w:rsidRPr="001D6C76">
        <w:t xml:space="preserve">с ОВЗ </w:t>
      </w:r>
      <w:r>
        <w:t>и инвалидов</w:t>
      </w:r>
      <w:r w:rsidRPr="001D6C76">
        <w:t xml:space="preserve"> устанавливается с учетом индивидуальных психофизических особенностей (устно, письменно, при помощи  компьютера, в форме тестирования и т.п.). При необходимости обучающемуся предоставляется дополнительное время для подготовки ответа и (или) защиты отчета.</w:t>
      </w:r>
      <w:r w:rsidRPr="003C688B">
        <w:rPr>
          <w:i/>
        </w:rPr>
        <w:t xml:space="preserve"> </w:t>
      </w:r>
    </w:p>
    <w:p w:rsidR="00D87A73" w:rsidRDefault="00D87A73" w:rsidP="00F80EA8">
      <w:pPr>
        <w:pStyle w:val="a5"/>
        <w:widowControl w:val="0"/>
        <w:autoSpaceDE w:val="0"/>
        <w:autoSpaceDN w:val="0"/>
        <w:adjustRightInd w:val="0"/>
        <w:contextualSpacing/>
        <w:mirrorIndents/>
        <w:rPr>
          <w:b/>
        </w:rPr>
      </w:pPr>
    </w:p>
    <w:p w:rsidR="00D87A73" w:rsidRDefault="00D87A73" w:rsidP="00F80EA8">
      <w:pPr>
        <w:pStyle w:val="a5"/>
        <w:widowControl w:val="0"/>
        <w:autoSpaceDE w:val="0"/>
        <w:autoSpaceDN w:val="0"/>
        <w:adjustRightInd w:val="0"/>
        <w:contextualSpacing/>
        <w:mirrorIndents/>
        <w:rPr>
          <w:b/>
        </w:rPr>
      </w:pPr>
    </w:p>
    <w:p w:rsidR="00736C77" w:rsidRPr="00D02402" w:rsidRDefault="00736C77" w:rsidP="00736C77">
      <w:r w:rsidRPr="00D02402">
        <w:t>Разработчик         _</w:t>
      </w:r>
      <w:r w:rsidRPr="00FA1CDD">
        <w:t>__________</w:t>
      </w:r>
      <w:r>
        <w:t xml:space="preserve">__        </w:t>
      </w:r>
      <w:r w:rsidRPr="00AF5CBC">
        <w:rPr>
          <w:u w:val="single"/>
        </w:rPr>
        <w:t xml:space="preserve">заведующий кафедрой </w:t>
      </w:r>
      <w:r>
        <w:rPr>
          <w:u w:val="single"/>
        </w:rPr>
        <w:t>ПМ</w:t>
      </w:r>
      <w:r>
        <w:t xml:space="preserve"> </w:t>
      </w:r>
      <w:r>
        <w:tab/>
      </w:r>
      <w:r>
        <w:rPr>
          <w:u w:val="single"/>
        </w:rPr>
        <w:t>Бутов А</w:t>
      </w:r>
      <w:r w:rsidRPr="00AF5CBC">
        <w:rPr>
          <w:u w:val="single"/>
        </w:rPr>
        <w:t>.А.</w:t>
      </w:r>
    </w:p>
    <w:p w:rsidR="00736C77" w:rsidRPr="00AF5CBC" w:rsidRDefault="00736C77" w:rsidP="00736C77">
      <w:pPr>
        <w:rPr>
          <w:vertAlign w:val="subscript"/>
        </w:rPr>
      </w:pPr>
      <w:r w:rsidRPr="00D02402">
        <w:rPr>
          <w:vertAlign w:val="subscript"/>
        </w:rPr>
        <w:t xml:space="preserve">                                                         подпись                                </w:t>
      </w:r>
      <w:r>
        <w:rPr>
          <w:vertAlign w:val="subscript"/>
        </w:rPr>
        <w:t xml:space="preserve">               должность</w:t>
      </w:r>
      <w:r w:rsidRPr="00D02402">
        <w:rPr>
          <w:vertAlign w:val="subscript"/>
        </w:rPr>
        <w:t xml:space="preserve">                </w:t>
      </w:r>
      <w:r>
        <w:rPr>
          <w:vertAlign w:val="subscript"/>
        </w:rPr>
        <w:t xml:space="preserve">                                  </w:t>
      </w:r>
      <w:r w:rsidRPr="00D02402">
        <w:rPr>
          <w:vertAlign w:val="subscript"/>
        </w:rPr>
        <w:t>ФИО</w:t>
      </w:r>
    </w:p>
    <w:p w:rsidR="00D87A73" w:rsidRDefault="00D87A73" w:rsidP="00F80EA8">
      <w:pPr>
        <w:pStyle w:val="a5"/>
        <w:widowControl w:val="0"/>
        <w:autoSpaceDE w:val="0"/>
        <w:autoSpaceDN w:val="0"/>
        <w:adjustRightInd w:val="0"/>
        <w:contextualSpacing/>
        <w:mirrorIndents/>
        <w:rPr>
          <w:b/>
        </w:rPr>
      </w:pPr>
    </w:p>
    <w:p w:rsidR="00D87A73" w:rsidRDefault="00D87A73" w:rsidP="00F80EA8">
      <w:pPr>
        <w:pStyle w:val="a5"/>
        <w:widowControl w:val="0"/>
        <w:autoSpaceDE w:val="0"/>
        <w:autoSpaceDN w:val="0"/>
        <w:adjustRightInd w:val="0"/>
        <w:contextualSpacing/>
        <w:mirrorIndents/>
        <w:rPr>
          <w:b/>
        </w:rPr>
      </w:pPr>
    </w:p>
    <w:p w:rsidR="00D87A73" w:rsidRDefault="00D87A73" w:rsidP="00F80EA8">
      <w:pPr>
        <w:pStyle w:val="a5"/>
        <w:widowControl w:val="0"/>
        <w:autoSpaceDE w:val="0"/>
        <w:autoSpaceDN w:val="0"/>
        <w:adjustRightInd w:val="0"/>
        <w:contextualSpacing/>
        <w:mirrorIndents/>
        <w:rPr>
          <w:b/>
        </w:rPr>
      </w:pPr>
    </w:p>
    <w:p w:rsidR="00736C77" w:rsidRDefault="00736C77" w:rsidP="00F80EA8">
      <w:pPr>
        <w:pStyle w:val="a5"/>
        <w:widowControl w:val="0"/>
        <w:autoSpaceDE w:val="0"/>
        <w:autoSpaceDN w:val="0"/>
        <w:adjustRightInd w:val="0"/>
        <w:contextualSpacing/>
        <w:mirrorIndents/>
        <w:rPr>
          <w:b/>
        </w:rPr>
      </w:pPr>
    </w:p>
    <w:p w:rsidR="00736C77" w:rsidRDefault="00736C77" w:rsidP="00F80EA8">
      <w:pPr>
        <w:pStyle w:val="a5"/>
        <w:widowControl w:val="0"/>
        <w:autoSpaceDE w:val="0"/>
        <w:autoSpaceDN w:val="0"/>
        <w:adjustRightInd w:val="0"/>
        <w:contextualSpacing/>
        <w:mirrorIndents/>
        <w:rPr>
          <w:b/>
        </w:rPr>
      </w:pPr>
    </w:p>
    <w:p w:rsidR="00736C77" w:rsidRDefault="00736C77" w:rsidP="00F80EA8">
      <w:pPr>
        <w:pStyle w:val="a5"/>
        <w:widowControl w:val="0"/>
        <w:autoSpaceDE w:val="0"/>
        <w:autoSpaceDN w:val="0"/>
        <w:adjustRightInd w:val="0"/>
        <w:contextualSpacing/>
        <w:mirrorIndents/>
        <w:rPr>
          <w:b/>
        </w:rPr>
      </w:pPr>
    </w:p>
    <w:p w:rsidR="00736C77" w:rsidRDefault="00736C77" w:rsidP="00F80EA8">
      <w:pPr>
        <w:pStyle w:val="a5"/>
        <w:widowControl w:val="0"/>
        <w:autoSpaceDE w:val="0"/>
        <w:autoSpaceDN w:val="0"/>
        <w:adjustRightInd w:val="0"/>
        <w:contextualSpacing/>
        <w:mirrorIndents/>
        <w:rPr>
          <w:b/>
        </w:rPr>
      </w:pPr>
    </w:p>
    <w:p w:rsidR="00736C77" w:rsidRDefault="00736C77" w:rsidP="00F80EA8">
      <w:pPr>
        <w:pStyle w:val="a5"/>
        <w:widowControl w:val="0"/>
        <w:autoSpaceDE w:val="0"/>
        <w:autoSpaceDN w:val="0"/>
        <w:adjustRightInd w:val="0"/>
        <w:contextualSpacing/>
        <w:mirrorIndents/>
        <w:rPr>
          <w:b/>
        </w:rPr>
      </w:pPr>
    </w:p>
    <w:p w:rsidR="00736C77" w:rsidRDefault="00736C77" w:rsidP="00F80EA8">
      <w:pPr>
        <w:pStyle w:val="a5"/>
        <w:widowControl w:val="0"/>
        <w:autoSpaceDE w:val="0"/>
        <w:autoSpaceDN w:val="0"/>
        <w:adjustRightInd w:val="0"/>
        <w:contextualSpacing/>
        <w:mirrorIndents/>
        <w:rPr>
          <w:b/>
        </w:rPr>
      </w:pPr>
    </w:p>
    <w:p w:rsidR="00736C77" w:rsidRDefault="00736C77" w:rsidP="00F80EA8">
      <w:pPr>
        <w:pStyle w:val="a5"/>
        <w:widowControl w:val="0"/>
        <w:autoSpaceDE w:val="0"/>
        <w:autoSpaceDN w:val="0"/>
        <w:adjustRightInd w:val="0"/>
        <w:contextualSpacing/>
        <w:mirrorIndents/>
        <w:rPr>
          <w:b/>
        </w:rPr>
      </w:pPr>
    </w:p>
    <w:p w:rsidR="00736C77" w:rsidRDefault="00736C77" w:rsidP="00F80EA8">
      <w:pPr>
        <w:pStyle w:val="a5"/>
        <w:widowControl w:val="0"/>
        <w:autoSpaceDE w:val="0"/>
        <w:autoSpaceDN w:val="0"/>
        <w:adjustRightInd w:val="0"/>
        <w:contextualSpacing/>
        <w:mirrorIndents/>
        <w:rPr>
          <w:b/>
        </w:rPr>
      </w:pPr>
    </w:p>
    <w:p w:rsidR="00736C77" w:rsidRDefault="00736C77" w:rsidP="00F80EA8">
      <w:pPr>
        <w:pStyle w:val="a5"/>
        <w:widowControl w:val="0"/>
        <w:autoSpaceDE w:val="0"/>
        <w:autoSpaceDN w:val="0"/>
        <w:adjustRightInd w:val="0"/>
        <w:contextualSpacing/>
        <w:mirrorIndents/>
        <w:rPr>
          <w:b/>
        </w:rPr>
      </w:pPr>
    </w:p>
    <w:p w:rsidR="00736C77" w:rsidRDefault="00736C77" w:rsidP="00F80EA8">
      <w:pPr>
        <w:pStyle w:val="a5"/>
        <w:widowControl w:val="0"/>
        <w:autoSpaceDE w:val="0"/>
        <w:autoSpaceDN w:val="0"/>
        <w:adjustRightInd w:val="0"/>
        <w:contextualSpacing/>
        <w:mirrorIndents/>
        <w:rPr>
          <w:b/>
        </w:rPr>
      </w:pPr>
    </w:p>
    <w:p w:rsidR="00736C77" w:rsidRDefault="00736C77" w:rsidP="00F80EA8">
      <w:pPr>
        <w:pStyle w:val="a5"/>
        <w:widowControl w:val="0"/>
        <w:autoSpaceDE w:val="0"/>
        <w:autoSpaceDN w:val="0"/>
        <w:adjustRightInd w:val="0"/>
        <w:contextualSpacing/>
        <w:mirrorIndents/>
        <w:rPr>
          <w:b/>
        </w:rPr>
      </w:pPr>
    </w:p>
    <w:p w:rsidR="00736C77" w:rsidRDefault="00736C77" w:rsidP="00F80EA8">
      <w:pPr>
        <w:pStyle w:val="a5"/>
        <w:widowControl w:val="0"/>
        <w:autoSpaceDE w:val="0"/>
        <w:autoSpaceDN w:val="0"/>
        <w:adjustRightInd w:val="0"/>
        <w:contextualSpacing/>
        <w:mirrorIndents/>
        <w:rPr>
          <w:b/>
        </w:rPr>
      </w:pPr>
    </w:p>
    <w:p w:rsidR="00736C77" w:rsidRDefault="00736C77" w:rsidP="00F80EA8">
      <w:pPr>
        <w:pStyle w:val="a5"/>
        <w:widowControl w:val="0"/>
        <w:autoSpaceDE w:val="0"/>
        <w:autoSpaceDN w:val="0"/>
        <w:adjustRightInd w:val="0"/>
        <w:contextualSpacing/>
        <w:mirrorIndents/>
        <w:rPr>
          <w:b/>
        </w:rPr>
      </w:pPr>
    </w:p>
    <w:p w:rsidR="00736C77" w:rsidRDefault="00736C77" w:rsidP="00F80EA8">
      <w:pPr>
        <w:pStyle w:val="a5"/>
        <w:widowControl w:val="0"/>
        <w:autoSpaceDE w:val="0"/>
        <w:autoSpaceDN w:val="0"/>
        <w:adjustRightInd w:val="0"/>
        <w:contextualSpacing/>
        <w:mirrorIndents/>
        <w:rPr>
          <w:b/>
        </w:rPr>
      </w:pPr>
    </w:p>
    <w:p w:rsidR="00736C77" w:rsidRDefault="00736C77" w:rsidP="00F80EA8">
      <w:pPr>
        <w:pStyle w:val="a5"/>
        <w:widowControl w:val="0"/>
        <w:autoSpaceDE w:val="0"/>
        <w:autoSpaceDN w:val="0"/>
        <w:adjustRightInd w:val="0"/>
        <w:contextualSpacing/>
        <w:mirrorIndents/>
        <w:rPr>
          <w:b/>
        </w:rPr>
      </w:pPr>
    </w:p>
    <w:p w:rsidR="00736C77" w:rsidRDefault="00736C77" w:rsidP="00F80EA8">
      <w:pPr>
        <w:pStyle w:val="a5"/>
        <w:widowControl w:val="0"/>
        <w:autoSpaceDE w:val="0"/>
        <w:autoSpaceDN w:val="0"/>
        <w:adjustRightInd w:val="0"/>
        <w:contextualSpacing/>
        <w:mirrorIndents/>
        <w:rPr>
          <w:b/>
        </w:rPr>
      </w:pPr>
    </w:p>
    <w:p w:rsidR="00736C77" w:rsidRDefault="00736C77" w:rsidP="00F80EA8">
      <w:pPr>
        <w:pStyle w:val="a5"/>
        <w:widowControl w:val="0"/>
        <w:autoSpaceDE w:val="0"/>
        <w:autoSpaceDN w:val="0"/>
        <w:adjustRightInd w:val="0"/>
        <w:contextualSpacing/>
        <w:mirrorIndents/>
        <w:rPr>
          <w:b/>
        </w:rPr>
      </w:pPr>
    </w:p>
    <w:p w:rsidR="00736C77" w:rsidRDefault="00736C77" w:rsidP="00F80EA8">
      <w:pPr>
        <w:pStyle w:val="a5"/>
        <w:widowControl w:val="0"/>
        <w:autoSpaceDE w:val="0"/>
        <w:autoSpaceDN w:val="0"/>
        <w:adjustRightInd w:val="0"/>
        <w:contextualSpacing/>
        <w:mirrorIndents/>
        <w:rPr>
          <w:b/>
        </w:rPr>
      </w:pPr>
    </w:p>
    <w:p w:rsidR="00736C77" w:rsidRDefault="00736C77" w:rsidP="00F80EA8">
      <w:pPr>
        <w:pStyle w:val="a5"/>
        <w:widowControl w:val="0"/>
        <w:autoSpaceDE w:val="0"/>
        <w:autoSpaceDN w:val="0"/>
        <w:adjustRightInd w:val="0"/>
        <w:contextualSpacing/>
        <w:mirrorIndents/>
        <w:rPr>
          <w:b/>
        </w:rPr>
      </w:pPr>
    </w:p>
    <w:p w:rsidR="00736C77" w:rsidRDefault="00736C77" w:rsidP="00F80EA8">
      <w:pPr>
        <w:pStyle w:val="a5"/>
        <w:widowControl w:val="0"/>
        <w:autoSpaceDE w:val="0"/>
        <w:autoSpaceDN w:val="0"/>
        <w:adjustRightInd w:val="0"/>
        <w:contextualSpacing/>
        <w:mirrorIndents/>
        <w:rPr>
          <w:b/>
        </w:rPr>
      </w:pPr>
    </w:p>
    <w:p w:rsidR="00736C77" w:rsidRDefault="00736C77" w:rsidP="00F80EA8">
      <w:pPr>
        <w:pStyle w:val="a5"/>
        <w:widowControl w:val="0"/>
        <w:autoSpaceDE w:val="0"/>
        <w:autoSpaceDN w:val="0"/>
        <w:adjustRightInd w:val="0"/>
        <w:contextualSpacing/>
        <w:mirrorIndents/>
        <w:rPr>
          <w:b/>
        </w:rPr>
      </w:pPr>
    </w:p>
    <w:p w:rsidR="00736C77" w:rsidRDefault="00736C77" w:rsidP="00F80EA8">
      <w:pPr>
        <w:pStyle w:val="a5"/>
        <w:widowControl w:val="0"/>
        <w:autoSpaceDE w:val="0"/>
        <w:autoSpaceDN w:val="0"/>
        <w:adjustRightInd w:val="0"/>
        <w:contextualSpacing/>
        <w:mirrorIndents/>
        <w:rPr>
          <w:b/>
        </w:rPr>
      </w:pPr>
    </w:p>
    <w:p w:rsidR="00736C77" w:rsidRDefault="00736C77" w:rsidP="00F80EA8">
      <w:pPr>
        <w:pStyle w:val="a5"/>
        <w:widowControl w:val="0"/>
        <w:autoSpaceDE w:val="0"/>
        <w:autoSpaceDN w:val="0"/>
        <w:adjustRightInd w:val="0"/>
        <w:contextualSpacing/>
        <w:mirrorIndents/>
        <w:rPr>
          <w:b/>
        </w:rPr>
      </w:pPr>
    </w:p>
    <w:p w:rsidR="00736C77" w:rsidRDefault="00736C77" w:rsidP="00F80EA8">
      <w:pPr>
        <w:pStyle w:val="a5"/>
        <w:widowControl w:val="0"/>
        <w:autoSpaceDE w:val="0"/>
        <w:autoSpaceDN w:val="0"/>
        <w:adjustRightInd w:val="0"/>
        <w:contextualSpacing/>
        <w:mirrorIndents/>
        <w:rPr>
          <w:b/>
        </w:rPr>
      </w:pPr>
    </w:p>
    <w:p w:rsidR="00736C77" w:rsidRDefault="00736C77" w:rsidP="00F80EA8">
      <w:pPr>
        <w:pStyle w:val="a5"/>
        <w:widowControl w:val="0"/>
        <w:autoSpaceDE w:val="0"/>
        <w:autoSpaceDN w:val="0"/>
        <w:adjustRightInd w:val="0"/>
        <w:contextualSpacing/>
        <w:mirrorIndents/>
        <w:rPr>
          <w:b/>
        </w:rPr>
      </w:pPr>
    </w:p>
    <w:p w:rsidR="00736C77" w:rsidRDefault="00736C77" w:rsidP="00F80EA8">
      <w:pPr>
        <w:pStyle w:val="a5"/>
        <w:widowControl w:val="0"/>
        <w:autoSpaceDE w:val="0"/>
        <w:autoSpaceDN w:val="0"/>
        <w:adjustRightInd w:val="0"/>
        <w:contextualSpacing/>
        <w:mirrorIndents/>
        <w:rPr>
          <w:b/>
        </w:rPr>
      </w:pPr>
    </w:p>
    <w:p w:rsidR="00736C77" w:rsidRDefault="00736C77" w:rsidP="00F80EA8">
      <w:pPr>
        <w:pStyle w:val="a5"/>
        <w:widowControl w:val="0"/>
        <w:autoSpaceDE w:val="0"/>
        <w:autoSpaceDN w:val="0"/>
        <w:adjustRightInd w:val="0"/>
        <w:contextualSpacing/>
        <w:mirrorIndents/>
        <w:rPr>
          <w:b/>
        </w:rPr>
      </w:pPr>
    </w:p>
    <w:p w:rsidR="00736C77" w:rsidRDefault="00736C77" w:rsidP="00F80EA8">
      <w:pPr>
        <w:pStyle w:val="a5"/>
        <w:widowControl w:val="0"/>
        <w:autoSpaceDE w:val="0"/>
        <w:autoSpaceDN w:val="0"/>
        <w:adjustRightInd w:val="0"/>
        <w:contextualSpacing/>
        <w:mirrorIndents/>
        <w:rPr>
          <w:b/>
        </w:rPr>
      </w:pPr>
    </w:p>
    <w:p w:rsidR="00736C77" w:rsidRDefault="00736C77" w:rsidP="00F80EA8">
      <w:pPr>
        <w:pStyle w:val="a5"/>
        <w:widowControl w:val="0"/>
        <w:autoSpaceDE w:val="0"/>
        <w:autoSpaceDN w:val="0"/>
        <w:adjustRightInd w:val="0"/>
        <w:contextualSpacing/>
        <w:mirrorIndents/>
        <w:rPr>
          <w:b/>
        </w:rPr>
      </w:pPr>
    </w:p>
    <w:p w:rsidR="005822BA" w:rsidRDefault="005822BA" w:rsidP="00F80EA8">
      <w:pPr>
        <w:pStyle w:val="a5"/>
        <w:widowControl w:val="0"/>
        <w:autoSpaceDE w:val="0"/>
        <w:autoSpaceDN w:val="0"/>
        <w:adjustRightInd w:val="0"/>
        <w:contextualSpacing/>
        <w:mirrorIndents/>
        <w:rPr>
          <w:b/>
        </w:rPr>
      </w:pPr>
    </w:p>
    <w:sectPr w:rsidR="005822BA" w:rsidSect="004D1756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603" w:rsidRDefault="00FD5603" w:rsidP="00D531F4">
      <w:r>
        <w:separator/>
      </w:r>
    </w:p>
  </w:endnote>
  <w:endnote w:type="continuationSeparator" w:id="0">
    <w:p w:rsidR="00FD5603" w:rsidRDefault="00FD5603" w:rsidP="00D53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603" w:rsidRDefault="00FD5603" w:rsidP="00D531F4">
      <w:r>
        <w:separator/>
      </w:r>
    </w:p>
  </w:footnote>
  <w:footnote w:type="continuationSeparator" w:id="0">
    <w:p w:rsidR="00FD5603" w:rsidRDefault="00FD5603" w:rsidP="00D531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40" w:type="dxa"/>
        <w:right w:w="40" w:type="dxa"/>
      </w:tblCellMar>
      <w:tblLook w:val="0000"/>
    </w:tblPr>
    <w:tblGrid>
      <w:gridCol w:w="5580"/>
      <w:gridCol w:w="3140"/>
      <w:gridCol w:w="715"/>
    </w:tblGrid>
    <w:tr w:rsidR="00C64C26" w:rsidRPr="00D531F4" w:rsidTr="008A01A7">
      <w:trPr>
        <w:trHeight w:hRule="exact" w:val="448"/>
      </w:trPr>
      <w:tc>
        <w:tcPr>
          <w:tcW w:w="295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C64C26" w:rsidRPr="00D531F4" w:rsidRDefault="00C64C26" w:rsidP="00D531F4">
          <w:pPr>
            <w:shd w:val="clear" w:color="auto" w:fill="FFFFFF"/>
            <w:suppressAutoHyphens/>
            <w:ind w:left="5"/>
            <w:jc w:val="center"/>
            <w:rPr>
              <w:sz w:val="16"/>
              <w:szCs w:val="16"/>
            </w:rPr>
          </w:pPr>
          <w:r w:rsidRPr="00D531F4">
            <w:rPr>
              <w:sz w:val="16"/>
              <w:szCs w:val="16"/>
            </w:rPr>
            <w:t xml:space="preserve">Министерство </w:t>
          </w:r>
          <w:r>
            <w:rPr>
              <w:sz w:val="16"/>
              <w:szCs w:val="16"/>
            </w:rPr>
            <w:t xml:space="preserve">науки и высшего образования </w:t>
          </w:r>
          <w:r w:rsidRPr="00D531F4">
            <w:rPr>
              <w:sz w:val="16"/>
              <w:szCs w:val="16"/>
            </w:rPr>
            <w:t>РФ</w:t>
          </w:r>
        </w:p>
        <w:p w:rsidR="00C64C26" w:rsidRPr="00D531F4" w:rsidRDefault="00C64C26" w:rsidP="00D531F4">
          <w:pPr>
            <w:shd w:val="clear" w:color="auto" w:fill="FFFFFF"/>
            <w:suppressAutoHyphens/>
            <w:ind w:left="5"/>
            <w:jc w:val="center"/>
            <w:rPr>
              <w:sz w:val="16"/>
              <w:szCs w:val="16"/>
            </w:rPr>
          </w:pPr>
          <w:r w:rsidRPr="00D531F4">
            <w:rPr>
              <w:sz w:val="16"/>
              <w:szCs w:val="16"/>
            </w:rPr>
            <w:t>Ульяновский государственный университет</w:t>
          </w:r>
        </w:p>
      </w:tc>
      <w:tc>
        <w:tcPr>
          <w:tcW w:w="1664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C64C26" w:rsidRPr="00D531F4" w:rsidRDefault="00C64C26" w:rsidP="00D531F4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  <w:r w:rsidRPr="00D531F4">
            <w:rPr>
              <w:sz w:val="16"/>
              <w:szCs w:val="16"/>
            </w:rPr>
            <w:t>Форма</w:t>
          </w:r>
        </w:p>
      </w:tc>
      <w:tc>
        <w:tcPr>
          <w:tcW w:w="379" w:type="pct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C64C26" w:rsidRPr="00D531F4" w:rsidRDefault="00C64C26" w:rsidP="00D531F4">
          <w:pPr>
            <w:shd w:val="clear" w:color="auto" w:fill="FFFFFF"/>
            <w:suppressAutoHyphens/>
            <w:jc w:val="center"/>
          </w:pPr>
          <w:r w:rsidRPr="00D531F4">
            <w:rPr>
              <w:noProof/>
            </w:rPr>
            <w:drawing>
              <wp:inline distT="0" distB="0" distL="0" distR="0">
                <wp:extent cx="358140" cy="381000"/>
                <wp:effectExtent l="19050" t="0" r="381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4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64C26" w:rsidRPr="00D531F4" w:rsidTr="008A01A7">
      <w:trPr>
        <w:trHeight w:hRule="exact" w:val="282"/>
      </w:trPr>
      <w:tc>
        <w:tcPr>
          <w:tcW w:w="295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C64C26" w:rsidRPr="00D531F4" w:rsidRDefault="00C64C26" w:rsidP="002A3C1E">
          <w:pPr>
            <w:shd w:val="clear" w:color="auto" w:fill="FFFFFF"/>
            <w:suppressAutoHyphens/>
            <w:ind w:left="10"/>
            <w:jc w:val="center"/>
            <w:rPr>
              <w:sz w:val="16"/>
              <w:szCs w:val="16"/>
            </w:rPr>
          </w:pPr>
          <w:r w:rsidRPr="00D531F4">
            <w:rPr>
              <w:sz w:val="16"/>
              <w:szCs w:val="16"/>
            </w:rPr>
            <w:t>Ф-</w:t>
          </w:r>
          <w:r>
            <w:rPr>
              <w:sz w:val="16"/>
              <w:szCs w:val="16"/>
            </w:rPr>
            <w:t>Рабочая</w:t>
          </w:r>
          <w:r w:rsidR="002A3C1E">
            <w:rPr>
              <w:sz w:val="16"/>
              <w:szCs w:val="16"/>
            </w:rPr>
            <w:t xml:space="preserve"> программа</w:t>
          </w:r>
        </w:p>
      </w:tc>
      <w:tc>
        <w:tcPr>
          <w:tcW w:w="1664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C64C26" w:rsidRPr="00D531F4" w:rsidRDefault="00C64C26" w:rsidP="00D531F4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</w:p>
      </w:tc>
      <w:tc>
        <w:tcPr>
          <w:tcW w:w="379" w:type="pct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</w:tcPr>
        <w:p w:rsidR="00C64C26" w:rsidRPr="00D531F4" w:rsidRDefault="00C64C26" w:rsidP="00D531F4">
          <w:pPr>
            <w:shd w:val="clear" w:color="auto" w:fill="FFFFFF"/>
            <w:suppressAutoHyphens/>
            <w:ind w:left="509"/>
            <w:rPr>
              <w:sz w:val="16"/>
              <w:szCs w:val="16"/>
            </w:rPr>
          </w:pPr>
        </w:p>
      </w:tc>
    </w:tr>
  </w:tbl>
  <w:p w:rsidR="00C64C26" w:rsidRDefault="00C64C2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2394"/>
    <w:multiLevelType w:val="hybridMultilevel"/>
    <w:tmpl w:val="680024CC"/>
    <w:lvl w:ilvl="0" w:tplc="98F46AA2">
      <w:start w:val="5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>
    <w:nsid w:val="0C403036"/>
    <w:multiLevelType w:val="hybridMultilevel"/>
    <w:tmpl w:val="B280663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2EC0B04"/>
    <w:multiLevelType w:val="hybridMultilevel"/>
    <w:tmpl w:val="10F6F0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F5061D"/>
    <w:multiLevelType w:val="hybridMultilevel"/>
    <w:tmpl w:val="23C6CEFC"/>
    <w:lvl w:ilvl="0" w:tplc="981CF5E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863E95"/>
    <w:multiLevelType w:val="hybridMultilevel"/>
    <w:tmpl w:val="37C4DFE4"/>
    <w:lvl w:ilvl="0" w:tplc="3A4840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7F05645"/>
    <w:multiLevelType w:val="hybridMultilevel"/>
    <w:tmpl w:val="645EE51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A540A4"/>
    <w:multiLevelType w:val="hybridMultilevel"/>
    <w:tmpl w:val="68BC5626"/>
    <w:lvl w:ilvl="0" w:tplc="4C8AD9FC">
      <w:start w:val="1"/>
      <w:numFmt w:val="decimal"/>
      <w:pStyle w:val="1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1" w:tplc="288E5A8A">
      <w:start w:val="1"/>
      <w:numFmt w:val="decimal"/>
      <w:lvlText w:val="1.%2."/>
      <w:lvlJc w:val="left"/>
      <w:pPr>
        <w:tabs>
          <w:tab w:val="num" w:pos="3197"/>
        </w:tabs>
        <w:ind w:left="3197" w:hanging="720"/>
      </w:pPr>
      <w:rPr>
        <w:rFonts w:hint="default"/>
      </w:rPr>
    </w:lvl>
    <w:lvl w:ilvl="2" w:tplc="FBDE332C">
      <w:start w:val="1"/>
      <w:numFmt w:val="decimal"/>
      <w:pStyle w:val="1011"/>
      <w:isLgl/>
      <w:lvlText w:val="10.1.%3.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 w:tplc="AF18DB14">
      <w:numFmt w:val="none"/>
      <w:lvlText w:val=""/>
      <w:lvlJc w:val="left"/>
      <w:pPr>
        <w:tabs>
          <w:tab w:val="num" w:pos="1844"/>
        </w:tabs>
      </w:pPr>
    </w:lvl>
    <w:lvl w:ilvl="4" w:tplc="33128882">
      <w:numFmt w:val="none"/>
      <w:lvlText w:val=""/>
      <w:lvlJc w:val="left"/>
      <w:pPr>
        <w:tabs>
          <w:tab w:val="num" w:pos="1844"/>
        </w:tabs>
      </w:pPr>
    </w:lvl>
    <w:lvl w:ilvl="5" w:tplc="7564E906">
      <w:numFmt w:val="none"/>
      <w:lvlText w:val=""/>
      <w:lvlJc w:val="left"/>
      <w:pPr>
        <w:tabs>
          <w:tab w:val="num" w:pos="1844"/>
        </w:tabs>
      </w:pPr>
    </w:lvl>
    <w:lvl w:ilvl="6" w:tplc="534CFA42">
      <w:numFmt w:val="none"/>
      <w:lvlText w:val=""/>
      <w:lvlJc w:val="left"/>
      <w:pPr>
        <w:tabs>
          <w:tab w:val="num" w:pos="1844"/>
        </w:tabs>
      </w:pPr>
    </w:lvl>
    <w:lvl w:ilvl="7" w:tplc="794AA23C">
      <w:numFmt w:val="none"/>
      <w:lvlText w:val=""/>
      <w:lvlJc w:val="left"/>
      <w:pPr>
        <w:tabs>
          <w:tab w:val="num" w:pos="1844"/>
        </w:tabs>
      </w:pPr>
    </w:lvl>
    <w:lvl w:ilvl="8" w:tplc="6A8E60D2">
      <w:numFmt w:val="none"/>
      <w:lvlText w:val=""/>
      <w:lvlJc w:val="left"/>
      <w:pPr>
        <w:tabs>
          <w:tab w:val="num" w:pos="1844"/>
        </w:tabs>
      </w:pPr>
    </w:lvl>
  </w:abstractNum>
  <w:abstractNum w:abstractNumId="7">
    <w:nsid w:val="405122C8"/>
    <w:multiLevelType w:val="hybridMultilevel"/>
    <w:tmpl w:val="7EA4C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F00305"/>
    <w:multiLevelType w:val="multilevel"/>
    <w:tmpl w:val="24F8B3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>
    <w:nsid w:val="5E384949"/>
    <w:multiLevelType w:val="hybridMultilevel"/>
    <w:tmpl w:val="D09C6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5A7D95"/>
    <w:multiLevelType w:val="hybridMultilevel"/>
    <w:tmpl w:val="F5D0CDF0"/>
    <w:lvl w:ilvl="0" w:tplc="3AF433C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7C411D6"/>
    <w:multiLevelType w:val="hybridMultilevel"/>
    <w:tmpl w:val="F2508BCC"/>
    <w:lvl w:ilvl="0" w:tplc="B79C4AD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F24F3B"/>
    <w:multiLevelType w:val="multilevel"/>
    <w:tmpl w:val="C9D6D18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49"/>
        </w:tabs>
        <w:ind w:left="1249" w:hanging="540"/>
      </w:pPr>
      <w:rPr>
        <w:rFonts w:hint="default"/>
      </w:rPr>
    </w:lvl>
    <w:lvl w:ilvl="2">
      <w:start w:val="1"/>
      <w:numFmt w:val="decimal"/>
      <w:lvlText w:val="5.6.%3."/>
      <w:lvlJc w:val="left"/>
      <w:pPr>
        <w:tabs>
          <w:tab w:val="num" w:pos="2138"/>
        </w:tabs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3">
    <w:nsid w:val="6B6544BB"/>
    <w:multiLevelType w:val="hybridMultilevel"/>
    <w:tmpl w:val="D8CCB1BE"/>
    <w:lvl w:ilvl="0" w:tplc="5D587326">
      <w:start w:val="1"/>
      <w:numFmt w:val="decimal"/>
      <w:lvlText w:val="%1."/>
      <w:lvlJc w:val="left"/>
      <w:pPr>
        <w:ind w:left="1035" w:hanging="6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F614AF"/>
    <w:multiLevelType w:val="multilevel"/>
    <w:tmpl w:val="7D2A29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>
    <w:nsid w:val="7E2A6049"/>
    <w:multiLevelType w:val="hybridMultilevel"/>
    <w:tmpl w:val="2C3C67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8"/>
  </w:num>
  <w:num w:numId="5">
    <w:abstractNumId w:val="14"/>
  </w:num>
  <w:num w:numId="6">
    <w:abstractNumId w:val="13"/>
  </w:num>
  <w:num w:numId="7">
    <w:abstractNumId w:val="10"/>
  </w:num>
  <w:num w:numId="8">
    <w:abstractNumId w:val="15"/>
  </w:num>
  <w:num w:numId="9">
    <w:abstractNumId w:val="12"/>
  </w:num>
  <w:num w:numId="10">
    <w:abstractNumId w:val="3"/>
  </w:num>
  <w:num w:numId="11">
    <w:abstractNumId w:val="0"/>
  </w:num>
  <w:num w:numId="12">
    <w:abstractNumId w:val="11"/>
  </w:num>
  <w:num w:numId="13">
    <w:abstractNumId w:val="5"/>
  </w:num>
  <w:num w:numId="14">
    <w:abstractNumId w:val="4"/>
  </w:num>
  <w:num w:numId="15">
    <w:abstractNumId w:val="9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31F4"/>
    <w:rsid w:val="000227D0"/>
    <w:rsid w:val="000274BA"/>
    <w:rsid w:val="0006230B"/>
    <w:rsid w:val="000B6ACF"/>
    <w:rsid w:val="000C2C10"/>
    <w:rsid w:val="000E1DD8"/>
    <w:rsid w:val="000F7375"/>
    <w:rsid w:val="0011755D"/>
    <w:rsid w:val="001377F2"/>
    <w:rsid w:val="001466CD"/>
    <w:rsid w:val="00151493"/>
    <w:rsid w:val="00191162"/>
    <w:rsid w:val="001C4F12"/>
    <w:rsid w:val="00215835"/>
    <w:rsid w:val="00226186"/>
    <w:rsid w:val="00233A72"/>
    <w:rsid w:val="002A3C1E"/>
    <w:rsid w:val="002A7BA7"/>
    <w:rsid w:val="002B7E5B"/>
    <w:rsid w:val="00303BBD"/>
    <w:rsid w:val="00320ACE"/>
    <w:rsid w:val="00374BF3"/>
    <w:rsid w:val="00383657"/>
    <w:rsid w:val="003A2B80"/>
    <w:rsid w:val="0040580D"/>
    <w:rsid w:val="004077EF"/>
    <w:rsid w:val="00447E43"/>
    <w:rsid w:val="00460A17"/>
    <w:rsid w:val="00483512"/>
    <w:rsid w:val="004864D8"/>
    <w:rsid w:val="00495744"/>
    <w:rsid w:val="004C1BEC"/>
    <w:rsid w:val="004D1756"/>
    <w:rsid w:val="004E61C0"/>
    <w:rsid w:val="0050078E"/>
    <w:rsid w:val="00514537"/>
    <w:rsid w:val="005154E1"/>
    <w:rsid w:val="0052193D"/>
    <w:rsid w:val="005573E2"/>
    <w:rsid w:val="005822BA"/>
    <w:rsid w:val="0058527E"/>
    <w:rsid w:val="00592AB2"/>
    <w:rsid w:val="005A02C0"/>
    <w:rsid w:val="005E6369"/>
    <w:rsid w:val="00645907"/>
    <w:rsid w:val="00654CD5"/>
    <w:rsid w:val="00664F9B"/>
    <w:rsid w:val="00685D97"/>
    <w:rsid w:val="006B0F04"/>
    <w:rsid w:val="006D7C37"/>
    <w:rsid w:val="006F0D03"/>
    <w:rsid w:val="00720BB1"/>
    <w:rsid w:val="0073402F"/>
    <w:rsid w:val="00736C77"/>
    <w:rsid w:val="00775704"/>
    <w:rsid w:val="00792CFE"/>
    <w:rsid w:val="007B46D1"/>
    <w:rsid w:val="007D2ED5"/>
    <w:rsid w:val="00813957"/>
    <w:rsid w:val="008725F3"/>
    <w:rsid w:val="008A01A7"/>
    <w:rsid w:val="008B4094"/>
    <w:rsid w:val="009221AF"/>
    <w:rsid w:val="00947630"/>
    <w:rsid w:val="00973417"/>
    <w:rsid w:val="009B39FA"/>
    <w:rsid w:val="009C329E"/>
    <w:rsid w:val="009D77DB"/>
    <w:rsid w:val="00A051AD"/>
    <w:rsid w:val="00A07D14"/>
    <w:rsid w:val="00A33A49"/>
    <w:rsid w:val="00A3528C"/>
    <w:rsid w:val="00A51C97"/>
    <w:rsid w:val="00AC0CFA"/>
    <w:rsid w:val="00BD41EE"/>
    <w:rsid w:val="00BE1ED1"/>
    <w:rsid w:val="00C23817"/>
    <w:rsid w:val="00C57EF8"/>
    <w:rsid w:val="00C62E71"/>
    <w:rsid w:val="00C64C26"/>
    <w:rsid w:val="00C91F65"/>
    <w:rsid w:val="00D04260"/>
    <w:rsid w:val="00D531F4"/>
    <w:rsid w:val="00D678EC"/>
    <w:rsid w:val="00D8502C"/>
    <w:rsid w:val="00D87A73"/>
    <w:rsid w:val="00D94968"/>
    <w:rsid w:val="00DA5677"/>
    <w:rsid w:val="00DD655A"/>
    <w:rsid w:val="00DE00E3"/>
    <w:rsid w:val="00DE552C"/>
    <w:rsid w:val="00E20427"/>
    <w:rsid w:val="00E44387"/>
    <w:rsid w:val="00E56014"/>
    <w:rsid w:val="00E752E9"/>
    <w:rsid w:val="00E8672B"/>
    <w:rsid w:val="00EA767C"/>
    <w:rsid w:val="00EE0A45"/>
    <w:rsid w:val="00EE23CB"/>
    <w:rsid w:val="00F16A83"/>
    <w:rsid w:val="00F24152"/>
    <w:rsid w:val="00F6304A"/>
    <w:rsid w:val="00F80EA8"/>
    <w:rsid w:val="00FA1CDD"/>
    <w:rsid w:val="00FB1A54"/>
    <w:rsid w:val="00FB5D0C"/>
    <w:rsid w:val="00FD5603"/>
    <w:rsid w:val="00FF6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1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31F4"/>
  </w:style>
  <w:style w:type="paragraph" w:styleId="a5">
    <w:name w:val="footer"/>
    <w:basedOn w:val="a"/>
    <w:link w:val="a6"/>
    <w:unhideWhenUsed/>
    <w:rsid w:val="00D531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531F4"/>
  </w:style>
  <w:style w:type="paragraph" w:styleId="a7">
    <w:name w:val="Balloon Text"/>
    <w:basedOn w:val="a"/>
    <w:link w:val="a8"/>
    <w:uiPriority w:val="99"/>
    <w:semiHidden/>
    <w:unhideWhenUsed/>
    <w:rsid w:val="00D531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31F4"/>
    <w:rPr>
      <w:rFonts w:ascii="Tahoma" w:hAnsi="Tahoma" w:cs="Tahoma"/>
      <w:sz w:val="16"/>
      <w:szCs w:val="16"/>
    </w:rPr>
  </w:style>
  <w:style w:type="paragraph" w:styleId="a9">
    <w:name w:val="List Paragraph"/>
    <w:basedOn w:val="a"/>
    <w:link w:val="aa"/>
    <w:uiPriority w:val="99"/>
    <w:qFormat/>
    <w:rsid w:val="00D531F4"/>
    <w:pPr>
      <w:ind w:left="720"/>
      <w:contextualSpacing/>
    </w:pPr>
  </w:style>
  <w:style w:type="paragraph" w:customStyle="1" w:styleId="1">
    <w:name w:val="Пункт типа 1."/>
    <w:basedOn w:val="a"/>
    <w:rsid w:val="00D531F4"/>
    <w:pPr>
      <w:widowControl w:val="0"/>
      <w:numPr>
        <w:numId w:val="1"/>
      </w:numPr>
      <w:autoSpaceDE w:val="0"/>
      <w:autoSpaceDN w:val="0"/>
      <w:adjustRightInd w:val="0"/>
      <w:spacing w:before="240" w:after="60"/>
      <w:jc w:val="center"/>
      <w:outlineLvl w:val="0"/>
    </w:pPr>
    <w:rPr>
      <w:b/>
    </w:rPr>
  </w:style>
  <w:style w:type="paragraph" w:customStyle="1" w:styleId="1011">
    <w:name w:val="Пункт10.1.1."/>
    <w:basedOn w:val="a"/>
    <w:rsid w:val="00D531F4"/>
    <w:pPr>
      <w:widowControl w:val="0"/>
      <w:numPr>
        <w:ilvl w:val="2"/>
        <w:numId w:val="1"/>
      </w:numPr>
      <w:autoSpaceDE w:val="0"/>
      <w:autoSpaceDN w:val="0"/>
      <w:adjustRightInd w:val="0"/>
      <w:spacing w:before="120"/>
      <w:jc w:val="both"/>
      <w:outlineLvl w:val="1"/>
    </w:pPr>
    <w:rPr>
      <w:b/>
      <w:bCs/>
      <w:iCs/>
    </w:rPr>
  </w:style>
  <w:style w:type="paragraph" w:customStyle="1" w:styleId="Default">
    <w:name w:val="Default"/>
    <w:rsid w:val="00D042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EE2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unhideWhenUsed/>
    <w:rsid w:val="004864D8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4864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qFormat/>
    <w:rsid w:val="00514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link w:val="a9"/>
    <w:rsid w:val="005145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514537"/>
  </w:style>
  <w:style w:type="paragraph" w:styleId="af">
    <w:name w:val="Plain Text"/>
    <w:basedOn w:val="a"/>
    <w:link w:val="af0"/>
    <w:rsid w:val="00D87A73"/>
    <w:rPr>
      <w:rFonts w:ascii="Courier New" w:hAnsi="Courier New"/>
      <w:sz w:val="20"/>
      <w:szCs w:val="20"/>
      <w:lang w:eastAsia="zh-CN"/>
    </w:rPr>
  </w:style>
  <w:style w:type="character" w:customStyle="1" w:styleId="af0">
    <w:name w:val="Текст Знак"/>
    <w:basedOn w:val="a0"/>
    <w:link w:val="af"/>
    <w:rsid w:val="00D87A73"/>
    <w:rPr>
      <w:rFonts w:ascii="Courier New" w:eastAsia="Times New Roman" w:hAnsi="Courier New" w:cs="Times New Roman"/>
      <w:sz w:val="20"/>
      <w:szCs w:val="20"/>
      <w:lang w:eastAsia="zh-CN"/>
    </w:rPr>
  </w:style>
  <w:style w:type="character" w:styleId="af1">
    <w:name w:val="Hyperlink"/>
    <w:basedOn w:val="a0"/>
    <w:uiPriority w:val="99"/>
    <w:unhideWhenUsed/>
    <w:rsid w:val="00D87A73"/>
    <w:rPr>
      <w:color w:val="0000FF" w:themeColor="hyperlink"/>
      <w:u w:val="single"/>
    </w:rPr>
  </w:style>
  <w:style w:type="paragraph" w:customStyle="1" w:styleId="ConsPlusNormal">
    <w:name w:val="ConsPlusNormal"/>
    <w:rsid w:val="008B40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b.ulsu.ru/resurces/resurcesebs/1081-iprbooks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3311</Words>
  <Characters>18873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2020-02-11T07:54:00Z</dcterms:created>
  <dcterms:modified xsi:type="dcterms:W3CDTF">2020-02-11T07:55:00Z</dcterms:modified>
</cp:coreProperties>
</file>