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23" w:rsidRDefault="00030AC3" w:rsidP="00030AC3">
      <w:pPr>
        <w:spacing w:line="276" w:lineRule="auto"/>
        <w:jc w:val="center"/>
        <w:rPr>
          <w:b/>
          <w:sz w:val="24"/>
          <w:szCs w:val="24"/>
        </w:rPr>
      </w:pPr>
      <w:r w:rsidRPr="00030AC3">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6pt;height:722.4pt" o:ole="">
            <v:imagedata r:id="rId5" o:title=""/>
          </v:shape>
          <o:OLEObject Type="Embed" ProgID="Acrobat.Document.DC" ShapeID="_x0000_i1025" DrawAspect="Content" ObjectID="_1645615695" r:id="rId6"/>
        </w:object>
      </w:r>
      <w:r w:rsidR="00B64423">
        <w:rPr>
          <w:b/>
          <w:sz w:val="24"/>
          <w:szCs w:val="24"/>
        </w:rPr>
        <w:t>СОДЕРЖАНИЕ</w:t>
      </w:r>
    </w:p>
    <w:p w:rsidR="00B64423" w:rsidRDefault="00B64423" w:rsidP="00B64423">
      <w:pPr>
        <w:spacing w:line="276" w:lineRule="auto"/>
        <w:jc w:val="center"/>
        <w:rPr>
          <w:b/>
          <w:sz w:val="24"/>
          <w:szCs w:val="24"/>
        </w:rPr>
      </w:pPr>
    </w:p>
    <w:p w:rsidR="00B64423" w:rsidRDefault="00B64423" w:rsidP="00B64423">
      <w:pPr>
        <w:ind w:left="400" w:hanging="400"/>
        <w:jc w:val="both"/>
        <w:rPr>
          <w:b/>
          <w:sz w:val="24"/>
          <w:szCs w:val="24"/>
        </w:rPr>
      </w:pPr>
      <w:r>
        <w:rPr>
          <w:b/>
          <w:sz w:val="24"/>
          <w:szCs w:val="24"/>
        </w:rPr>
        <w:t>1. Общие положения</w:t>
      </w:r>
    </w:p>
    <w:p w:rsidR="00B64423" w:rsidRDefault="00B64423" w:rsidP="00B64423">
      <w:pPr>
        <w:widowControl/>
        <w:ind w:left="400" w:hanging="400"/>
        <w:jc w:val="both"/>
        <w:rPr>
          <w:sz w:val="24"/>
          <w:szCs w:val="24"/>
        </w:rPr>
      </w:pPr>
      <w:r>
        <w:rPr>
          <w:sz w:val="24"/>
          <w:szCs w:val="24"/>
        </w:rPr>
        <w:t xml:space="preserve">1.1. Основная профессиональная образовательная программа (ОПОП) бакалавриата, реализуемая вузом по направлению </w:t>
      </w:r>
      <w:r>
        <w:rPr>
          <w:spacing w:val="-3"/>
          <w:sz w:val="24"/>
          <w:szCs w:val="24"/>
        </w:rPr>
        <w:t xml:space="preserve">подготовки </w:t>
      </w:r>
      <w:r>
        <w:rPr>
          <w:sz w:val="24"/>
          <w:szCs w:val="24"/>
        </w:rPr>
        <w:t>53.03.02 Музыкал</w:t>
      </w:r>
      <w:r w:rsidR="001F0CA9">
        <w:rPr>
          <w:sz w:val="24"/>
          <w:szCs w:val="24"/>
        </w:rPr>
        <w:t xml:space="preserve">ьно-инструментальное искусство. </w:t>
      </w:r>
      <w:r w:rsidR="00046B9C">
        <w:rPr>
          <w:sz w:val="24"/>
          <w:szCs w:val="24"/>
        </w:rPr>
        <w:t>Баян, аккордеон и струнные щипковые инструменты</w:t>
      </w:r>
      <w:r>
        <w:rPr>
          <w:sz w:val="24"/>
          <w:szCs w:val="24"/>
        </w:rPr>
        <w:t xml:space="preserve">. </w:t>
      </w:r>
    </w:p>
    <w:p w:rsidR="00B64423" w:rsidRDefault="00B64423" w:rsidP="00B64423">
      <w:pPr>
        <w:widowControl/>
        <w:ind w:left="400" w:hanging="400"/>
        <w:jc w:val="both"/>
        <w:rPr>
          <w:sz w:val="24"/>
          <w:szCs w:val="24"/>
          <w:vertAlign w:val="superscript"/>
        </w:rPr>
      </w:pPr>
      <w:r>
        <w:rPr>
          <w:sz w:val="24"/>
          <w:szCs w:val="24"/>
        </w:rPr>
        <w:t>1.2. Нормативные документы для разработки ОПОП бакалавриата 53.03.02 Музыкально-инстру</w:t>
      </w:r>
      <w:r w:rsidR="00046B9C">
        <w:rPr>
          <w:sz w:val="24"/>
          <w:szCs w:val="24"/>
        </w:rPr>
        <w:t>ментальное искусство. Баян, аккордеон и струнные щипковые инструменты</w:t>
      </w:r>
      <w:r>
        <w:rPr>
          <w:sz w:val="24"/>
          <w:szCs w:val="24"/>
        </w:rPr>
        <w:t>.</w:t>
      </w:r>
    </w:p>
    <w:p w:rsidR="00B64423" w:rsidRDefault="00B64423" w:rsidP="00B64423">
      <w:pPr>
        <w:widowControl/>
        <w:ind w:left="400" w:hanging="400"/>
        <w:jc w:val="both"/>
        <w:rPr>
          <w:sz w:val="24"/>
          <w:szCs w:val="24"/>
        </w:rPr>
      </w:pPr>
      <w:r>
        <w:rPr>
          <w:sz w:val="24"/>
          <w:szCs w:val="24"/>
        </w:rPr>
        <w:t>1.3. Общая характеристика вузовской ОПОП высшего образования (ВО) (бакалавриат):</w:t>
      </w:r>
    </w:p>
    <w:p w:rsidR="00B64423" w:rsidRDefault="00B64423" w:rsidP="00B64423">
      <w:pPr>
        <w:ind w:left="400"/>
        <w:jc w:val="both"/>
        <w:rPr>
          <w:sz w:val="24"/>
          <w:szCs w:val="24"/>
        </w:rPr>
      </w:pPr>
      <w:r>
        <w:rPr>
          <w:sz w:val="24"/>
          <w:szCs w:val="24"/>
        </w:rPr>
        <w:t>1.3.1. Цель (миссия) ОПОП бакалавриата.</w:t>
      </w:r>
    </w:p>
    <w:p w:rsidR="00B64423" w:rsidRDefault="00B64423" w:rsidP="00B64423">
      <w:pPr>
        <w:ind w:left="400"/>
        <w:jc w:val="both"/>
        <w:rPr>
          <w:sz w:val="24"/>
          <w:szCs w:val="24"/>
        </w:rPr>
      </w:pPr>
      <w:r>
        <w:rPr>
          <w:sz w:val="24"/>
          <w:szCs w:val="24"/>
        </w:rPr>
        <w:t>1.3.2. Срок освоения ОПОП бакалавриата.</w:t>
      </w:r>
    </w:p>
    <w:p w:rsidR="00B64423" w:rsidRDefault="00B64423" w:rsidP="00B64423">
      <w:pPr>
        <w:ind w:left="400"/>
        <w:jc w:val="both"/>
        <w:rPr>
          <w:sz w:val="24"/>
          <w:szCs w:val="24"/>
        </w:rPr>
      </w:pPr>
      <w:r>
        <w:rPr>
          <w:sz w:val="24"/>
          <w:szCs w:val="24"/>
        </w:rPr>
        <w:t>1.3.3. Трудоемкость ОПОП бакалавриата.</w:t>
      </w:r>
    </w:p>
    <w:p w:rsidR="00B64423" w:rsidRDefault="00B64423" w:rsidP="00B64423">
      <w:pPr>
        <w:ind w:left="400" w:hanging="400"/>
        <w:jc w:val="both"/>
        <w:rPr>
          <w:b/>
          <w:sz w:val="24"/>
          <w:szCs w:val="24"/>
        </w:rPr>
      </w:pPr>
      <w:r>
        <w:rPr>
          <w:sz w:val="24"/>
          <w:szCs w:val="24"/>
        </w:rPr>
        <w:t>1.4. Требования к абитуриенту.</w:t>
      </w:r>
    </w:p>
    <w:p w:rsidR="00B64423" w:rsidRDefault="00B64423" w:rsidP="00B64423">
      <w:pPr>
        <w:widowControl/>
        <w:ind w:left="400" w:hanging="400"/>
        <w:jc w:val="both"/>
        <w:rPr>
          <w:b/>
          <w:sz w:val="24"/>
          <w:szCs w:val="24"/>
          <w:vertAlign w:val="superscript"/>
        </w:rPr>
      </w:pPr>
      <w:r>
        <w:rPr>
          <w:b/>
          <w:sz w:val="24"/>
          <w:szCs w:val="24"/>
        </w:rPr>
        <w:t xml:space="preserve">2. Характеристика профессиональной деятельности выпускника ОПОП бакалавриата по направлению подготовки 53.03.02 Музыкально-инструментальное искусство. </w:t>
      </w:r>
      <w:r w:rsidR="00046B9C" w:rsidRPr="00046B9C">
        <w:rPr>
          <w:b/>
          <w:sz w:val="24"/>
          <w:szCs w:val="24"/>
        </w:rPr>
        <w:t>Баян, аккордеон и струнные щипковые инструменты</w:t>
      </w:r>
      <w:r>
        <w:rPr>
          <w:b/>
          <w:sz w:val="24"/>
          <w:szCs w:val="24"/>
        </w:rPr>
        <w:t>.</w:t>
      </w:r>
    </w:p>
    <w:p w:rsidR="00B64423" w:rsidRDefault="00B64423" w:rsidP="00B64423">
      <w:pPr>
        <w:ind w:left="400" w:hanging="400"/>
        <w:jc w:val="both"/>
        <w:rPr>
          <w:sz w:val="24"/>
          <w:szCs w:val="24"/>
        </w:rPr>
      </w:pPr>
      <w:r>
        <w:rPr>
          <w:sz w:val="24"/>
          <w:szCs w:val="24"/>
        </w:rPr>
        <w:t>2.1. Область профессиональной деятельности выпускника.</w:t>
      </w:r>
    </w:p>
    <w:p w:rsidR="00B64423" w:rsidRDefault="00B64423" w:rsidP="00B64423">
      <w:pPr>
        <w:ind w:left="400" w:hanging="400"/>
        <w:jc w:val="both"/>
        <w:rPr>
          <w:sz w:val="24"/>
          <w:szCs w:val="24"/>
        </w:rPr>
      </w:pPr>
      <w:r>
        <w:rPr>
          <w:sz w:val="24"/>
          <w:szCs w:val="24"/>
        </w:rPr>
        <w:t>2.2. Объекты профессиональной деятельности выпускника.</w:t>
      </w:r>
    </w:p>
    <w:p w:rsidR="00B64423" w:rsidRDefault="00B64423" w:rsidP="00B64423">
      <w:pPr>
        <w:ind w:left="400" w:hanging="400"/>
        <w:jc w:val="both"/>
        <w:rPr>
          <w:sz w:val="24"/>
          <w:szCs w:val="24"/>
        </w:rPr>
      </w:pPr>
      <w:r>
        <w:rPr>
          <w:sz w:val="24"/>
          <w:szCs w:val="24"/>
        </w:rPr>
        <w:t>2.3. Виды профессиональной деятельности выпускника.</w:t>
      </w:r>
    </w:p>
    <w:p w:rsidR="00B64423" w:rsidRDefault="00B64423" w:rsidP="00B64423">
      <w:pPr>
        <w:ind w:left="400" w:hanging="400"/>
        <w:jc w:val="both"/>
        <w:rPr>
          <w:sz w:val="24"/>
          <w:szCs w:val="24"/>
        </w:rPr>
      </w:pPr>
      <w:r>
        <w:rPr>
          <w:sz w:val="24"/>
          <w:szCs w:val="24"/>
        </w:rPr>
        <w:t>2.4. Задачи профессиональной деятельности выпускника.</w:t>
      </w:r>
    </w:p>
    <w:p w:rsidR="00B64423" w:rsidRDefault="00B64423" w:rsidP="00B64423">
      <w:pPr>
        <w:ind w:left="400" w:hanging="400"/>
        <w:jc w:val="both"/>
        <w:rPr>
          <w:b/>
          <w:sz w:val="24"/>
          <w:szCs w:val="24"/>
        </w:rPr>
      </w:pPr>
      <w:r>
        <w:rPr>
          <w:b/>
          <w:sz w:val="24"/>
          <w:szCs w:val="24"/>
        </w:rPr>
        <w:t xml:space="preserve">3. Компетенции выпускника ОПОП бакалавриата, формируемые в результате освоения данной ОПОП ВО. Матрица компетенций </w:t>
      </w:r>
      <w:r>
        <w:rPr>
          <w:sz w:val="24"/>
          <w:szCs w:val="24"/>
        </w:rPr>
        <w:t>(приложение 1)</w:t>
      </w:r>
      <w:r>
        <w:rPr>
          <w:b/>
          <w:sz w:val="24"/>
          <w:szCs w:val="24"/>
        </w:rPr>
        <w:t xml:space="preserve">. </w:t>
      </w:r>
    </w:p>
    <w:p w:rsidR="00B64423" w:rsidRDefault="00B64423" w:rsidP="00B64423">
      <w:pPr>
        <w:widowControl/>
        <w:ind w:left="400" w:hanging="400"/>
        <w:jc w:val="both"/>
        <w:rPr>
          <w:b/>
          <w:sz w:val="24"/>
          <w:szCs w:val="24"/>
          <w:vertAlign w:val="superscript"/>
        </w:rPr>
      </w:pPr>
      <w:r>
        <w:rPr>
          <w:b/>
          <w:sz w:val="24"/>
          <w:szCs w:val="24"/>
        </w:rPr>
        <w:t xml:space="preserve">4. Документы, регламентирующие содержание и организацию образовательного процесса при реализации ОПОП бакалавриата по направлению подготовки 53.03.02 Музыкально-инструментальное искусство. </w:t>
      </w:r>
      <w:r w:rsidR="00046B9C" w:rsidRPr="00046B9C">
        <w:rPr>
          <w:b/>
          <w:sz w:val="24"/>
          <w:szCs w:val="24"/>
        </w:rPr>
        <w:t>Баян, аккордеон и струнные щипковые инструменты</w:t>
      </w:r>
      <w:r>
        <w:rPr>
          <w:b/>
          <w:sz w:val="24"/>
          <w:szCs w:val="24"/>
        </w:rPr>
        <w:t>.</w:t>
      </w:r>
    </w:p>
    <w:p w:rsidR="00B64423" w:rsidRDefault="00B64423" w:rsidP="00B64423">
      <w:pPr>
        <w:ind w:left="400" w:hanging="400"/>
        <w:jc w:val="both"/>
        <w:rPr>
          <w:sz w:val="24"/>
          <w:szCs w:val="24"/>
        </w:rPr>
      </w:pPr>
      <w:r>
        <w:rPr>
          <w:sz w:val="24"/>
          <w:szCs w:val="24"/>
        </w:rPr>
        <w:t>4.1. Календарный график учебного процесса (приложение 2).</w:t>
      </w:r>
    </w:p>
    <w:p w:rsidR="00B64423" w:rsidRDefault="00B64423" w:rsidP="00B64423">
      <w:pPr>
        <w:ind w:left="400" w:hanging="400"/>
        <w:jc w:val="both"/>
        <w:rPr>
          <w:sz w:val="24"/>
          <w:szCs w:val="24"/>
        </w:rPr>
      </w:pPr>
      <w:r>
        <w:rPr>
          <w:sz w:val="24"/>
          <w:szCs w:val="24"/>
        </w:rPr>
        <w:t>4.2. Рабочий учебный план (приложение 3).</w:t>
      </w:r>
    </w:p>
    <w:p w:rsidR="00B64423" w:rsidRDefault="00B64423" w:rsidP="00B64423">
      <w:pPr>
        <w:ind w:left="400" w:hanging="400"/>
        <w:jc w:val="both"/>
        <w:rPr>
          <w:sz w:val="24"/>
          <w:szCs w:val="24"/>
        </w:rPr>
      </w:pPr>
      <w:r>
        <w:rPr>
          <w:sz w:val="24"/>
          <w:szCs w:val="24"/>
        </w:rPr>
        <w:t>4.3. Рабочие программы учебных курсов, предметов, дисциплин (модулей) (приложение 4).</w:t>
      </w:r>
    </w:p>
    <w:p w:rsidR="00B64423" w:rsidRDefault="00B64423" w:rsidP="00B64423">
      <w:pPr>
        <w:ind w:left="400" w:hanging="400"/>
        <w:jc w:val="both"/>
        <w:rPr>
          <w:sz w:val="24"/>
          <w:szCs w:val="24"/>
        </w:rPr>
      </w:pPr>
      <w:r>
        <w:rPr>
          <w:sz w:val="24"/>
          <w:szCs w:val="24"/>
        </w:rPr>
        <w:t xml:space="preserve">4.4. </w:t>
      </w:r>
      <w:r w:rsidR="008F12B2">
        <w:rPr>
          <w:sz w:val="24"/>
          <w:szCs w:val="24"/>
        </w:rPr>
        <w:t>П</w:t>
      </w:r>
      <w:r>
        <w:rPr>
          <w:sz w:val="24"/>
          <w:szCs w:val="24"/>
        </w:rPr>
        <w:t>рограммы учебной и производственной практик (приложение 5).</w:t>
      </w:r>
    </w:p>
    <w:p w:rsidR="00B64423" w:rsidRDefault="00B64423" w:rsidP="0082515E">
      <w:pPr>
        <w:widowControl/>
        <w:ind w:left="400" w:hanging="400"/>
        <w:jc w:val="both"/>
        <w:rPr>
          <w:b/>
          <w:sz w:val="24"/>
          <w:szCs w:val="24"/>
        </w:rPr>
      </w:pPr>
      <w:r>
        <w:rPr>
          <w:b/>
          <w:sz w:val="24"/>
          <w:szCs w:val="24"/>
        </w:rPr>
        <w:t xml:space="preserve">5. Фактическое ресурсное обеспечение ОПОП бакалавриата по направлению подготовки 53.03.02 Музыкально-инструментальное искусство. </w:t>
      </w:r>
      <w:r w:rsidR="00046B9C" w:rsidRPr="00046B9C">
        <w:rPr>
          <w:b/>
          <w:sz w:val="24"/>
          <w:szCs w:val="24"/>
        </w:rPr>
        <w:t>Баян, аккордеон и струнные щипковые инструменты</w:t>
      </w:r>
      <w:r w:rsidR="00FA0D5C">
        <w:rPr>
          <w:b/>
          <w:sz w:val="24"/>
          <w:szCs w:val="24"/>
        </w:rPr>
        <w:t xml:space="preserve"> </w:t>
      </w:r>
      <w:r>
        <w:rPr>
          <w:b/>
          <w:sz w:val="24"/>
          <w:szCs w:val="24"/>
        </w:rPr>
        <w:t>в УлГУ.</w:t>
      </w:r>
    </w:p>
    <w:p w:rsidR="00B64423" w:rsidRDefault="00B64423" w:rsidP="00B64423">
      <w:pPr>
        <w:ind w:left="400" w:hanging="400"/>
        <w:jc w:val="both"/>
        <w:rPr>
          <w:sz w:val="24"/>
          <w:szCs w:val="24"/>
        </w:rPr>
      </w:pPr>
      <w:r>
        <w:rPr>
          <w:sz w:val="24"/>
          <w:szCs w:val="24"/>
        </w:rPr>
        <w:t>5.1. Кадровое обеспечение учебного процесса.</w:t>
      </w:r>
    </w:p>
    <w:p w:rsidR="00B64423" w:rsidRDefault="00B64423" w:rsidP="00B64423">
      <w:pPr>
        <w:ind w:left="400" w:hanging="400"/>
        <w:jc w:val="both"/>
        <w:rPr>
          <w:sz w:val="24"/>
          <w:szCs w:val="24"/>
        </w:rPr>
      </w:pPr>
      <w:r>
        <w:rPr>
          <w:sz w:val="24"/>
          <w:szCs w:val="24"/>
        </w:rPr>
        <w:t>5.2. Учебно-методическое и информационное обеспечение учебного процесса.</w:t>
      </w:r>
    </w:p>
    <w:p w:rsidR="001477DC" w:rsidRPr="0082515E" w:rsidRDefault="00B64423" w:rsidP="0082515E">
      <w:pPr>
        <w:ind w:left="400" w:hanging="400"/>
        <w:jc w:val="both"/>
        <w:rPr>
          <w:sz w:val="24"/>
          <w:szCs w:val="24"/>
        </w:rPr>
      </w:pPr>
      <w:r>
        <w:rPr>
          <w:sz w:val="24"/>
          <w:szCs w:val="24"/>
        </w:rPr>
        <w:t>5.3. Материально-техническое обеспечение учебного процесса.</w:t>
      </w:r>
    </w:p>
    <w:p w:rsidR="00B64423" w:rsidRDefault="00B64423" w:rsidP="00B64423">
      <w:pPr>
        <w:ind w:left="400" w:hanging="400"/>
        <w:jc w:val="both"/>
        <w:rPr>
          <w:b/>
          <w:sz w:val="24"/>
          <w:szCs w:val="24"/>
        </w:rPr>
      </w:pPr>
      <w:r>
        <w:rPr>
          <w:b/>
          <w:sz w:val="24"/>
          <w:szCs w:val="24"/>
        </w:rPr>
        <w:t>6. Характеристики среды вуза, обеспечивающие развитие общекультурных и социально-личностных компетенций выпускников.</w:t>
      </w:r>
    </w:p>
    <w:p w:rsidR="00B64423" w:rsidRDefault="00B64423" w:rsidP="00B64423">
      <w:pPr>
        <w:widowControl/>
        <w:ind w:left="400" w:hanging="400"/>
        <w:jc w:val="both"/>
        <w:rPr>
          <w:b/>
          <w:sz w:val="24"/>
          <w:szCs w:val="24"/>
          <w:vertAlign w:val="superscript"/>
        </w:rPr>
      </w:pPr>
      <w:r>
        <w:rPr>
          <w:b/>
          <w:sz w:val="24"/>
          <w:szCs w:val="24"/>
        </w:rPr>
        <w:t xml:space="preserve">7. Нормативно-методическое обеспечение системы оценки качества освоения обучающимися ОПОП бакалавриата/ по направлению подготовки 53.03.02 Музыкально-инструментальное искусство. </w:t>
      </w:r>
      <w:r w:rsidR="003625B6">
        <w:rPr>
          <w:b/>
          <w:sz w:val="24"/>
          <w:szCs w:val="24"/>
        </w:rPr>
        <w:t>Баян, аккордеон и</w:t>
      </w:r>
      <w:r w:rsidR="00046B9C" w:rsidRPr="00046B9C">
        <w:rPr>
          <w:b/>
          <w:sz w:val="24"/>
          <w:szCs w:val="24"/>
        </w:rPr>
        <w:t xml:space="preserve"> струнные</w:t>
      </w:r>
      <w:r w:rsidR="003625B6">
        <w:rPr>
          <w:b/>
          <w:sz w:val="24"/>
          <w:szCs w:val="24"/>
        </w:rPr>
        <w:t xml:space="preserve"> щипковые инструменты</w:t>
      </w:r>
      <w:r>
        <w:rPr>
          <w:b/>
          <w:sz w:val="24"/>
          <w:szCs w:val="24"/>
        </w:rPr>
        <w:t>.</w:t>
      </w:r>
    </w:p>
    <w:p w:rsidR="00B64423" w:rsidRDefault="00B64423" w:rsidP="00B64423">
      <w:pPr>
        <w:ind w:left="400" w:hanging="400"/>
        <w:jc w:val="both"/>
        <w:rPr>
          <w:sz w:val="24"/>
          <w:szCs w:val="24"/>
        </w:rPr>
      </w:pPr>
      <w:r>
        <w:rPr>
          <w:sz w:val="24"/>
          <w:szCs w:val="24"/>
        </w:rPr>
        <w:t xml:space="preserve">7.1. Фонды оценочных средств для проведения </w:t>
      </w:r>
      <w:r>
        <w:rPr>
          <w:spacing w:val="-3"/>
          <w:sz w:val="24"/>
          <w:szCs w:val="24"/>
        </w:rPr>
        <w:t>т</w:t>
      </w:r>
      <w:r>
        <w:rPr>
          <w:sz w:val="24"/>
          <w:szCs w:val="24"/>
        </w:rPr>
        <w:t>екущего контроля успеваемости и промежуточной аттестации.</w:t>
      </w:r>
    </w:p>
    <w:p w:rsidR="00B64423" w:rsidRDefault="00B64423" w:rsidP="00B64423">
      <w:pPr>
        <w:ind w:left="400" w:hanging="400"/>
        <w:jc w:val="both"/>
        <w:rPr>
          <w:sz w:val="24"/>
          <w:szCs w:val="24"/>
        </w:rPr>
      </w:pPr>
      <w:r>
        <w:rPr>
          <w:sz w:val="24"/>
          <w:szCs w:val="24"/>
        </w:rPr>
        <w:t>7.2. Программа государственной итоговой аттестации выпускников ОПОП бакалавриата (приложение 6).</w:t>
      </w:r>
    </w:p>
    <w:p w:rsidR="00B64423" w:rsidRDefault="00B64423" w:rsidP="00B64423">
      <w:pPr>
        <w:ind w:left="400" w:hanging="400"/>
        <w:jc w:val="both"/>
        <w:rPr>
          <w:b/>
          <w:sz w:val="24"/>
          <w:szCs w:val="24"/>
        </w:rPr>
      </w:pPr>
      <w:r>
        <w:rPr>
          <w:b/>
          <w:sz w:val="24"/>
          <w:szCs w:val="24"/>
        </w:rPr>
        <w:br w:type="page"/>
      </w:r>
      <w:r>
        <w:rPr>
          <w:b/>
          <w:sz w:val="24"/>
          <w:szCs w:val="24"/>
        </w:rPr>
        <w:lastRenderedPageBreak/>
        <w:t>1.Общие положения</w:t>
      </w:r>
    </w:p>
    <w:p w:rsidR="00B64423" w:rsidRDefault="00B64423" w:rsidP="00B64423">
      <w:pPr>
        <w:shd w:val="clear" w:color="auto" w:fill="FFFFFF"/>
        <w:ind w:left="400" w:hanging="400"/>
        <w:jc w:val="both"/>
        <w:rPr>
          <w:sz w:val="24"/>
          <w:szCs w:val="24"/>
        </w:rPr>
      </w:pPr>
      <w:r>
        <w:rPr>
          <w:i/>
          <w:sz w:val="24"/>
          <w:szCs w:val="24"/>
        </w:rPr>
        <w:t xml:space="preserve">1.1. Основная профессиональная образовательная программа бакалавриата, 53.03.02 Музыкально-инструментальное искусство. </w:t>
      </w:r>
      <w:r w:rsidR="0082515E">
        <w:rPr>
          <w:i/>
          <w:sz w:val="24"/>
          <w:szCs w:val="24"/>
        </w:rPr>
        <w:t xml:space="preserve">Баян, аккордеон и </w:t>
      </w:r>
      <w:r w:rsidR="00046B9C" w:rsidRPr="00046B9C">
        <w:rPr>
          <w:i/>
          <w:sz w:val="24"/>
          <w:szCs w:val="24"/>
        </w:rPr>
        <w:t>струнные</w:t>
      </w:r>
      <w:r w:rsidR="0082515E">
        <w:rPr>
          <w:i/>
          <w:sz w:val="24"/>
          <w:szCs w:val="24"/>
        </w:rPr>
        <w:t xml:space="preserve"> щипковые инструменты</w:t>
      </w:r>
      <w:r>
        <w:rPr>
          <w:i/>
          <w:sz w:val="24"/>
          <w:szCs w:val="24"/>
        </w:rPr>
        <w:t xml:space="preserve">, </w:t>
      </w:r>
      <w:r>
        <w:rPr>
          <w:sz w:val="24"/>
          <w:szCs w:val="24"/>
        </w:rPr>
        <w:t xml:space="preserve">реализуемая в УлГУ, представляет собой систему документов, разработанную и утвержденную Ученым советом с учетом требований рынка труда на основе Федерального государственного образовательного стандарта высшего образования (ФГОС ВО) по соответствующему направлению подготовки, а также с учетом рекомендованной примерной образовательной программы. </w:t>
      </w:r>
    </w:p>
    <w:p w:rsidR="00B64423" w:rsidRDefault="00B64423" w:rsidP="00E37E4C">
      <w:pPr>
        <w:shd w:val="clear" w:color="auto" w:fill="FFFFFF"/>
        <w:ind w:left="400" w:firstLine="308"/>
        <w:jc w:val="both"/>
        <w:rPr>
          <w:sz w:val="24"/>
          <w:szCs w:val="24"/>
        </w:rPr>
      </w:pPr>
      <w:r>
        <w:rPr>
          <w:sz w:val="24"/>
          <w:szCs w:val="24"/>
        </w:rPr>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дисциплин, программы учебной практики, календарный учебный график и методические материалы, обеспечивающие реализацию соответствующей образовательной технологии. </w:t>
      </w:r>
    </w:p>
    <w:p w:rsidR="00B64423" w:rsidRDefault="00B64423" w:rsidP="00B64423">
      <w:pPr>
        <w:shd w:val="clear" w:color="auto" w:fill="FFFFFF"/>
        <w:ind w:left="400" w:hanging="400"/>
        <w:jc w:val="both"/>
        <w:rPr>
          <w:i/>
          <w:sz w:val="24"/>
          <w:szCs w:val="24"/>
        </w:rPr>
      </w:pPr>
      <w:r>
        <w:rPr>
          <w:i/>
          <w:sz w:val="24"/>
          <w:szCs w:val="24"/>
        </w:rPr>
        <w:t xml:space="preserve">1.2. Нормативные документы для разработки ОПОП бакалавриата по направлению подготовки 53.03.02 Музыкально-инструментальное искусство. </w:t>
      </w:r>
      <w:r w:rsidR="0082515E">
        <w:rPr>
          <w:i/>
          <w:sz w:val="24"/>
          <w:szCs w:val="24"/>
        </w:rPr>
        <w:t xml:space="preserve">Баян, аккордеон и </w:t>
      </w:r>
      <w:r w:rsidR="00046B9C" w:rsidRPr="00046B9C">
        <w:rPr>
          <w:i/>
          <w:sz w:val="24"/>
          <w:szCs w:val="24"/>
        </w:rPr>
        <w:t>струнные</w:t>
      </w:r>
      <w:r w:rsidR="0082515E">
        <w:rPr>
          <w:i/>
          <w:sz w:val="24"/>
          <w:szCs w:val="24"/>
        </w:rPr>
        <w:t xml:space="preserve"> щипковые инструменты</w:t>
      </w:r>
      <w:r>
        <w:rPr>
          <w:i/>
          <w:sz w:val="24"/>
          <w:szCs w:val="24"/>
        </w:rPr>
        <w:t>.</w:t>
      </w:r>
    </w:p>
    <w:p w:rsidR="00B64423" w:rsidRDefault="00B64423" w:rsidP="0082515E">
      <w:pPr>
        <w:shd w:val="clear" w:color="auto" w:fill="FFFFFF"/>
        <w:ind w:firstLine="400"/>
        <w:jc w:val="both"/>
        <w:rPr>
          <w:sz w:val="24"/>
          <w:szCs w:val="24"/>
        </w:rPr>
      </w:pPr>
      <w:r>
        <w:rPr>
          <w:sz w:val="24"/>
          <w:szCs w:val="24"/>
        </w:rPr>
        <w:t>Нормативно-правовую базу разработки ОПОП бакалавриата составляют</w:t>
      </w:r>
      <w:r w:rsidR="0082515E">
        <w:rPr>
          <w:sz w:val="24"/>
          <w:szCs w:val="24"/>
        </w:rPr>
        <w:t xml:space="preserve"> следующие документы</w:t>
      </w:r>
      <w:r>
        <w:rPr>
          <w:sz w:val="24"/>
          <w:szCs w:val="24"/>
        </w:rPr>
        <w:t>:</w:t>
      </w:r>
    </w:p>
    <w:p w:rsidR="00B64423" w:rsidRDefault="00B64423" w:rsidP="0082515E">
      <w:pPr>
        <w:shd w:val="clear" w:color="auto" w:fill="FFFFFF"/>
        <w:tabs>
          <w:tab w:val="left" w:pos="426"/>
        </w:tabs>
        <w:ind w:left="400" w:hanging="400"/>
        <w:jc w:val="both"/>
        <w:rPr>
          <w:sz w:val="24"/>
          <w:szCs w:val="24"/>
        </w:rPr>
      </w:pPr>
      <w:r>
        <w:rPr>
          <w:sz w:val="24"/>
          <w:szCs w:val="24"/>
        </w:rPr>
        <w:t>1.</w:t>
      </w:r>
      <w:r>
        <w:rPr>
          <w:sz w:val="24"/>
          <w:szCs w:val="24"/>
        </w:rPr>
        <w:tab/>
        <w:t xml:space="preserve">Федеральный закон </w:t>
      </w:r>
      <w:r w:rsidR="0082515E">
        <w:rPr>
          <w:sz w:val="24"/>
          <w:szCs w:val="24"/>
        </w:rPr>
        <w:t xml:space="preserve">РФ «Об образовании в Российской Федерации» (далее – Федеральный закон) </w:t>
      </w:r>
      <w:r>
        <w:rPr>
          <w:sz w:val="24"/>
          <w:szCs w:val="24"/>
        </w:rPr>
        <w:t xml:space="preserve">от 29 декабря </w:t>
      </w:r>
      <w:smartTag w:uri="urn:schemas-microsoft-com:office:smarttags" w:element="metricconverter">
        <w:smartTagPr>
          <w:attr w:name="ProductID" w:val="2012 г"/>
        </w:smartTagPr>
        <w:r>
          <w:rPr>
            <w:sz w:val="24"/>
            <w:szCs w:val="24"/>
          </w:rPr>
          <w:t>2012 г</w:t>
        </w:r>
      </w:smartTag>
      <w:r w:rsidR="0082515E">
        <w:rPr>
          <w:sz w:val="24"/>
          <w:szCs w:val="24"/>
        </w:rPr>
        <w:t>. № 273-ФЗ;</w:t>
      </w:r>
    </w:p>
    <w:p w:rsidR="0082515E" w:rsidRDefault="00B64423" w:rsidP="00B64423">
      <w:pPr>
        <w:shd w:val="clear" w:color="auto" w:fill="FFFFFF"/>
        <w:ind w:left="400" w:hanging="400"/>
        <w:jc w:val="both"/>
        <w:rPr>
          <w:sz w:val="24"/>
          <w:szCs w:val="24"/>
        </w:rPr>
      </w:pPr>
      <w:r>
        <w:rPr>
          <w:sz w:val="24"/>
          <w:szCs w:val="24"/>
        </w:rPr>
        <w:t>2.</w:t>
      </w:r>
      <w:r>
        <w:rPr>
          <w:sz w:val="24"/>
          <w:szCs w:val="24"/>
        </w:rPr>
        <w:tab/>
      </w:r>
      <w:r w:rsidR="0082515E">
        <w:rPr>
          <w:sz w:val="24"/>
          <w:szCs w:val="24"/>
        </w:rPr>
        <w:t xml:space="preserve">Федеральный государственный образовательный стандарт высшего образования по направлению подготовки 53.03.02 Музыкально-инструментальное искусство (уровень бакалавриата), утвержденный приказом Министерства образования и науки Российской Федерации от 11 июля </w:t>
      </w:r>
      <w:smartTag w:uri="urn:schemas-microsoft-com:office:smarttags" w:element="metricconverter">
        <w:smartTagPr>
          <w:attr w:name="ProductID" w:val="2016 г"/>
        </w:smartTagPr>
        <w:r w:rsidR="0082515E">
          <w:rPr>
            <w:sz w:val="24"/>
            <w:szCs w:val="24"/>
          </w:rPr>
          <w:t>2016 г</w:t>
        </w:r>
      </w:smartTag>
      <w:r w:rsidR="0082515E">
        <w:rPr>
          <w:sz w:val="24"/>
          <w:szCs w:val="24"/>
        </w:rPr>
        <w:t>. № 1010;</w:t>
      </w:r>
    </w:p>
    <w:p w:rsidR="00B64423" w:rsidRDefault="00E37E4C" w:rsidP="00B64423">
      <w:pPr>
        <w:shd w:val="clear" w:color="auto" w:fill="FFFFFF"/>
        <w:ind w:left="400" w:hanging="400"/>
        <w:jc w:val="both"/>
        <w:rPr>
          <w:sz w:val="24"/>
          <w:szCs w:val="24"/>
        </w:rPr>
      </w:pPr>
      <w:r>
        <w:rPr>
          <w:sz w:val="24"/>
          <w:szCs w:val="24"/>
        </w:rPr>
        <w:t xml:space="preserve">3. </w:t>
      </w:r>
      <w:r>
        <w:rPr>
          <w:sz w:val="24"/>
          <w:szCs w:val="24"/>
        </w:rPr>
        <w:tab/>
      </w:r>
      <w:r w:rsidR="00B64423">
        <w:rPr>
          <w:sz w:val="24"/>
          <w:szCs w:val="24"/>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B64423" w:rsidRDefault="00B64423" w:rsidP="00B64423">
      <w:pPr>
        <w:shd w:val="clear" w:color="auto" w:fill="FFFFFF"/>
        <w:ind w:left="400" w:hanging="400"/>
        <w:jc w:val="both"/>
        <w:rPr>
          <w:sz w:val="24"/>
          <w:szCs w:val="24"/>
        </w:rPr>
      </w:pPr>
      <w:r>
        <w:rPr>
          <w:sz w:val="24"/>
          <w:szCs w:val="24"/>
        </w:rPr>
        <w:t xml:space="preserve">4. </w:t>
      </w:r>
      <w:r w:rsidR="0082515E">
        <w:rPr>
          <w:sz w:val="24"/>
          <w:szCs w:val="24"/>
        </w:rPr>
        <w:tab/>
      </w:r>
      <w:r>
        <w:rPr>
          <w:sz w:val="24"/>
          <w:szCs w:val="24"/>
        </w:rPr>
        <w:t>Нормативно-методические документы Министерства образования и науки Российской Федерации;</w:t>
      </w:r>
    </w:p>
    <w:p w:rsidR="00B64423" w:rsidRDefault="00B64423" w:rsidP="0082515E">
      <w:pPr>
        <w:shd w:val="clear" w:color="auto" w:fill="FFFFFF"/>
        <w:tabs>
          <w:tab w:val="left" w:pos="426"/>
        </w:tabs>
        <w:jc w:val="both"/>
        <w:rPr>
          <w:sz w:val="24"/>
          <w:szCs w:val="24"/>
        </w:rPr>
      </w:pPr>
      <w:r>
        <w:rPr>
          <w:sz w:val="24"/>
          <w:szCs w:val="24"/>
        </w:rPr>
        <w:t>5.</w:t>
      </w:r>
      <w:r>
        <w:rPr>
          <w:sz w:val="24"/>
          <w:szCs w:val="24"/>
        </w:rPr>
        <w:tab/>
        <w:t>Устав ФГБОУ ВО «Ульяновский государственный университет»</w:t>
      </w:r>
      <w:r w:rsidR="00E37E4C">
        <w:rPr>
          <w:sz w:val="24"/>
          <w:szCs w:val="24"/>
        </w:rPr>
        <w:t>;</w:t>
      </w:r>
      <w:r>
        <w:rPr>
          <w:sz w:val="24"/>
          <w:szCs w:val="24"/>
        </w:rPr>
        <w:t xml:space="preserve"> </w:t>
      </w:r>
    </w:p>
    <w:p w:rsidR="00B64423" w:rsidRDefault="00B64423" w:rsidP="0082515E">
      <w:pPr>
        <w:tabs>
          <w:tab w:val="left" w:pos="426"/>
        </w:tabs>
        <w:ind w:left="420" w:hanging="420"/>
        <w:jc w:val="both"/>
        <w:rPr>
          <w:sz w:val="24"/>
          <w:szCs w:val="24"/>
        </w:rPr>
      </w:pPr>
      <w:r>
        <w:rPr>
          <w:sz w:val="24"/>
          <w:szCs w:val="24"/>
        </w:rPr>
        <w:t>6.</w:t>
      </w:r>
      <w:r>
        <w:rPr>
          <w:sz w:val="24"/>
          <w:szCs w:val="24"/>
        </w:rPr>
        <w:tab/>
        <w:t xml:space="preserve">Документированная процедура «Проектирование и разработка  основных образовательных программ  высшего образования (бакалавриат, специалитет, магистратура)», утвержденная Ученым советом УлГУ 22  ноября </w:t>
      </w:r>
      <w:smartTag w:uri="urn:schemas-microsoft-com:office:smarttags" w:element="metricconverter">
        <w:smartTagPr>
          <w:attr w:name="ProductID" w:val="2016 г"/>
        </w:smartTagPr>
        <w:r>
          <w:rPr>
            <w:sz w:val="24"/>
            <w:szCs w:val="24"/>
          </w:rPr>
          <w:t>2016 г</w:t>
        </w:r>
      </w:smartTag>
      <w:r>
        <w:rPr>
          <w:sz w:val="24"/>
          <w:szCs w:val="24"/>
        </w:rPr>
        <w:t>., протокол № 7/240</w:t>
      </w:r>
      <w:r w:rsidR="00E37E4C">
        <w:rPr>
          <w:sz w:val="24"/>
          <w:szCs w:val="24"/>
        </w:rPr>
        <w:t>;</w:t>
      </w:r>
    </w:p>
    <w:p w:rsidR="00B64423" w:rsidRDefault="00E37E4C" w:rsidP="00E37E4C">
      <w:pPr>
        <w:tabs>
          <w:tab w:val="left" w:pos="426"/>
        </w:tabs>
        <w:ind w:left="420" w:hanging="420"/>
        <w:jc w:val="both"/>
        <w:rPr>
          <w:sz w:val="24"/>
          <w:szCs w:val="24"/>
        </w:rPr>
      </w:pPr>
      <w:r>
        <w:rPr>
          <w:sz w:val="24"/>
          <w:szCs w:val="24"/>
        </w:rPr>
        <w:t>7.</w:t>
      </w:r>
      <w:r>
        <w:rPr>
          <w:sz w:val="24"/>
          <w:szCs w:val="24"/>
        </w:rPr>
        <w:tab/>
      </w:r>
      <w:r w:rsidR="00B64423">
        <w:rPr>
          <w:sz w:val="24"/>
          <w:szCs w:val="24"/>
        </w:rPr>
        <w:t xml:space="preserve">Положение о проведении текущего контроля успеваемости и промежуточной аттестации обучающихся по образовательным программам среднего профессионального  и высшего образования (бакалавриат, специалитет, магистратура), утвержденное Ученым советом УлГУ 29 августа </w:t>
      </w:r>
      <w:smartTag w:uri="urn:schemas-microsoft-com:office:smarttags" w:element="metricconverter">
        <w:smartTagPr>
          <w:attr w:name="ProductID" w:val="2016 г"/>
        </w:smartTagPr>
        <w:r w:rsidR="00B64423">
          <w:rPr>
            <w:sz w:val="24"/>
            <w:szCs w:val="24"/>
          </w:rPr>
          <w:t>2016 г</w:t>
        </w:r>
      </w:smartTag>
      <w:r w:rsidR="00B64423">
        <w:rPr>
          <w:sz w:val="24"/>
          <w:szCs w:val="24"/>
        </w:rPr>
        <w:t>., протокол № 1/234</w:t>
      </w:r>
      <w:r>
        <w:rPr>
          <w:sz w:val="24"/>
          <w:szCs w:val="24"/>
        </w:rPr>
        <w:t>;</w:t>
      </w:r>
    </w:p>
    <w:p w:rsidR="00B64423" w:rsidRDefault="00B64423" w:rsidP="00E37E4C">
      <w:pPr>
        <w:tabs>
          <w:tab w:val="left" w:pos="426"/>
        </w:tabs>
        <w:ind w:left="400" w:hanging="400"/>
        <w:jc w:val="both"/>
        <w:rPr>
          <w:sz w:val="24"/>
          <w:szCs w:val="24"/>
        </w:rPr>
      </w:pPr>
      <w:r>
        <w:rPr>
          <w:sz w:val="24"/>
          <w:szCs w:val="24"/>
        </w:rPr>
        <w:t>8.</w:t>
      </w:r>
      <w:r>
        <w:rPr>
          <w:sz w:val="24"/>
          <w:szCs w:val="24"/>
        </w:rPr>
        <w:tab/>
        <w:t xml:space="preserve">Документированная процедура «Организация и проведение практики студентов по программам среднего профессионального  и высшего образования (бакалавриат, специалитет, магистратура)», утвержденная Ученым советом УлГУ 24 мая </w:t>
      </w:r>
      <w:smartTag w:uri="urn:schemas-microsoft-com:office:smarttags" w:element="metricconverter">
        <w:smartTagPr>
          <w:attr w:name="ProductID" w:val="2016 г"/>
        </w:smartTagPr>
        <w:r>
          <w:rPr>
            <w:sz w:val="24"/>
            <w:szCs w:val="24"/>
          </w:rPr>
          <w:t>2016 г</w:t>
        </w:r>
      </w:smartTag>
      <w:r>
        <w:rPr>
          <w:sz w:val="24"/>
          <w:szCs w:val="24"/>
        </w:rPr>
        <w:t>., протокол № 10/232</w:t>
      </w:r>
      <w:r w:rsidR="00E37E4C">
        <w:rPr>
          <w:sz w:val="24"/>
          <w:szCs w:val="24"/>
        </w:rPr>
        <w:t>;</w:t>
      </w:r>
    </w:p>
    <w:p w:rsidR="00B64423" w:rsidRDefault="00B64423" w:rsidP="00B64423">
      <w:pPr>
        <w:shd w:val="clear" w:color="auto" w:fill="FFFFFF"/>
        <w:ind w:left="400" w:hanging="400"/>
        <w:jc w:val="both"/>
        <w:rPr>
          <w:sz w:val="24"/>
          <w:szCs w:val="24"/>
        </w:rPr>
      </w:pPr>
      <w:r>
        <w:rPr>
          <w:sz w:val="24"/>
          <w:szCs w:val="24"/>
        </w:rPr>
        <w:t>9.</w:t>
      </w:r>
      <w:r>
        <w:rPr>
          <w:sz w:val="24"/>
          <w:szCs w:val="24"/>
        </w:rPr>
        <w:tab/>
        <w:t xml:space="preserve">Документированная процедура «О порядке проведения государственной итоговой аттестации  по образовательным программам среднего профессионального  и высшего образования (бакалавриат, специалитет, магистратура) выпускников УлГУ», утвержденная Ученым советом УлГУ 29 августа </w:t>
      </w:r>
      <w:smartTag w:uri="urn:schemas-microsoft-com:office:smarttags" w:element="metricconverter">
        <w:smartTagPr>
          <w:attr w:name="ProductID" w:val="2016 г"/>
        </w:smartTagPr>
        <w:r>
          <w:rPr>
            <w:sz w:val="24"/>
            <w:szCs w:val="24"/>
          </w:rPr>
          <w:t>2016 г</w:t>
        </w:r>
      </w:smartTag>
      <w:r>
        <w:rPr>
          <w:sz w:val="24"/>
          <w:szCs w:val="24"/>
        </w:rPr>
        <w:t>., протокол № 1/234.</w:t>
      </w:r>
    </w:p>
    <w:p w:rsidR="00B64423" w:rsidRDefault="00B64423" w:rsidP="00B64423">
      <w:pPr>
        <w:ind w:left="400" w:hanging="400"/>
        <w:jc w:val="both"/>
        <w:rPr>
          <w:i/>
          <w:sz w:val="24"/>
          <w:szCs w:val="24"/>
        </w:rPr>
      </w:pPr>
      <w:r>
        <w:rPr>
          <w:i/>
          <w:sz w:val="24"/>
          <w:szCs w:val="24"/>
        </w:rPr>
        <w:t>1.3. Общая характеристика ОПОП высшего образования (бакалавриат).</w:t>
      </w:r>
    </w:p>
    <w:p w:rsidR="00B64423" w:rsidRDefault="00B64423" w:rsidP="00B64423">
      <w:pPr>
        <w:ind w:left="400" w:hanging="400"/>
        <w:jc w:val="both"/>
        <w:rPr>
          <w:sz w:val="24"/>
          <w:szCs w:val="24"/>
        </w:rPr>
      </w:pPr>
      <w:r>
        <w:rPr>
          <w:sz w:val="24"/>
          <w:szCs w:val="24"/>
        </w:rPr>
        <w:t xml:space="preserve">1.3.1. Цель (миссия) ОПОП бакалавра – методическое обеспечение реализации ФГОС ВО по данному направлению подготовки, развитие у студентов личностных качеств, а </w:t>
      </w:r>
      <w:r>
        <w:rPr>
          <w:sz w:val="24"/>
          <w:szCs w:val="24"/>
        </w:rPr>
        <w:lastRenderedPageBreak/>
        <w:t xml:space="preserve">также формирование общекультурных (универсальных), общепрофессиональных и профессиональных компетенций в соответствии с требованиями ФГОС ВО по направлению подготовки бакалавра 53.03.02 Музыкально-инструментальное искусство. </w:t>
      </w:r>
      <w:r w:rsidR="00E37E4C">
        <w:rPr>
          <w:sz w:val="24"/>
          <w:szCs w:val="24"/>
        </w:rPr>
        <w:t>Баян, аккордеон и струнные щипковые инструменты</w:t>
      </w:r>
      <w:r>
        <w:rPr>
          <w:sz w:val="24"/>
          <w:szCs w:val="24"/>
        </w:rPr>
        <w:t>.</w:t>
      </w:r>
    </w:p>
    <w:p w:rsidR="00B64423" w:rsidRDefault="00B64423" w:rsidP="000E588D">
      <w:pPr>
        <w:ind w:left="400" w:firstLine="308"/>
        <w:jc w:val="both"/>
        <w:rPr>
          <w:sz w:val="24"/>
          <w:szCs w:val="24"/>
        </w:rPr>
      </w:pPr>
      <w:r>
        <w:rPr>
          <w:sz w:val="24"/>
          <w:szCs w:val="24"/>
        </w:rPr>
        <w:t xml:space="preserve">Подготовка высококвалифицированных бакалавров в области музыкального искусства и образования, развитие у студентов личностных качеств, а также формирование общекультурных (универсальных), общепрофессиональных и профессиональных компетенций в соответствии с требованиями ФГОС ВО по направлению подготовки бакалавра 53.03.02 Музыкально-инструментальное искусство. </w:t>
      </w:r>
      <w:r w:rsidR="00E37E4C">
        <w:rPr>
          <w:sz w:val="24"/>
          <w:szCs w:val="24"/>
        </w:rPr>
        <w:t>Баян, аккордеон и струнные щипковые инструменты</w:t>
      </w:r>
      <w:r>
        <w:rPr>
          <w:sz w:val="24"/>
          <w:szCs w:val="24"/>
        </w:rPr>
        <w:t xml:space="preserve">; </w:t>
      </w:r>
      <w:r w:rsidR="000E588D">
        <w:rPr>
          <w:sz w:val="24"/>
          <w:szCs w:val="24"/>
        </w:rPr>
        <w:t>п</w:t>
      </w:r>
      <w:r>
        <w:rPr>
          <w:sz w:val="24"/>
          <w:szCs w:val="24"/>
        </w:rPr>
        <w:t>одготовка бакалавра к различным видам деятельности в области музыкального искусства, восполнение потребности края и региона в профессиональных кадрах (артистах ансамблей,</w:t>
      </w:r>
      <w:r w:rsidR="00E37E4C">
        <w:rPr>
          <w:sz w:val="24"/>
          <w:szCs w:val="24"/>
        </w:rPr>
        <w:t xml:space="preserve"> оркестров, </w:t>
      </w:r>
      <w:r>
        <w:rPr>
          <w:sz w:val="24"/>
          <w:szCs w:val="24"/>
        </w:rPr>
        <w:t>концертмейстеров) и преподавателях по данному направлению.</w:t>
      </w:r>
    </w:p>
    <w:p w:rsidR="000E588D" w:rsidRDefault="00B64423" w:rsidP="000E588D">
      <w:pPr>
        <w:shd w:val="clear" w:color="auto" w:fill="FFFFFF"/>
        <w:ind w:left="400" w:firstLine="308"/>
        <w:jc w:val="both"/>
        <w:rPr>
          <w:sz w:val="24"/>
          <w:szCs w:val="24"/>
        </w:rPr>
      </w:pPr>
      <w:r>
        <w:rPr>
          <w:sz w:val="24"/>
          <w:szCs w:val="24"/>
        </w:rPr>
        <w:t xml:space="preserve">ОПОП направлена на подготовку конкурентноспособных кадров, готовых к профессиональной деятельности в области исполнительского искусства, на развитие у студентов таких качеств личности как ответственность, гражданственность, стремление к саморазвитию,   совершенствованию своих профессиональных знаний с учетом изменений, происходящих в современной культурной жизни, на воспитание  бережного отношения к культурному наследию, способных сохранять и продолжать традиции российского музыкального искусства. </w:t>
      </w:r>
    </w:p>
    <w:p w:rsidR="00B64423" w:rsidRDefault="00B64423" w:rsidP="00201AE9">
      <w:pPr>
        <w:shd w:val="clear" w:color="auto" w:fill="FFFFFF"/>
        <w:ind w:left="426" w:hanging="426"/>
        <w:jc w:val="both"/>
        <w:rPr>
          <w:sz w:val="24"/>
          <w:szCs w:val="24"/>
        </w:rPr>
      </w:pPr>
      <w:r>
        <w:rPr>
          <w:i/>
          <w:sz w:val="24"/>
          <w:szCs w:val="24"/>
        </w:rPr>
        <w:t>1.3.2. Срок освоения ОПОП бакалаври</w:t>
      </w:r>
      <w:r w:rsidR="00C62543">
        <w:rPr>
          <w:i/>
          <w:sz w:val="24"/>
          <w:szCs w:val="24"/>
        </w:rPr>
        <w:t>а</w:t>
      </w:r>
      <w:r>
        <w:rPr>
          <w:i/>
          <w:sz w:val="24"/>
          <w:szCs w:val="24"/>
        </w:rPr>
        <w:t>та</w:t>
      </w:r>
      <w:r>
        <w:rPr>
          <w:sz w:val="24"/>
          <w:szCs w:val="24"/>
        </w:rPr>
        <w:t xml:space="preserve">  по очной форме обучения,  включая</w:t>
      </w:r>
      <w:r w:rsidR="000E588D">
        <w:rPr>
          <w:sz w:val="24"/>
          <w:szCs w:val="24"/>
        </w:rPr>
        <w:t xml:space="preserve"> </w:t>
      </w:r>
      <w:r>
        <w:rPr>
          <w:sz w:val="24"/>
          <w:szCs w:val="24"/>
        </w:rPr>
        <w:t xml:space="preserve">последипломный отпуск – 4 года (в соответствии с ФГОС ВО по данному направлению). </w:t>
      </w:r>
    </w:p>
    <w:p w:rsidR="000E588D" w:rsidRDefault="00B64423" w:rsidP="000E588D">
      <w:pPr>
        <w:shd w:val="clear" w:color="auto" w:fill="FFFFFF"/>
        <w:ind w:left="400"/>
        <w:jc w:val="both"/>
        <w:rPr>
          <w:sz w:val="24"/>
          <w:szCs w:val="24"/>
        </w:rPr>
      </w:pPr>
      <w:r>
        <w:rPr>
          <w:sz w:val="24"/>
          <w:szCs w:val="24"/>
        </w:rPr>
        <w:t>Срок освоения О</w:t>
      </w:r>
      <w:r w:rsidR="0019423C">
        <w:rPr>
          <w:sz w:val="24"/>
          <w:szCs w:val="24"/>
        </w:rPr>
        <w:t>П</w:t>
      </w:r>
      <w:r>
        <w:rPr>
          <w:sz w:val="24"/>
          <w:szCs w:val="24"/>
        </w:rPr>
        <w:t xml:space="preserve">ОП по заочной форме обучения – </w:t>
      </w:r>
      <w:r w:rsidR="0019423C">
        <w:rPr>
          <w:sz w:val="24"/>
          <w:szCs w:val="24"/>
        </w:rPr>
        <w:t>4 года и 6 месяцев</w:t>
      </w:r>
      <w:r>
        <w:rPr>
          <w:sz w:val="24"/>
          <w:szCs w:val="24"/>
        </w:rPr>
        <w:t xml:space="preserve"> (в соответствии с ФГОС ВО по данному направлению). </w:t>
      </w:r>
    </w:p>
    <w:p w:rsidR="00B64423" w:rsidRDefault="00B64423" w:rsidP="00201AE9">
      <w:pPr>
        <w:shd w:val="clear" w:color="auto" w:fill="FFFFFF"/>
        <w:ind w:left="426" w:hanging="426"/>
        <w:jc w:val="both"/>
        <w:rPr>
          <w:sz w:val="24"/>
          <w:szCs w:val="24"/>
        </w:rPr>
      </w:pPr>
      <w:r>
        <w:rPr>
          <w:i/>
          <w:sz w:val="24"/>
          <w:szCs w:val="24"/>
        </w:rPr>
        <w:t>1.3.2. Трудоемкость освоения ОПОП</w:t>
      </w:r>
      <w:r>
        <w:rPr>
          <w:sz w:val="24"/>
          <w:szCs w:val="24"/>
        </w:rPr>
        <w:t xml:space="preserve"> </w:t>
      </w:r>
      <w:r>
        <w:rPr>
          <w:i/>
          <w:sz w:val="24"/>
          <w:szCs w:val="24"/>
        </w:rPr>
        <w:t>бакалаври</w:t>
      </w:r>
      <w:r w:rsidR="00C62543">
        <w:rPr>
          <w:i/>
          <w:sz w:val="24"/>
          <w:szCs w:val="24"/>
        </w:rPr>
        <w:t>а</w:t>
      </w:r>
      <w:r>
        <w:rPr>
          <w:i/>
          <w:sz w:val="24"/>
          <w:szCs w:val="24"/>
        </w:rPr>
        <w:t>та</w:t>
      </w:r>
      <w:r>
        <w:rPr>
          <w:sz w:val="24"/>
          <w:szCs w:val="24"/>
        </w:rPr>
        <w:t xml:space="preserve"> – 240 зачетных единиц за весь период </w:t>
      </w:r>
      <w:r w:rsidR="00D70C0C">
        <w:rPr>
          <w:sz w:val="24"/>
          <w:szCs w:val="24"/>
        </w:rPr>
        <w:t>вне зависимости от формы обучения</w:t>
      </w:r>
      <w:r>
        <w:rPr>
          <w:sz w:val="24"/>
          <w:szCs w:val="24"/>
        </w:rPr>
        <w:t xml:space="preserve"> в соответствии с ФГОС ВО по направлению бакалавриата 53.03.02 Музыкально-инструментальное искусство. </w:t>
      </w:r>
      <w:r w:rsidR="00E37E4C">
        <w:rPr>
          <w:sz w:val="24"/>
          <w:szCs w:val="24"/>
        </w:rPr>
        <w:t>Баян, аккордеон и струнные щипковые инструменты</w:t>
      </w:r>
      <w:r>
        <w:rPr>
          <w:sz w:val="24"/>
          <w:szCs w:val="24"/>
        </w:rPr>
        <w:t>, включая все виды аудиторной и самостоятельной работы студента, практики и время, отводимое на контроль качества освоения студентом ОПОП ВО.</w:t>
      </w:r>
    </w:p>
    <w:p w:rsidR="00B64423" w:rsidRDefault="00B64423" w:rsidP="00201AE9">
      <w:pPr>
        <w:shd w:val="clear" w:color="auto" w:fill="FFFFFF"/>
        <w:ind w:left="400"/>
        <w:jc w:val="both"/>
        <w:rPr>
          <w:sz w:val="24"/>
          <w:szCs w:val="24"/>
        </w:rPr>
      </w:pPr>
      <w:r>
        <w:rPr>
          <w:sz w:val="24"/>
          <w:szCs w:val="24"/>
        </w:rPr>
        <w:t xml:space="preserve">Трудоемкость основной образовательной программы </w:t>
      </w:r>
      <w:r w:rsidR="00D70C0C">
        <w:rPr>
          <w:sz w:val="24"/>
          <w:szCs w:val="24"/>
        </w:rPr>
        <w:t xml:space="preserve">вне зависимости от формы </w:t>
      </w:r>
      <w:r>
        <w:rPr>
          <w:sz w:val="24"/>
          <w:szCs w:val="24"/>
        </w:rPr>
        <w:t xml:space="preserve">обучения за учебный год равна </w:t>
      </w:r>
      <w:r w:rsidR="00B670D8">
        <w:rPr>
          <w:sz w:val="24"/>
          <w:szCs w:val="24"/>
        </w:rPr>
        <w:t>не более 70 з.</w:t>
      </w:r>
      <w:r>
        <w:rPr>
          <w:sz w:val="24"/>
          <w:szCs w:val="24"/>
        </w:rPr>
        <w:t>е</w:t>
      </w:r>
      <w:r w:rsidR="00B670D8">
        <w:rPr>
          <w:sz w:val="24"/>
          <w:szCs w:val="24"/>
        </w:rPr>
        <w:t>.</w:t>
      </w:r>
      <w:r>
        <w:rPr>
          <w:sz w:val="24"/>
          <w:szCs w:val="24"/>
        </w:rPr>
        <w:t xml:space="preserve"> Одна зачетная единица соответствует 36 академическим часам.</w:t>
      </w:r>
    </w:p>
    <w:p w:rsidR="00201AE9" w:rsidRDefault="00201AE9" w:rsidP="00201AE9">
      <w:pPr>
        <w:shd w:val="clear" w:color="auto" w:fill="FFFFFF"/>
        <w:ind w:left="400"/>
        <w:jc w:val="both"/>
        <w:rPr>
          <w:sz w:val="24"/>
          <w:szCs w:val="24"/>
        </w:rPr>
      </w:pPr>
      <w:r>
        <w:rPr>
          <w:sz w:val="24"/>
          <w:szCs w:val="24"/>
        </w:rPr>
        <w:t>Трудоемкость ОПОП по заочной форме обучения за учебный год – не более 75 зачетных единиц.</w:t>
      </w:r>
    </w:p>
    <w:p w:rsidR="00B64423" w:rsidRDefault="00B64423" w:rsidP="0055256F">
      <w:pPr>
        <w:shd w:val="clear" w:color="auto" w:fill="FFFFFF"/>
        <w:ind w:left="400" w:hanging="400"/>
        <w:jc w:val="both"/>
        <w:rPr>
          <w:i/>
          <w:sz w:val="24"/>
          <w:szCs w:val="24"/>
        </w:rPr>
      </w:pPr>
      <w:r>
        <w:rPr>
          <w:i/>
          <w:sz w:val="24"/>
          <w:szCs w:val="24"/>
        </w:rPr>
        <w:t>1.4. Требования к абитуриенту.</w:t>
      </w:r>
    </w:p>
    <w:p w:rsidR="00B64423" w:rsidRPr="007674B2" w:rsidRDefault="00B64423" w:rsidP="0055256F">
      <w:pPr>
        <w:shd w:val="clear" w:color="auto" w:fill="FFFFFF"/>
        <w:ind w:left="400"/>
        <w:jc w:val="both"/>
        <w:rPr>
          <w:sz w:val="24"/>
          <w:szCs w:val="24"/>
        </w:rPr>
      </w:pPr>
      <w:r>
        <w:rPr>
          <w:sz w:val="24"/>
          <w:szCs w:val="24"/>
        </w:rPr>
        <w:t xml:space="preserve">Прием на ОПОП подготовки бакалавров по направлению подготовки 53.03.02 Музыкально-инструментальное искусство. </w:t>
      </w:r>
      <w:r w:rsidR="00E37E4C">
        <w:rPr>
          <w:sz w:val="24"/>
          <w:szCs w:val="24"/>
        </w:rPr>
        <w:t>Баян, аккордеон и струнные щипковые инструменты,</w:t>
      </w:r>
      <w:r>
        <w:rPr>
          <w:sz w:val="24"/>
          <w:szCs w:val="24"/>
        </w:rPr>
        <w:t xml:space="preserve"> осуществляется при условии владения абитуриентом объемом знаний и умений, соответствующих требованиям к выпускнику образовательных учреждений среднего профессионального образования, реализующих ОПОП в области </w:t>
      </w:r>
      <w:r w:rsidRPr="007674B2">
        <w:rPr>
          <w:sz w:val="24"/>
          <w:szCs w:val="24"/>
        </w:rPr>
        <w:t>музыкознания и музыкально-прикладного искусства.</w:t>
      </w:r>
    </w:p>
    <w:p w:rsidR="00B64423" w:rsidRPr="007674B2" w:rsidRDefault="00B64423" w:rsidP="0055256F">
      <w:pPr>
        <w:shd w:val="clear" w:color="auto" w:fill="FFFFFF"/>
        <w:ind w:left="400"/>
        <w:jc w:val="both"/>
        <w:rPr>
          <w:sz w:val="24"/>
          <w:szCs w:val="24"/>
        </w:rPr>
      </w:pPr>
      <w:r w:rsidRPr="007674B2">
        <w:rPr>
          <w:sz w:val="24"/>
          <w:szCs w:val="24"/>
        </w:rPr>
        <w:t xml:space="preserve">Перечень вступительных испытаний творческой направленности сформирован в соответствии с профилем ОПОП бакалавриата, включает в себя дисциплины, позволяющие определить уровень подготовленности абитуриента в области специальности, теории музыки. </w:t>
      </w:r>
    </w:p>
    <w:p w:rsidR="00B64423" w:rsidRPr="007674B2" w:rsidRDefault="00B64423" w:rsidP="0055256F">
      <w:pPr>
        <w:shd w:val="clear" w:color="auto" w:fill="FFFFFF"/>
        <w:ind w:left="400"/>
        <w:jc w:val="both"/>
        <w:rPr>
          <w:sz w:val="24"/>
          <w:szCs w:val="24"/>
        </w:rPr>
      </w:pPr>
      <w:r w:rsidRPr="007674B2">
        <w:rPr>
          <w:sz w:val="24"/>
          <w:szCs w:val="24"/>
        </w:rPr>
        <w:t>Перечень конкурсных экзаменов, каждый из которых оценивается по 100-балльной шкале:</w:t>
      </w:r>
    </w:p>
    <w:p w:rsidR="00B64423" w:rsidRPr="007674B2" w:rsidRDefault="00B64423" w:rsidP="00E37E4C">
      <w:pPr>
        <w:shd w:val="clear" w:color="auto" w:fill="FFFFFF"/>
        <w:ind w:left="400"/>
        <w:jc w:val="both"/>
        <w:rPr>
          <w:sz w:val="24"/>
          <w:szCs w:val="24"/>
        </w:rPr>
      </w:pPr>
      <w:r w:rsidRPr="007674B2">
        <w:rPr>
          <w:sz w:val="24"/>
          <w:szCs w:val="24"/>
        </w:rPr>
        <w:t xml:space="preserve">Приёмные требования по направлению подготовки бакалавра 53.03.02 Музыкально-инструментальное искусство. </w:t>
      </w:r>
      <w:r w:rsidR="00C81D2A">
        <w:rPr>
          <w:sz w:val="24"/>
          <w:szCs w:val="24"/>
        </w:rPr>
        <w:t>Баян, аккордеон и струнные щипковые инструменты</w:t>
      </w:r>
      <w:r w:rsidRPr="007674B2">
        <w:rPr>
          <w:sz w:val="24"/>
          <w:szCs w:val="24"/>
        </w:rPr>
        <w:t>.</w:t>
      </w:r>
    </w:p>
    <w:p w:rsidR="00B64423" w:rsidRPr="007674B2" w:rsidRDefault="00B64423" w:rsidP="00B64423">
      <w:pPr>
        <w:pStyle w:val="a4"/>
        <w:spacing w:after="0"/>
        <w:ind w:firstLine="709"/>
        <w:jc w:val="both"/>
        <w:rPr>
          <w:rFonts w:ascii="Times New Roman" w:hAnsi="Times New Roman"/>
        </w:rPr>
      </w:pPr>
      <w:r w:rsidRPr="007674B2">
        <w:rPr>
          <w:rStyle w:val="10"/>
          <w:sz w:val="24"/>
          <w:szCs w:val="24"/>
        </w:rPr>
        <w:t>- Специальность (</w:t>
      </w:r>
      <w:r w:rsidR="00C81D2A">
        <w:rPr>
          <w:rStyle w:val="10"/>
          <w:sz w:val="24"/>
          <w:szCs w:val="24"/>
        </w:rPr>
        <w:t>исполнение сольной программы</w:t>
      </w:r>
      <w:r w:rsidRPr="007674B2">
        <w:rPr>
          <w:rStyle w:val="10"/>
          <w:sz w:val="24"/>
          <w:szCs w:val="24"/>
        </w:rPr>
        <w:t xml:space="preserve"> и коллоквиум)</w:t>
      </w:r>
    </w:p>
    <w:p w:rsidR="00B64423" w:rsidRPr="007674B2" w:rsidRDefault="00B64423" w:rsidP="00B64423">
      <w:pPr>
        <w:pStyle w:val="a4"/>
        <w:tabs>
          <w:tab w:val="left" w:pos="2136"/>
        </w:tabs>
        <w:spacing w:after="0"/>
        <w:ind w:firstLine="709"/>
        <w:jc w:val="both"/>
        <w:rPr>
          <w:rFonts w:ascii="Times New Roman" w:hAnsi="Times New Roman"/>
        </w:rPr>
      </w:pPr>
      <w:r w:rsidRPr="007674B2">
        <w:rPr>
          <w:rStyle w:val="10"/>
          <w:sz w:val="24"/>
          <w:szCs w:val="24"/>
        </w:rPr>
        <w:lastRenderedPageBreak/>
        <w:t>- Теория музыки (сольфеджио и гармония письменно и устно)</w:t>
      </w:r>
    </w:p>
    <w:p w:rsidR="00B64423" w:rsidRPr="007674B2" w:rsidRDefault="00B64423" w:rsidP="00B64423">
      <w:pPr>
        <w:shd w:val="clear" w:color="auto" w:fill="FFFFFF"/>
        <w:ind w:left="700"/>
        <w:jc w:val="both"/>
        <w:rPr>
          <w:sz w:val="24"/>
          <w:szCs w:val="24"/>
        </w:rPr>
      </w:pPr>
      <w:r w:rsidRPr="007674B2">
        <w:rPr>
          <w:sz w:val="24"/>
          <w:szCs w:val="24"/>
        </w:rPr>
        <w:t>- Русский язык (письменно) — тестирование (принимаются результаты ЕГЭ)</w:t>
      </w:r>
    </w:p>
    <w:p w:rsidR="00B64423" w:rsidRPr="007674B2" w:rsidRDefault="00B64423" w:rsidP="00B64423">
      <w:pPr>
        <w:pStyle w:val="a4"/>
        <w:spacing w:after="0"/>
        <w:ind w:left="700"/>
        <w:jc w:val="both"/>
        <w:rPr>
          <w:rStyle w:val="10"/>
          <w:sz w:val="24"/>
          <w:szCs w:val="24"/>
        </w:rPr>
      </w:pPr>
      <w:r w:rsidRPr="007674B2">
        <w:rPr>
          <w:rFonts w:ascii="Times New Roman" w:hAnsi="Times New Roman"/>
        </w:rPr>
        <w:t>- Литература (письменно) — тестирование (принимаются результаты ЕГЭ)</w:t>
      </w:r>
    </w:p>
    <w:p w:rsidR="00B64423" w:rsidRPr="007674B2" w:rsidRDefault="00B64423" w:rsidP="00E37E4C">
      <w:pPr>
        <w:pStyle w:val="40"/>
        <w:shd w:val="clear" w:color="auto" w:fill="auto"/>
        <w:spacing w:after="0" w:line="240" w:lineRule="auto"/>
        <w:ind w:firstLine="700"/>
        <w:jc w:val="both"/>
        <w:rPr>
          <w:rStyle w:val="410"/>
          <w:sz w:val="24"/>
          <w:szCs w:val="24"/>
        </w:rPr>
      </w:pPr>
      <w:bookmarkStart w:id="0" w:name="bookmark152"/>
      <w:r w:rsidRPr="007674B2">
        <w:rPr>
          <w:rStyle w:val="410"/>
          <w:rFonts w:eastAsia="Calibri"/>
          <w:sz w:val="24"/>
          <w:szCs w:val="24"/>
        </w:rPr>
        <w:t>Требования вступительных испытаний творческой направленности:</w:t>
      </w:r>
      <w:bookmarkEnd w:id="0"/>
    </w:p>
    <w:p w:rsidR="00B64423" w:rsidRPr="007674B2" w:rsidRDefault="00B64423" w:rsidP="00B64423">
      <w:pPr>
        <w:shd w:val="clear" w:color="auto" w:fill="FFFFFF"/>
        <w:ind w:firstLine="700"/>
        <w:jc w:val="both"/>
        <w:rPr>
          <w:rFonts w:eastAsia="Calibri"/>
          <w:sz w:val="24"/>
          <w:szCs w:val="24"/>
        </w:rPr>
      </w:pPr>
      <w:r w:rsidRPr="007674B2">
        <w:rPr>
          <w:rStyle w:val="410"/>
          <w:rFonts w:eastAsia="Calibri"/>
          <w:sz w:val="24"/>
          <w:szCs w:val="24"/>
        </w:rPr>
        <w:t>Специальность</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Экзамен по специальности включает в себя исполнение сольной программы и коллоквиум. По степени трудности исполняемая программа должна соответствовать выпускной программе музыкального училища или средней специальной музыкальной школы. Она включает:</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1. Одно полифоническое произведение в оригинале.</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2. Произведение крупной формы (I или II-III части классической сонаты, или концерта, или вариации).</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3. Одно романтическое произведение свободной формы.</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4. Два виртуозных произведения, одно из которых – этюд.</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Коллоквиум выявляет общекультурный уровень абитуриентов, их эстетические взгляды, эрудицию в области музыкального искусства, знание основных этапов и закономерностей развития истории музыки, знание литературы по своей специальности, музыкальной терминологии, навыки чтения нот с листа, понимание содержания, формы и стилистических особенностей исполняемых произведений.</w:t>
      </w:r>
    </w:p>
    <w:p w:rsidR="00B64423" w:rsidRPr="007674B2" w:rsidRDefault="00B64423" w:rsidP="00B64423">
      <w:pPr>
        <w:pStyle w:val="a4"/>
        <w:spacing w:after="0"/>
        <w:ind w:firstLine="709"/>
        <w:jc w:val="both"/>
        <w:rPr>
          <w:rFonts w:ascii="Times New Roman" w:hAnsi="Times New Roman"/>
          <w:b/>
        </w:rPr>
      </w:pPr>
      <w:r w:rsidRPr="007674B2">
        <w:rPr>
          <w:rStyle w:val="102"/>
          <w:b/>
          <w:sz w:val="24"/>
          <w:szCs w:val="24"/>
        </w:rPr>
        <w:t>Теория музыки</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 xml:space="preserve">Устно поступающий должен: </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1. Спеть и определить на слух:</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 диатонические и хроматические интервалы с разрешением в тональностях и от звуков;</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 аккорды и их обращения с разрешением в тональностях и от звуков;</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 модуляцию  в тональности I ст. родства.</w:t>
      </w:r>
    </w:p>
    <w:p w:rsidR="00B64423" w:rsidRPr="007674B2" w:rsidRDefault="00B64423" w:rsidP="00B64423">
      <w:pPr>
        <w:pStyle w:val="a4"/>
        <w:spacing w:after="0"/>
        <w:ind w:firstLine="709"/>
        <w:jc w:val="both"/>
        <w:rPr>
          <w:rFonts w:ascii="Times New Roman" w:hAnsi="Times New Roman"/>
        </w:rPr>
      </w:pPr>
      <w:r w:rsidRPr="007674B2">
        <w:rPr>
          <w:rFonts w:ascii="Times New Roman" w:hAnsi="Times New Roman"/>
        </w:rPr>
        <w:t>2. Спеть с листа одноголосные и двухголосные отрывки из музыкальных произведений (с хроматизмами, отклонениями и модуляциями в тональности I ст. родства).</w:t>
      </w:r>
    </w:p>
    <w:p w:rsidR="00B64423" w:rsidRPr="007674B2" w:rsidRDefault="00B64423" w:rsidP="00B64423">
      <w:pPr>
        <w:pStyle w:val="a4"/>
        <w:spacing w:after="0"/>
        <w:ind w:firstLine="709"/>
        <w:jc w:val="both"/>
        <w:rPr>
          <w:rFonts w:ascii="Times New Roman" w:hAnsi="Times New Roman"/>
          <w:b/>
        </w:rPr>
      </w:pPr>
      <w:r w:rsidRPr="007674B2">
        <w:rPr>
          <w:rStyle w:val="10"/>
          <w:sz w:val="24"/>
          <w:szCs w:val="24"/>
        </w:rPr>
        <w:t>Письменно:</w:t>
      </w:r>
    </w:p>
    <w:p w:rsidR="00B64423" w:rsidRPr="007674B2" w:rsidRDefault="00B64423" w:rsidP="00B64423">
      <w:pPr>
        <w:pStyle w:val="a4"/>
        <w:numPr>
          <w:ilvl w:val="0"/>
          <w:numId w:val="1"/>
        </w:numPr>
        <w:spacing w:after="0"/>
        <w:ind w:firstLine="709"/>
        <w:jc w:val="both"/>
        <w:rPr>
          <w:rFonts w:ascii="Times New Roman" w:hAnsi="Times New Roman"/>
        </w:rPr>
      </w:pPr>
      <w:r w:rsidRPr="007674B2">
        <w:rPr>
          <w:rStyle w:val="103"/>
          <w:b w:val="0"/>
          <w:sz w:val="24"/>
          <w:szCs w:val="24"/>
        </w:rPr>
        <w:t>Записать 3-голосный диктант</w:t>
      </w:r>
      <w:r w:rsidRPr="007674B2">
        <w:rPr>
          <w:rStyle w:val="103"/>
          <w:sz w:val="24"/>
          <w:szCs w:val="24"/>
        </w:rPr>
        <w:t xml:space="preserve"> </w:t>
      </w:r>
      <w:r w:rsidRPr="007674B2">
        <w:rPr>
          <w:rStyle w:val="10"/>
          <w:sz w:val="24"/>
          <w:szCs w:val="24"/>
        </w:rPr>
        <w:t>(объем 8-12 тактов) с отклонениями и модуляцией, с использованием хроматизмов и альтераций. Время выполнения — 25 минут.</w:t>
      </w:r>
    </w:p>
    <w:p w:rsidR="00B64423" w:rsidRPr="007674B2" w:rsidRDefault="00B64423" w:rsidP="00B64423">
      <w:pPr>
        <w:pStyle w:val="a4"/>
        <w:widowControl w:val="0"/>
        <w:numPr>
          <w:ilvl w:val="0"/>
          <w:numId w:val="2"/>
        </w:numPr>
        <w:tabs>
          <w:tab w:val="left" w:pos="1057"/>
        </w:tabs>
        <w:spacing w:after="0"/>
        <w:ind w:firstLine="709"/>
        <w:jc w:val="both"/>
        <w:rPr>
          <w:rFonts w:ascii="Times New Roman" w:hAnsi="Times New Roman"/>
        </w:rPr>
      </w:pPr>
      <w:r w:rsidRPr="007674B2">
        <w:rPr>
          <w:rStyle w:val="103"/>
          <w:b w:val="0"/>
          <w:sz w:val="24"/>
          <w:szCs w:val="24"/>
        </w:rPr>
        <w:t>Гармонизовать</w:t>
      </w:r>
      <w:r w:rsidRPr="007674B2">
        <w:rPr>
          <w:rStyle w:val="103"/>
          <w:sz w:val="24"/>
          <w:szCs w:val="24"/>
        </w:rPr>
        <w:t xml:space="preserve"> </w:t>
      </w:r>
      <w:r w:rsidRPr="007674B2">
        <w:rPr>
          <w:rStyle w:val="10"/>
          <w:sz w:val="24"/>
          <w:szCs w:val="24"/>
        </w:rPr>
        <w:t xml:space="preserve">в строгом 4-голосном изложении </w:t>
      </w:r>
      <w:r w:rsidRPr="007674B2">
        <w:rPr>
          <w:rStyle w:val="103"/>
          <w:b w:val="0"/>
          <w:sz w:val="24"/>
          <w:szCs w:val="24"/>
        </w:rPr>
        <w:t xml:space="preserve">мелодию </w:t>
      </w:r>
      <w:r w:rsidRPr="007674B2">
        <w:rPr>
          <w:rStyle w:val="10"/>
          <w:sz w:val="24"/>
          <w:szCs w:val="24"/>
        </w:rPr>
        <w:t>в форме расширенного периода,</w:t>
      </w:r>
      <w:r w:rsidRPr="007674B2">
        <w:rPr>
          <w:rFonts w:ascii="Times New Roman" w:hAnsi="Times New Roman"/>
        </w:rPr>
        <w:t xml:space="preserve"> включающую отклонения и модуляции в тональности I ст. родства, без применения неаккордовых звуков (если в условии встречаются неаккордовые звуки, они должны быть отмечены звездочками). Для гармонизации мелодии употребляются следующие аккорды: трезвучия всех ступеней лада, D</w:t>
      </w:r>
      <w:r w:rsidRPr="007674B2">
        <w:rPr>
          <w:rFonts w:ascii="Times New Roman" w:hAnsi="Times New Roman"/>
          <w:vertAlign w:val="subscript"/>
        </w:rPr>
        <w:t>7</w:t>
      </w:r>
      <w:r w:rsidRPr="007674B2">
        <w:rPr>
          <w:rFonts w:ascii="Times New Roman" w:hAnsi="Times New Roman"/>
        </w:rPr>
        <w:t>, D</w:t>
      </w:r>
      <w:r w:rsidRPr="007674B2">
        <w:rPr>
          <w:rFonts w:ascii="Times New Roman" w:hAnsi="Times New Roman"/>
          <w:vertAlign w:val="subscript"/>
        </w:rPr>
        <w:t>9</w:t>
      </w:r>
      <w:r w:rsidRPr="007674B2">
        <w:rPr>
          <w:rFonts w:ascii="Times New Roman" w:hAnsi="Times New Roman"/>
        </w:rPr>
        <w:t>, II</w:t>
      </w:r>
      <w:r w:rsidRPr="007674B2">
        <w:rPr>
          <w:rFonts w:ascii="Times New Roman" w:hAnsi="Times New Roman"/>
          <w:vertAlign w:val="subscript"/>
        </w:rPr>
        <w:t>7</w:t>
      </w:r>
      <w:r w:rsidRPr="007674B2">
        <w:rPr>
          <w:rFonts w:ascii="Times New Roman" w:hAnsi="Times New Roman"/>
        </w:rPr>
        <w:t>, VII</w:t>
      </w:r>
      <w:r w:rsidRPr="007674B2">
        <w:rPr>
          <w:rFonts w:ascii="Times New Roman" w:hAnsi="Times New Roman"/>
          <w:vertAlign w:val="subscript"/>
        </w:rPr>
        <w:t>7</w:t>
      </w:r>
      <w:r w:rsidRPr="007674B2">
        <w:rPr>
          <w:rFonts w:ascii="Times New Roman" w:hAnsi="Times New Roman"/>
        </w:rPr>
        <w:t>, а также альтерированные аккорды группы DD (DD</w:t>
      </w:r>
      <w:r w:rsidRPr="007674B2">
        <w:rPr>
          <w:rFonts w:ascii="Times New Roman" w:hAnsi="Times New Roman"/>
          <w:vertAlign w:val="subscript"/>
        </w:rPr>
        <w:t>5</w:t>
      </w:r>
      <w:r w:rsidRPr="007674B2">
        <w:rPr>
          <w:rFonts w:ascii="Times New Roman" w:hAnsi="Times New Roman"/>
        </w:rPr>
        <w:t>, DD</w:t>
      </w:r>
      <w:r w:rsidRPr="007674B2">
        <w:rPr>
          <w:rFonts w:ascii="Times New Roman" w:hAnsi="Times New Roman"/>
          <w:vertAlign w:val="subscript"/>
        </w:rPr>
        <w:t>7</w:t>
      </w:r>
      <w:r w:rsidRPr="007674B2">
        <w:rPr>
          <w:rFonts w:ascii="Times New Roman" w:hAnsi="Times New Roman"/>
        </w:rPr>
        <w:t>, DDVII</w:t>
      </w:r>
      <w:r w:rsidRPr="007674B2">
        <w:rPr>
          <w:rFonts w:ascii="Times New Roman" w:hAnsi="Times New Roman"/>
          <w:vertAlign w:val="subscript"/>
        </w:rPr>
        <w:t>7</w:t>
      </w:r>
      <w:r w:rsidRPr="007674B2">
        <w:rPr>
          <w:rFonts w:ascii="Times New Roman" w:hAnsi="Times New Roman"/>
        </w:rPr>
        <w:t>).</w:t>
      </w:r>
      <w:r w:rsidRPr="007674B2">
        <w:rPr>
          <w:rStyle w:val="10"/>
          <w:sz w:val="24"/>
          <w:szCs w:val="24"/>
        </w:rPr>
        <w:t xml:space="preserve"> Время выполнения — 120 минут.</w:t>
      </w:r>
    </w:p>
    <w:p w:rsidR="00B64423" w:rsidRPr="007674B2" w:rsidRDefault="00B64423" w:rsidP="00B64423">
      <w:pPr>
        <w:shd w:val="clear" w:color="auto" w:fill="FFFFFF"/>
        <w:ind w:left="400" w:hanging="400"/>
        <w:jc w:val="both"/>
        <w:rPr>
          <w:b/>
          <w:sz w:val="24"/>
          <w:szCs w:val="24"/>
        </w:rPr>
      </w:pPr>
    </w:p>
    <w:p w:rsidR="00B64423" w:rsidRPr="007674B2" w:rsidRDefault="00B64423" w:rsidP="00B64423">
      <w:pPr>
        <w:shd w:val="clear" w:color="auto" w:fill="FFFFFF"/>
        <w:ind w:left="400" w:hanging="400"/>
        <w:jc w:val="both"/>
        <w:rPr>
          <w:b/>
          <w:sz w:val="24"/>
          <w:szCs w:val="24"/>
          <w:vertAlign w:val="superscript"/>
        </w:rPr>
      </w:pPr>
      <w:r w:rsidRPr="007674B2">
        <w:rPr>
          <w:b/>
          <w:sz w:val="24"/>
          <w:szCs w:val="24"/>
        </w:rPr>
        <w:t xml:space="preserve">2.Характеристика профессиональной деятельности выпускника ОПОП бакалавриата по направлению подготовки 53.03.02 Музыкально-инструментальное искусство. </w:t>
      </w:r>
      <w:r w:rsidR="00E37E4C" w:rsidRPr="00E37E4C">
        <w:rPr>
          <w:b/>
          <w:sz w:val="24"/>
          <w:szCs w:val="24"/>
        </w:rPr>
        <w:t>Баян, аккордеон и струнные щипковые инструменты</w:t>
      </w:r>
      <w:r w:rsidRPr="007674B2">
        <w:rPr>
          <w:b/>
          <w:sz w:val="24"/>
          <w:szCs w:val="24"/>
        </w:rPr>
        <w:t>.</w:t>
      </w:r>
    </w:p>
    <w:p w:rsidR="0055256F" w:rsidRDefault="0055256F" w:rsidP="0055256F">
      <w:pPr>
        <w:shd w:val="clear" w:color="auto" w:fill="FFFFFF"/>
        <w:ind w:left="400" w:hanging="400"/>
        <w:jc w:val="both"/>
        <w:rPr>
          <w:i/>
          <w:sz w:val="24"/>
          <w:szCs w:val="24"/>
        </w:rPr>
      </w:pPr>
      <w:r>
        <w:rPr>
          <w:i/>
          <w:sz w:val="24"/>
          <w:szCs w:val="24"/>
        </w:rPr>
        <w:t>2.1. Область профессиональной деятельности выпускника.</w:t>
      </w:r>
    </w:p>
    <w:p w:rsidR="0055256F" w:rsidRDefault="0055256F" w:rsidP="0055256F">
      <w:pPr>
        <w:shd w:val="clear" w:color="auto" w:fill="FFFFFF"/>
        <w:jc w:val="both"/>
        <w:rPr>
          <w:sz w:val="24"/>
          <w:szCs w:val="24"/>
        </w:rPr>
      </w:pPr>
      <w:r>
        <w:rPr>
          <w:sz w:val="24"/>
          <w:szCs w:val="24"/>
        </w:rPr>
        <w:t xml:space="preserve">ОПОП по направлению 53.03.02 Музыкально-инструментальное искусство. </w:t>
      </w:r>
      <w:r w:rsidR="00C81D2A">
        <w:rPr>
          <w:sz w:val="24"/>
          <w:szCs w:val="24"/>
        </w:rPr>
        <w:t>Баян, аккордеон и струнные щипковые инструменты</w:t>
      </w:r>
      <w:r>
        <w:rPr>
          <w:sz w:val="24"/>
          <w:szCs w:val="24"/>
        </w:rPr>
        <w:t>, разрабатывается на основе ФГОС ВО по направлению подготовки и включает в себя:</w:t>
      </w:r>
    </w:p>
    <w:p w:rsidR="0055256F" w:rsidRDefault="0055256F" w:rsidP="0055256F">
      <w:pPr>
        <w:shd w:val="clear" w:color="auto" w:fill="FFFFFF"/>
        <w:jc w:val="both"/>
        <w:rPr>
          <w:i/>
          <w:sz w:val="24"/>
          <w:szCs w:val="24"/>
        </w:rPr>
      </w:pPr>
      <w:r>
        <w:rPr>
          <w:i/>
          <w:sz w:val="24"/>
          <w:szCs w:val="24"/>
        </w:rPr>
        <w:t>Область профессиональной деятельности включает:</w:t>
      </w:r>
    </w:p>
    <w:p w:rsidR="0055256F" w:rsidRDefault="0055256F" w:rsidP="0055256F">
      <w:pPr>
        <w:ind w:firstLine="547"/>
        <w:jc w:val="both"/>
        <w:rPr>
          <w:sz w:val="24"/>
          <w:szCs w:val="24"/>
        </w:rPr>
      </w:pPr>
      <w:r>
        <w:rPr>
          <w:sz w:val="24"/>
          <w:szCs w:val="24"/>
        </w:rPr>
        <w:t>- музыкальное исполнительство (исполнительство на музыкальных инструментах в оркестрах, ансамблях, выступление в качестве солистов и концертмейстеров);</w:t>
      </w:r>
    </w:p>
    <w:p w:rsidR="0055256F" w:rsidRDefault="0055256F" w:rsidP="0055256F">
      <w:pPr>
        <w:ind w:firstLine="547"/>
        <w:jc w:val="both"/>
        <w:rPr>
          <w:sz w:val="24"/>
          <w:szCs w:val="24"/>
        </w:rPr>
      </w:pPr>
      <w:r>
        <w:rPr>
          <w:sz w:val="24"/>
          <w:szCs w:val="24"/>
        </w:rPr>
        <w:lastRenderedPageBreak/>
        <w:t>- руководство творческими коллективами;</w:t>
      </w:r>
    </w:p>
    <w:p w:rsidR="0055256F" w:rsidRDefault="0055256F" w:rsidP="0055256F">
      <w:pPr>
        <w:ind w:firstLine="547"/>
        <w:jc w:val="both"/>
        <w:rPr>
          <w:sz w:val="24"/>
          <w:szCs w:val="24"/>
        </w:rPr>
      </w:pPr>
      <w:r>
        <w:rPr>
          <w:sz w:val="24"/>
          <w:szCs w:val="24"/>
        </w:rPr>
        <w:t>- музыкально-педагогический и учебно-воспитательный процессы в организациях, осуществляющих образовательную деятельность;</w:t>
      </w:r>
    </w:p>
    <w:p w:rsidR="0055256F" w:rsidRDefault="0055256F" w:rsidP="0055256F">
      <w:pPr>
        <w:ind w:firstLine="547"/>
        <w:jc w:val="both"/>
        <w:rPr>
          <w:sz w:val="24"/>
          <w:szCs w:val="24"/>
        </w:rPr>
      </w:pPr>
      <w:r>
        <w:rPr>
          <w:sz w:val="24"/>
          <w:szCs w:val="24"/>
        </w:rPr>
        <w:t>- просветительство в области музыкального искусства и культуры;</w:t>
      </w:r>
    </w:p>
    <w:p w:rsidR="0055256F" w:rsidRDefault="0055256F" w:rsidP="0055256F">
      <w:pPr>
        <w:ind w:firstLine="547"/>
        <w:jc w:val="both"/>
        <w:rPr>
          <w:sz w:val="24"/>
          <w:szCs w:val="24"/>
        </w:rPr>
      </w:pPr>
      <w:r>
        <w:rPr>
          <w:sz w:val="24"/>
          <w:szCs w:val="24"/>
        </w:rPr>
        <w:t>- административную работу в учреждениях культуры и искусства.</w:t>
      </w:r>
    </w:p>
    <w:p w:rsidR="00B64423" w:rsidRPr="007674B2" w:rsidRDefault="00B64423" w:rsidP="00B64423">
      <w:pPr>
        <w:shd w:val="clear" w:color="auto" w:fill="FFFFFF"/>
        <w:ind w:hanging="400"/>
        <w:jc w:val="both"/>
        <w:rPr>
          <w:i/>
          <w:sz w:val="24"/>
          <w:szCs w:val="24"/>
        </w:rPr>
      </w:pPr>
      <w:r w:rsidRPr="007674B2">
        <w:rPr>
          <w:i/>
          <w:sz w:val="24"/>
          <w:szCs w:val="24"/>
        </w:rPr>
        <w:t>2.2. Объекты профессиональной деятельности выпускника</w:t>
      </w:r>
    </w:p>
    <w:p w:rsidR="00B64423" w:rsidRPr="007674B2" w:rsidRDefault="00B64423" w:rsidP="00244103">
      <w:pPr>
        <w:jc w:val="both"/>
        <w:rPr>
          <w:sz w:val="24"/>
          <w:szCs w:val="24"/>
        </w:rPr>
      </w:pPr>
      <w:r w:rsidRPr="007674B2">
        <w:rPr>
          <w:sz w:val="24"/>
          <w:szCs w:val="24"/>
        </w:rPr>
        <w:t>- музыкальные произведения;</w:t>
      </w:r>
    </w:p>
    <w:p w:rsidR="00B64423" w:rsidRDefault="00B64423" w:rsidP="00244103">
      <w:pPr>
        <w:jc w:val="both"/>
        <w:rPr>
          <w:sz w:val="24"/>
          <w:szCs w:val="24"/>
        </w:rPr>
      </w:pPr>
      <w:r>
        <w:rPr>
          <w:sz w:val="24"/>
          <w:szCs w:val="24"/>
        </w:rPr>
        <w:t>- музыкальные инструменты;</w:t>
      </w:r>
    </w:p>
    <w:p w:rsidR="00B64423" w:rsidRDefault="00B64423" w:rsidP="00244103">
      <w:pPr>
        <w:jc w:val="both"/>
        <w:rPr>
          <w:sz w:val="24"/>
          <w:szCs w:val="24"/>
        </w:rPr>
      </w:pPr>
      <w:r>
        <w:rPr>
          <w:sz w:val="24"/>
          <w:szCs w:val="24"/>
        </w:rPr>
        <w:t>- слушательская и зрительская аудитории театров, концертных залов, потребители продукции звукозаписывающих фирм;</w:t>
      </w:r>
    </w:p>
    <w:p w:rsidR="00B64423" w:rsidRDefault="00B64423" w:rsidP="00244103">
      <w:pPr>
        <w:jc w:val="both"/>
        <w:rPr>
          <w:sz w:val="24"/>
          <w:szCs w:val="24"/>
        </w:rPr>
      </w:pPr>
      <w:r>
        <w:rPr>
          <w:sz w:val="24"/>
          <w:szCs w:val="24"/>
        </w:rPr>
        <w:t xml:space="preserve">- </w:t>
      </w:r>
      <w:r w:rsidR="0055256F">
        <w:rPr>
          <w:sz w:val="24"/>
          <w:szCs w:val="24"/>
        </w:rPr>
        <w:t>обучающие</w:t>
      </w:r>
      <w:r w:rsidR="00546B94">
        <w:rPr>
          <w:sz w:val="24"/>
          <w:szCs w:val="24"/>
        </w:rPr>
        <w:t>ся</w:t>
      </w:r>
      <w:r>
        <w:rPr>
          <w:sz w:val="24"/>
          <w:szCs w:val="24"/>
        </w:rPr>
        <w:t>;</w:t>
      </w:r>
    </w:p>
    <w:p w:rsidR="00B64423" w:rsidRDefault="00B64423" w:rsidP="00244103">
      <w:pPr>
        <w:jc w:val="both"/>
        <w:rPr>
          <w:sz w:val="24"/>
          <w:szCs w:val="24"/>
        </w:rPr>
      </w:pPr>
      <w:r>
        <w:rPr>
          <w:sz w:val="24"/>
          <w:szCs w:val="24"/>
        </w:rPr>
        <w:t>- авторы произведений музыкального искусства;</w:t>
      </w:r>
    </w:p>
    <w:p w:rsidR="00B64423" w:rsidRDefault="00B64423" w:rsidP="00244103">
      <w:pPr>
        <w:jc w:val="both"/>
        <w:rPr>
          <w:sz w:val="24"/>
          <w:szCs w:val="24"/>
        </w:rPr>
      </w:pPr>
      <w:r>
        <w:rPr>
          <w:sz w:val="24"/>
          <w:szCs w:val="24"/>
        </w:rPr>
        <w:t>- творческие коллективы, исполнители;</w:t>
      </w:r>
    </w:p>
    <w:p w:rsidR="00B64423" w:rsidRDefault="00B64423" w:rsidP="00244103">
      <w:pPr>
        <w:jc w:val="both"/>
        <w:rPr>
          <w:sz w:val="24"/>
          <w:szCs w:val="24"/>
        </w:rPr>
      </w:pPr>
      <w:r>
        <w:rPr>
          <w:sz w:val="24"/>
          <w:szCs w:val="24"/>
        </w:rPr>
        <w:t>- музыкальные театры, концертные организации, звукозаписывающие студии, средства массовой информации;</w:t>
      </w:r>
    </w:p>
    <w:p w:rsidR="00B64423" w:rsidRDefault="00B64423" w:rsidP="00244103">
      <w:pPr>
        <w:jc w:val="both"/>
        <w:rPr>
          <w:sz w:val="24"/>
          <w:szCs w:val="24"/>
        </w:rPr>
      </w:pPr>
      <w:r>
        <w:rPr>
          <w:sz w:val="24"/>
          <w:szCs w:val="24"/>
        </w:rPr>
        <w:t>- центры и дома народного художественного творчества, другие учреждения культуры.</w:t>
      </w:r>
    </w:p>
    <w:p w:rsidR="00B64423" w:rsidRDefault="00B64423" w:rsidP="00B64423">
      <w:pPr>
        <w:shd w:val="clear" w:color="auto" w:fill="FFFFFF"/>
        <w:ind w:left="400" w:hanging="400"/>
        <w:jc w:val="both"/>
        <w:rPr>
          <w:i/>
          <w:sz w:val="24"/>
          <w:szCs w:val="24"/>
        </w:rPr>
      </w:pPr>
      <w:r>
        <w:rPr>
          <w:i/>
          <w:sz w:val="24"/>
          <w:szCs w:val="24"/>
        </w:rPr>
        <w:t>2.3. Виды профессиональной деятельности выпускника</w:t>
      </w:r>
    </w:p>
    <w:p w:rsidR="00B64423" w:rsidRDefault="00794DF9" w:rsidP="00794DF9">
      <w:pPr>
        <w:jc w:val="both"/>
        <w:rPr>
          <w:sz w:val="24"/>
          <w:szCs w:val="24"/>
        </w:rPr>
      </w:pPr>
      <w:r>
        <w:rPr>
          <w:sz w:val="24"/>
          <w:szCs w:val="24"/>
        </w:rPr>
        <w:t xml:space="preserve">- </w:t>
      </w:r>
      <w:r w:rsidR="00B64423">
        <w:rPr>
          <w:sz w:val="24"/>
          <w:szCs w:val="24"/>
        </w:rPr>
        <w:t>музыкально-исполнительская;</w:t>
      </w:r>
    </w:p>
    <w:p w:rsidR="0055256F" w:rsidRDefault="00794DF9" w:rsidP="00C81D2A">
      <w:pPr>
        <w:jc w:val="both"/>
        <w:rPr>
          <w:sz w:val="24"/>
          <w:szCs w:val="24"/>
        </w:rPr>
      </w:pPr>
      <w:r>
        <w:rPr>
          <w:sz w:val="24"/>
          <w:szCs w:val="24"/>
        </w:rPr>
        <w:t xml:space="preserve">- </w:t>
      </w:r>
      <w:r w:rsidR="008C0A9A">
        <w:rPr>
          <w:sz w:val="24"/>
          <w:szCs w:val="24"/>
        </w:rPr>
        <w:t>педагогическая</w:t>
      </w:r>
      <w:r w:rsidR="00C81D2A">
        <w:rPr>
          <w:sz w:val="24"/>
          <w:szCs w:val="24"/>
        </w:rPr>
        <w:t>.</w:t>
      </w:r>
    </w:p>
    <w:p w:rsidR="00B64423" w:rsidRDefault="00B64423" w:rsidP="00B64423">
      <w:pPr>
        <w:shd w:val="clear" w:color="auto" w:fill="FFFFFF"/>
        <w:ind w:left="400" w:hanging="400"/>
        <w:jc w:val="both"/>
        <w:rPr>
          <w:i/>
          <w:sz w:val="24"/>
          <w:szCs w:val="24"/>
        </w:rPr>
      </w:pPr>
      <w:r>
        <w:rPr>
          <w:i/>
          <w:sz w:val="24"/>
          <w:szCs w:val="24"/>
        </w:rPr>
        <w:t>2.4. Задачи профессиональной деятельности выпускника</w:t>
      </w:r>
    </w:p>
    <w:p w:rsidR="00B64423" w:rsidRDefault="00CD1ACC" w:rsidP="00CD1ACC">
      <w:pPr>
        <w:shd w:val="clear" w:color="auto" w:fill="FFFFFF"/>
        <w:jc w:val="both"/>
        <w:rPr>
          <w:sz w:val="24"/>
          <w:szCs w:val="24"/>
        </w:rPr>
      </w:pPr>
      <w:r>
        <w:rPr>
          <w:sz w:val="24"/>
          <w:szCs w:val="24"/>
        </w:rPr>
        <w:t>В рамках освоения программы бакалавриата по направлению подготовки 53.03.02 Музыкально-инстру</w:t>
      </w:r>
      <w:r w:rsidR="00F25693">
        <w:rPr>
          <w:sz w:val="24"/>
          <w:szCs w:val="24"/>
        </w:rPr>
        <w:t>ментальное искусство. Баян, аккордеон и струнные щипковые инструменты,</w:t>
      </w:r>
      <w:r>
        <w:rPr>
          <w:sz w:val="24"/>
          <w:szCs w:val="24"/>
        </w:rPr>
        <w:t xml:space="preserve"> выпускники могут готовиться к решению задач профессиональной деятельности следующих типов: </w:t>
      </w:r>
    </w:p>
    <w:p w:rsidR="00CD1ACC" w:rsidRDefault="00CD1ACC" w:rsidP="00CD1ACC">
      <w:pPr>
        <w:shd w:val="clear" w:color="auto" w:fill="FFFFFF"/>
        <w:jc w:val="both"/>
        <w:rPr>
          <w:sz w:val="24"/>
          <w:szCs w:val="24"/>
        </w:rPr>
      </w:pPr>
      <w:r>
        <w:rPr>
          <w:sz w:val="24"/>
          <w:szCs w:val="24"/>
        </w:rPr>
        <w:t xml:space="preserve">- </w:t>
      </w:r>
      <w:r w:rsidR="00D50B85">
        <w:rPr>
          <w:sz w:val="24"/>
          <w:szCs w:val="24"/>
        </w:rPr>
        <w:t>художественно-творческий;</w:t>
      </w:r>
    </w:p>
    <w:p w:rsidR="00D50B85" w:rsidRDefault="00D50B85" w:rsidP="00CD1ACC">
      <w:pPr>
        <w:shd w:val="clear" w:color="auto" w:fill="FFFFFF"/>
        <w:jc w:val="both"/>
        <w:rPr>
          <w:sz w:val="24"/>
          <w:szCs w:val="24"/>
        </w:rPr>
      </w:pPr>
      <w:r>
        <w:rPr>
          <w:sz w:val="24"/>
          <w:szCs w:val="24"/>
        </w:rPr>
        <w:t xml:space="preserve">- педагогический. </w:t>
      </w:r>
    </w:p>
    <w:p w:rsidR="00B64423" w:rsidRDefault="00B64423" w:rsidP="00B64423">
      <w:pPr>
        <w:shd w:val="clear" w:color="auto" w:fill="FFFFFF"/>
        <w:ind w:left="400" w:hanging="400"/>
        <w:jc w:val="both"/>
        <w:rPr>
          <w:sz w:val="24"/>
          <w:szCs w:val="24"/>
        </w:rPr>
      </w:pPr>
    </w:p>
    <w:p w:rsidR="00B64423" w:rsidRDefault="00B64423" w:rsidP="00B64423">
      <w:pPr>
        <w:shd w:val="clear" w:color="auto" w:fill="FFFFFF"/>
        <w:ind w:left="400" w:hanging="400"/>
        <w:jc w:val="both"/>
        <w:rPr>
          <w:sz w:val="24"/>
          <w:szCs w:val="24"/>
        </w:rPr>
      </w:pPr>
      <w:r>
        <w:rPr>
          <w:b/>
          <w:sz w:val="24"/>
          <w:szCs w:val="24"/>
        </w:rPr>
        <w:t>3.</w:t>
      </w:r>
      <w:r>
        <w:rPr>
          <w:sz w:val="24"/>
          <w:szCs w:val="24"/>
        </w:rPr>
        <w:t xml:space="preserve"> </w:t>
      </w:r>
      <w:r>
        <w:rPr>
          <w:b/>
          <w:sz w:val="24"/>
          <w:szCs w:val="24"/>
        </w:rPr>
        <w:t>Компетенции выпускника ОПОП бакалавриата, формируемые в результате освоения данной ОПОП ВО</w:t>
      </w:r>
      <w:r>
        <w:rPr>
          <w:sz w:val="24"/>
          <w:szCs w:val="24"/>
        </w:rPr>
        <w:t>.</w:t>
      </w:r>
    </w:p>
    <w:p w:rsidR="00B64423" w:rsidRDefault="00B64423" w:rsidP="00B64423">
      <w:pPr>
        <w:shd w:val="clear" w:color="auto" w:fill="FFFFFF"/>
        <w:ind w:firstLine="700"/>
        <w:jc w:val="both"/>
        <w:rPr>
          <w:sz w:val="24"/>
          <w:szCs w:val="24"/>
        </w:rPr>
      </w:pPr>
      <w:r>
        <w:rPr>
          <w:sz w:val="24"/>
          <w:szCs w:val="24"/>
        </w:rPr>
        <w:t xml:space="preserve">В результате освоения программ бакалавриата у выпускника должны быть сформированы </w:t>
      </w:r>
      <w:r w:rsidR="002721D9">
        <w:rPr>
          <w:sz w:val="24"/>
          <w:szCs w:val="24"/>
        </w:rPr>
        <w:t>универсальные</w:t>
      </w:r>
      <w:r>
        <w:rPr>
          <w:sz w:val="24"/>
          <w:szCs w:val="24"/>
        </w:rPr>
        <w:t>, общепрофессиональные и профессиональные компетенции.</w:t>
      </w:r>
    </w:p>
    <w:p w:rsidR="00B64423" w:rsidRDefault="00B64423" w:rsidP="00B64423">
      <w:pPr>
        <w:shd w:val="clear" w:color="auto" w:fill="FFFFFF"/>
        <w:ind w:firstLine="700"/>
        <w:jc w:val="both"/>
        <w:rPr>
          <w:sz w:val="24"/>
          <w:szCs w:val="24"/>
        </w:rPr>
      </w:pPr>
      <w:r>
        <w:rPr>
          <w:sz w:val="24"/>
          <w:szCs w:val="24"/>
        </w:rPr>
        <w:t xml:space="preserve">Выпускник (бакалавр) по направлению подготовки 53.03.02 Музыкально-инструментальное искусство. </w:t>
      </w:r>
      <w:r w:rsidR="00F25693">
        <w:rPr>
          <w:sz w:val="24"/>
          <w:szCs w:val="24"/>
        </w:rPr>
        <w:t>Баян, аккордеон и струнные щипковые инструменты</w:t>
      </w:r>
      <w:r>
        <w:rPr>
          <w:sz w:val="24"/>
          <w:szCs w:val="24"/>
        </w:rPr>
        <w:t xml:space="preserve"> должен обладать </w:t>
      </w:r>
      <w:r w:rsidR="005509CA">
        <w:rPr>
          <w:i/>
          <w:sz w:val="24"/>
          <w:szCs w:val="24"/>
        </w:rPr>
        <w:t>универсальными</w:t>
      </w:r>
      <w:r>
        <w:rPr>
          <w:i/>
          <w:sz w:val="24"/>
          <w:szCs w:val="24"/>
        </w:rPr>
        <w:t xml:space="preserve"> компетенциями</w:t>
      </w:r>
      <w:r w:rsidR="00C81D2A">
        <w:rPr>
          <w:sz w:val="24"/>
          <w:szCs w:val="24"/>
        </w:rPr>
        <w:t xml:space="preserve"> (У</w:t>
      </w:r>
      <w:r>
        <w:rPr>
          <w:sz w:val="24"/>
          <w:szCs w:val="24"/>
        </w:rPr>
        <w:t>К):</w:t>
      </w:r>
    </w:p>
    <w:p w:rsidR="005509CA" w:rsidRDefault="005509CA" w:rsidP="005509CA">
      <w:pPr>
        <w:shd w:val="clear" w:color="auto" w:fill="FFFFFF"/>
        <w:jc w:val="both"/>
        <w:rPr>
          <w:sz w:val="24"/>
          <w:szCs w:val="24"/>
        </w:rPr>
      </w:pPr>
      <w:r>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00AE2F7F">
        <w:rPr>
          <w:sz w:val="24"/>
          <w:szCs w:val="24"/>
        </w:rPr>
        <w:t>.</w:t>
      </w:r>
    </w:p>
    <w:p w:rsidR="005509CA" w:rsidRDefault="005509CA" w:rsidP="005509CA">
      <w:pPr>
        <w:shd w:val="clear" w:color="auto" w:fill="FFFFFF"/>
        <w:jc w:val="both"/>
        <w:rPr>
          <w:sz w:val="24"/>
          <w:szCs w:val="24"/>
        </w:rPr>
      </w:pPr>
      <w:r>
        <w:rPr>
          <w:sz w:val="24"/>
          <w:szCs w:val="24"/>
        </w:rPr>
        <w:t>УК-2. Способен определять круг задач в рамках поставленной цели и выбирать оптимальные способы их решения, исходя их действующих правовых норм, имеющихся ресурсов и ограничений</w:t>
      </w:r>
      <w:r w:rsidR="00AE2F7F">
        <w:rPr>
          <w:sz w:val="24"/>
          <w:szCs w:val="24"/>
        </w:rPr>
        <w:t>.</w:t>
      </w:r>
    </w:p>
    <w:p w:rsidR="005509CA" w:rsidRDefault="005509CA" w:rsidP="005509CA">
      <w:pPr>
        <w:shd w:val="clear" w:color="auto" w:fill="FFFFFF"/>
        <w:jc w:val="both"/>
        <w:rPr>
          <w:sz w:val="24"/>
          <w:szCs w:val="24"/>
        </w:rPr>
      </w:pPr>
      <w:r>
        <w:rPr>
          <w:sz w:val="24"/>
          <w:szCs w:val="24"/>
        </w:rPr>
        <w:t>УК-3. Способен осуществлять социальное взаимодействие и реализовывать свою роль в команде</w:t>
      </w:r>
      <w:r w:rsidR="00AE2F7F">
        <w:rPr>
          <w:sz w:val="24"/>
          <w:szCs w:val="24"/>
        </w:rPr>
        <w:t>.</w:t>
      </w:r>
    </w:p>
    <w:p w:rsidR="005509CA" w:rsidRDefault="005509CA" w:rsidP="005509CA">
      <w:pPr>
        <w:shd w:val="clear" w:color="auto" w:fill="FFFFFF"/>
        <w:jc w:val="both"/>
        <w:rPr>
          <w:sz w:val="24"/>
          <w:szCs w:val="24"/>
        </w:rPr>
      </w:pPr>
      <w:r>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AE2F7F">
        <w:rPr>
          <w:sz w:val="24"/>
          <w:szCs w:val="24"/>
        </w:rPr>
        <w:t>.</w:t>
      </w:r>
    </w:p>
    <w:p w:rsidR="005509CA" w:rsidRDefault="005509CA" w:rsidP="005509CA">
      <w:pPr>
        <w:shd w:val="clear" w:color="auto" w:fill="FFFFFF"/>
        <w:jc w:val="both"/>
        <w:rPr>
          <w:sz w:val="24"/>
          <w:szCs w:val="24"/>
        </w:rPr>
      </w:pPr>
      <w:r>
        <w:rPr>
          <w:sz w:val="24"/>
          <w:szCs w:val="24"/>
        </w:rPr>
        <w:t>УК-5. Способен воспринимать межкультурное разнообразие общества в социально-историческом, этическом и философском контекстах</w:t>
      </w:r>
      <w:r w:rsidR="00AE2F7F">
        <w:rPr>
          <w:sz w:val="24"/>
          <w:szCs w:val="24"/>
        </w:rPr>
        <w:t>.</w:t>
      </w:r>
    </w:p>
    <w:p w:rsidR="005509CA" w:rsidRDefault="005509CA" w:rsidP="005509CA">
      <w:pPr>
        <w:shd w:val="clear" w:color="auto" w:fill="FFFFFF"/>
        <w:jc w:val="both"/>
        <w:rPr>
          <w:sz w:val="24"/>
          <w:szCs w:val="24"/>
        </w:rPr>
      </w:pPr>
      <w:r>
        <w:rPr>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00AE2F7F">
        <w:rPr>
          <w:sz w:val="24"/>
          <w:szCs w:val="24"/>
        </w:rPr>
        <w:t>.</w:t>
      </w:r>
    </w:p>
    <w:p w:rsidR="005509CA" w:rsidRDefault="005509CA" w:rsidP="005509CA">
      <w:pPr>
        <w:shd w:val="clear" w:color="auto" w:fill="FFFFFF"/>
        <w:jc w:val="both"/>
        <w:rPr>
          <w:sz w:val="24"/>
          <w:szCs w:val="24"/>
        </w:rPr>
      </w:pPr>
      <w:r>
        <w:rPr>
          <w:sz w:val="24"/>
          <w:szCs w:val="24"/>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5509CA" w:rsidRDefault="005509CA" w:rsidP="005509CA">
      <w:pPr>
        <w:shd w:val="clear" w:color="auto" w:fill="FFFFFF"/>
        <w:jc w:val="both"/>
        <w:rPr>
          <w:sz w:val="24"/>
          <w:szCs w:val="24"/>
        </w:rPr>
      </w:pPr>
      <w:r>
        <w:rPr>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B64423" w:rsidRDefault="00B64423" w:rsidP="00B64423">
      <w:pPr>
        <w:ind w:firstLine="547"/>
        <w:jc w:val="both"/>
        <w:rPr>
          <w:sz w:val="24"/>
          <w:szCs w:val="24"/>
        </w:rPr>
      </w:pPr>
      <w:r>
        <w:rPr>
          <w:sz w:val="24"/>
          <w:szCs w:val="24"/>
        </w:rPr>
        <w:lastRenderedPageBreak/>
        <w:t xml:space="preserve">Выпускник, освоивший программу бакалавриата, должен обладать следующими </w:t>
      </w:r>
      <w:r>
        <w:rPr>
          <w:i/>
          <w:sz w:val="24"/>
          <w:szCs w:val="24"/>
        </w:rPr>
        <w:t>общепрофессиональными компетенциями</w:t>
      </w:r>
      <w:r>
        <w:rPr>
          <w:sz w:val="24"/>
          <w:szCs w:val="24"/>
        </w:rPr>
        <w:t xml:space="preserve"> (ОПК):</w:t>
      </w:r>
    </w:p>
    <w:p w:rsidR="005509CA" w:rsidRDefault="005509CA" w:rsidP="005509CA">
      <w:pPr>
        <w:shd w:val="clear" w:color="auto" w:fill="FFFFFF"/>
        <w:jc w:val="both"/>
        <w:rPr>
          <w:sz w:val="24"/>
          <w:szCs w:val="24"/>
        </w:rPr>
      </w:pPr>
      <w:r>
        <w:rPr>
          <w:sz w:val="24"/>
          <w:szCs w:val="24"/>
        </w:rPr>
        <w:t>ОПК-1. Способен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w:t>
      </w:r>
    </w:p>
    <w:p w:rsidR="005509CA" w:rsidRDefault="005509CA" w:rsidP="005509CA">
      <w:pPr>
        <w:shd w:val="clear" w:color="auto" w:fill="FFFFFF"/>
        <w:jc w:val="both"/>
        <w:rPr>
          <w:sz w:val="24"/>
          <w:szCs w:val="24"/>
        </w:rPr>
      </w:pPr>
      <w:r>
        <w:rPr>
          <w:sz w:val="24"/>
          <w:szCs w:val="24"/>
        </w:rPr>
        <w:t>ОПК-2. Способен воспроизводить музыкальные сочинения, записанные традиционными видами нотации.</w:t>
      </w:r>
    </w:p>
    <w:p w:rsidR="005509CA" w:rsidRDefault="005509CA" w:rsidP="005509CA">
      <w:pPr>
        <w:shd w:val="clear" w:color="auto" w:fill="FFFFFF"/>
        <w:jc w:val="both"/>
        <w:rPr>
          <w:sz w:val="24"/>
          <w:szCs w:val="24"/>
        </w:rPr>
      </w:pPr>
      <w:r>
        <w:rPr>
          <w:sz w:val="24"/>
          <w:szCs w:val="24"/>
        </w:rPr>
        <w:t>ОПК-3. Способен планировать образовательный процесс, разрабатывать методические материалы, анализировать различные системы и методы в области музыкальной педагогики, выбирая эффективные пути для решения поставленных педагогических задач.</w:t>
      </w:r>
    </w:p>
    <w:p w:rsidR="005509CA" w:rsidRDefault="005509CA" w:rsidP="005509CA">
      <w:pPr>
        <w:shd w:val="clear" w:color="auto" w:fill="FFFFFF"/>
        <w:jc w:val="both"/>
        <w:rPr>
          <w:sz w:val="24"/>
          <w:szCs w:val="24"/>
        </w:rPr>
      </w:pPr>
      <w:r>
        <w:rPr>
          <w:sz w:val="24"/>
          <w:szCs w:val="24"/>
        </w:rPr>
        <w:t>ОПК-4. Способен осуществлять поиск информации в области музыкального искусства, использовать ее в своей профессиональной деятельности.</w:t>
      </w:r>
    </w:p>
    <w:p w:rsidR="005509CA" w:rsidRDefault="00FA0D5C" w:rsidP="005509CA">
      <w:pPr>
        <w:shd w:val="clear" w:color="auto" w:fill="FFFFFF"/>
        <w:jc w:val="both"/>
        <w:rPr>
          <w:sz w:val="24"/>
          <w:szCs w:val="24"/>
        </w:rPr>
      </w:pPr>
      <w:r>
        <w:rPr>
          <w:sz w:val="24"/>
          <w:szCs w:val="24"/>
        </w:rPr>
        <w:t xml:space="preserve">ОПК-5. </w:t>
      </w:r>
      <w:r w:rsidR="005509CA">
        <w:rPr>
          <w:sz w:val="24"/>
          <w:szCs w:val="24"/>
        </w:rPr>
        <w:t>Способен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p w:rsidR="005509CA" w:rsidRDefault="005509CA" w:rsidP="005509CA">
      <w:pPr>
        <w:shd w:val="clear" w:color="auto" w:fill="FFFFFF"/>
        <w:jc w:val="both"/>
        <w:rPr>
          <w:sz w:val="24"/>
          <w:szCs w:val="24"/>
        </w:rPr>
      </w:pPr>
      <w:r>
        <w:rPr>
          <w:sz w:val="24"/>
          <w:szCs w:val="24"/>
        </w:rPr>
        <w:t>ОПК-6.  Способен постигать музыкальные произведения внутренним слухом и воплощать услышанное в звуке и нотном тексте.</w:t>
      </w:r>
    </w:p>
    <w:p w:rsidR="005509CA" w:rsidRDefault="005509CA" w:rsidP="005509CA">
      <w:pPr>
        <w:shd w:val="clear" w:color="auto" w:fill="FFFFFF"/>
        <w:jc w:val="both"/>
        <w:rPr>
          <w:sz w:val="24"/>
          <w:szCs w:val="24"/>
        </w:rPr>
      </w:pPr>
      <w:r>
        <w:rPr>
          <w:sz w:val="24"/>
          <w:szCs w:val="24"/>
        </w:rPr>
        <w:t>ОПК-7. Способен ориентироваться в проблематике современной государственной культурной политики Российской Федерации.</w:t>
      </w:r>
    </w:p>
    <w:p w:rsidR="00B64423" w:rsidRDefault="00B64423" w:rsidP="00B64423">
      <w:pPr>
        <w:shd w:val="clear" w:color="auto" w:fill="FFFFFF"/>
        <w:ind w:firstLine="700"/>
        <w:jc w:val="both"/>
        <w:rPr>
          <w:sz w:val="24"/>
          <w:szCs w:val="24"/>
        </w:rPr>
      </w:pPr>
      <w:r>
        <w:rPr>
          <w:sz w:val="24"/>
          <w:szCs w:val="24"/>
        </w:rPr>
        <w:t xml:space="preserve">На базе приобретенных знаний и умений и в соответствии с профилем ОПОП выпускник (бакалавр) по направлению подготовки 53.03.02 Музыкально-инструментальное искусство. </w:t>
      </w:r>
      <w:r w:rsidR="00FA0D5C">
        <w:rPr>
          <w:sz w:val="24"/>
          <w:szCs w:val="24"/>
        </w:rPr>
        <w:t>Баян, аккордеон и струнные щипковые инструменты</w:t>
      </w:r>
      <w:r>
        <w:rPr>
          <w:sz w:val="24"/>
          <w:szCs w:val="24"/>
        </w:rPr>
        <w:t xml:space="preserve"> должен обладать </w:t>
      </w:r>
      <w:r>
        <w:rPr>
          <w:i/>
          <w:sz w:val="24"/>
          <w:szCs w:val="24"/>
        </w:rPr>
        <w:t xml:space="preserve">профессиональными компетенциями </w:t>
      </w:r>
      <w:r>
        <w:rPr>
          <w:sz w:val="24"/>
          <w:szCs w:val="24"/>
        </w:rPr>
        <w:t>(ПК), соответствующими видам профессиональной деятельности, на которые ориентирована программа бакалавриата:</w:t>
      </w:r>
    </w:p>
    <w:p w:rsidR="005509CA" w:rsidRDefault="005509CA" w:rsidP="005509CA">
      <w:pPr>
        <w:ind w:firstLine="544"/>
        <w:jc w:val="both"/>
        <w:rPr>
          <w:i/>
          <w:sz w:val="24"/>
          <w:szCs w:val="24"/>
        </w:rPr>
      </w:pPr>
      <w:bookmarkStart w:id="1" w:name="dst100132"/>
      <w:bookmarkEnd w:id="1"/>
      <w:r>
        <w:rPr>
          <w:i/>
          <w:sz w:val="24"/>
          <w:szCs w:val="24"/>
        </w:rPr>
        <w:t>педагогическая деятельность:</w:t>
      </w:r>
    </w:p>
    <w:p w:rsidR="005509CA" w:rsidRDefault="005509CA" w:rsidP="005509CA">
      <w:pPr>
        <w:shd w:val="clear" w:color="auto" w:fill="FFFFFF"/>
        <w:jc w:val="both"/>
        <w:rPr>
          <w:sz w:val="24"/>
          <w:szCs w:val="24"/>
        </w:rPr>
      </w:pPr>
      <w:r>
        <w:rPr>
          <w:sz w:val="24"/>
          <w:szCs w:val="24"/>
        </w:rPr>
        <w:t>ПК-1. Способен организовывать учебную деятельность обучающихся по усвоению учебных предметов, курсов, дисциплин (модулей) программ профессионального обучения, среднего профессионального образования (СПО) и дополнительных профессиональных программ в области музыкального искусства.</w:t>
      </w:r>
    </w:p>
    <w:p w:rsidR="005509CA" w:rsidRDefault="005509CA" w:rsidP="005509CA">
      <w:pPr>
        <w:shd w:val="clear" w:color="auto" w:fill="FFFFFF"/>
        <w:jc w:val="both"/>
        <w:rPr>
          <w:sz w:val="24"/>
          <w:szCs w:val="24"/>
        </w:rPr>
      </w:pPr>
      <w:r>
        <w:rPr>
          <w:sz w:val="24"/>
          <w:szCs w:val="24"/>
        </w:rPr>
        <w:t>ПК-2. Способен осуществлять педагогический контроль и оценку освоения образовательной программы профессионального обучения, среднего профессионального образования (СПО) и дополнительных профессиональных программ в процессе промежуточной и итоговой аттестации.</w:t>
      </w:r>
    </w:p>
    <w:p w:rsidR="005509CA" w:rsidRDefault="005509CA" w:rsidP="005509CA">
      <w:pPr>
        <w:jc w:val="both"/>
        <w:rPr>
          <w:i/>
          <w:sz w:val="24"/>
          <w:szCs w:val="24"/>
        </w:rPr>
      </w:pPr>
      <w:r>
        <w:rPr>
          <w:sz w:val="24"/>
          <w:szCs w:val="24"/>
        </w:rPr>
        <w:t>ПК-3. Способен разрабатывать программно-методическое обеспечение учебных предметов, курсов, дисциплин (модулей) программ профессионального обучения, среднего профессионального образования (СПО) и дополнительных профессиональных программ.</w:t>
      </w:r>
    </w:p>
    <w:p w:rsidR="00B64423" w:rsidRDefault="00B64423" w:rsidP="00B64423">
      <w:pPr>
        <w:ind w:firstLine="544"/>
        <w:jc w:val="both"/>
        <w:rPr>
          <w:i/>
          <w:sz w:val="24"/>
          <w:szCs w:val="24"/>
        </w:rPr>
      </w:pPr>
      <w:r>
        <w:rPr>
          <w:i/>
          <w:sz w:val="24"/>
          <w:szCs w:val="24"/>
        </w:rPr>
        <w:t>музыкально-исполнительская деятельность:</w:t>
      </w:r>
    </w:p>
    <w:p w:rsidR="005509CA" w:rsidRDefault="005509CA" w:rsidP="005509CA">
      <w:pPr>
        <w:shd w:val="clear" w:color="auto" w:fill="FFFFFF"/>
        <w:jc w:val="both"/>
        <w:rPr>
          <w:sz w:val="24"/>
          <w:szCs w:val="24"/>
        </w:rPr>
      </w:pPr>
      <w:r>
        <w:rPr>
          <w:sz w:val="24"/>
          <w:szCs w:val="24"/>
        </w:rPr>
        <w:t>ПК-4. Способен к организации и проведению массовых досуговых мероприятий на различных сценических площадках (в организациях, осуществляющих образовательную деятельность,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народного музыкального искусства и культуры.</w:t>
      </w:r>
    </w:p>
    <w:p w:rsidR="005509CA" w:rsidRDefault="005509CA" w:rsidP="005509CA">
      <w:pPr>
        <w:shd w:val="clear" w:color="auto" w:fill="FFFFFF"/>
        <w:jc w:val="both"/>
        <w:rPr>
          <w:sz w:val="24"/>
          <w:szCs w:val="24"/>
        </w:rPr>
      </w:pPr>
      <w:r>
        <w:rPr>
          <w:sz w:val="24"/>
          <w:szCs w:val="24"/>
        </w:rPr>
        <w:t>ПК-5. Способен исполнять публично сольные концертные программы, состоящие из музыкальных произведений различных жанров, стилей, эпох; исполнять партию своего инструмента в различных видах ансамбля.</w:t>
      </w:r>
    </w:p>
    <w:p w:rsidR="005509CA" w:rsidRDefault="005509CA" w:rsidP="005509CA">
      <w:pPr>
        <w:shd w:val="clear" w:color="auto" w:fill="FFFFFF"/>
        <w:jc w:val="both"/>
        <w:rPr>
          <w:sz w:val="24"/>
          <w:szCs w:val="24"/>
        </w:rPr>
      </w:pPr>
      <w:r>
        <w:rPr>
          <w:sz w:val="24"/>
          <w:szCs w:val="24"/>
        </w:rPr>
        <w:t>ПК-6. Способен организовывать свою практическую деятельность: интенсивно вести репетиционную и концертную (сольную, ансамблевую и концертмейстерскую) работу.</w:t>
      </w:r>
    </w:p>
    <w:p w:rsidR="005509CA" w:rsidRDefault="005509CA" w:rsidP="005509CA">
      <w:pPr>
        <w:shd w:val="clear" w:color="auto" w:fill="FFFFFF"/>
        <w:jc w:val="both"/>
        <w:rPr>
          <w:sz w:val="24"/>
          <w:szCs w:val="24"/>
        </w:rPr>
      </w:pPr>
      <w:r>
        <w:rPr>
          <w:sz w:val="24"/>
          <w:szCs w:val="24"/>
        </w:rPr>
        <w:t xml:space="preserve">ПК-7. Способность создавать индивидуальную художественную интерпретацию </w:t>
      </w:r>
      <w:r>
        <w:rPr>
          <w:sz w:val="24"/>
          <w:szCs w:val="24"/>
        </w:rPr>
        <w:lastRenderedPageBreak/>
        <w:t>музыкального произведения.</w:t>
      </w:r>
    </w:p>
    <w:p w:rsidR="005509CA" w:rsidRDefault="005509CA" w:rsidP="005509CA">
      <w:pPr>
        <w:shd w:val="clear" w:color="auto" w:fill="FFFFFF"/>
        <w:jc w:val="both"/>
        <w:rPr>
          <w:sz w:val="24"/>
          <w:szCs w:val="24"/>
        </w:rPr>
      </w:pPr>
      <w:r>
        <w:rPr>
          <w:sz w:val="24"/>
          <w:szCs w:val="24"/>
        </w:rPr>
        <w:t>ПК-8. Способен демонстрировать артистизм, свободу самовыражения и исполнительскую волю, концентрацию внимания.</w:t>
      </w:r>
    </w:p>
    <w:p w:rsidR="005509CA" w:rsidRDefault="005509CA" w:rsidP="005509CA">
      <w:pPr>
        <w:shd w:val="clear" w:color="auto" w:fill="FFFFFF"/>
        <w:jc w:val="both"/>
        <w:rPr>
          <w:sz w:val="24"/>
          <w:szCs w:val="24"/>
        </w:rPr>
      </w:pPr>
    </w:p>
    <w:p w:rsidR="00B64423" w:rsidRDefault="00B64423" w:rsidP="00B64423">
      <w:pPr>
        <w:widowControl/>
        <w:shd w:val="clear" w:color="auto" w:fill="FFFFFF"/>
        <w:autoSpaceDE/>
        <w:adjustRightInd/>
        <w:ind w:firstLine="547"/>
        <w:jc w:val="both"/>
        <w:rPr>
          <w:sz w:val="24"/>
          <w:szCs w:val="24"/>
        </w:rPr>
      </w:pPr>
    </w:p>
    <w:p w:rsidR="00B64423" w:rsidRDefault="00B64423" w:rsidP="00B64423">
      <w:pPr>
        <w:shd w:val="clear" w:color="auto" w:fill="FFFFFF"/>
        <w:ind w:left="400" w:hanging="400"/>
        <w:jc w:val="both"/>
        <w:rPr>
          <w:b/>
          <w:sz w:val="24"/>
          <w:szCs w:val="24"/>
        </w:rPr>
      </w:pPr>
      <w:r>
        <w:rPr>
          <w:b/>
          <w:sz w:val="24"/>
          <w:szCs w:val="24"/>
        </w:rPr>
        <w:t>4. Документы, регламентирующие содержание и организацию образовательного процесса при реализации ОПОП бакалавриата по направлению подготовки 53.03.02 Музыкально-инструментальное искусство.</w:t>
      </w:r>
      <w:r w:rsidRPr="00FA0D5C">
        <w:rPr>
          <w:b/>
          <w:sz w:val="24"/>
          <w:szCs w:val="24"/>
        </w:rPr>
        <w:t xml:space="preserve"> </w:t>
      </w:r>
      <w:r w:rsidR="00FA0D5C" w:rsidRPr="00FA0D5C">
        <w:rPr>
          <w:b/>
          <w:sz w:val="24"/>
          <w:szCs w:val="24"/>
        </w:rPr>
        <w:t>Баян, аккордеон и струнные щипковые инструменты</w:t>
      </w:r>
      <w:r w:rsidRPr="00FA0D5C">
        <w:rPr>
          <w:b/>
          <w:sz w:val="24"/>
          <w:szCs w:val="24"/>
        </w:rPr>
        <w:t xml:space="preserve"> </w:t>
      </w:r>
      <w:r>
        <w:rPr>
          <w:b/>
          <w:sz w:val="24"/>
          <w:szCs w:val="24"/>
        </w:rPr>
        <w:t xml:space="preserve">в УлГУ. </w:t>
      </w:r>
    </w:p>
    <w:p w:rsidR="00B64423" w:rsidRDefault="00B64423" w:rsidP="00B64423">
      <w:pPr>
        <w:shd w:val="clear" w:color="auto" w:fill="FFFFFF"/>
        <w:rPr>
          <w:i/>
          <w:sz w:val="24"/>
          <w:szCs w:val="24"/>
        </w:rPr>
      </w:pPr>
      <w:r>
        <w:rPr>
          <w:i/>
          <w:sz w:val="24"/>
          <w:szCs w:val="24"/>
        </w:rPr>
        <w:t>4.1. Календарный  график учебного процесса.</w:t>
      </w:r>
    </w:p>
    <w:p w:rsidR="00B64423" w:rsidRDefault="00B64423" w:rsidP="00F70955">
      <w:pPr>
        <w:shd w:val="clear" w:color="auto" w:fill="FFFFFF"/>
        <w:jc w:val="both"/>
        <w:rPr>
          <w:sz w:val="24"/>
          <w:szCs w:val="24"/>
        </w:rPr>
      </w:pPr>
      <w:r>
        <w:rPr>
          <w:sz w:val="24"/>
          <w:szCs w:val="24"/>
        </w:rPr>
        <w:t>Календарный учебный график соответствует положениям ФГОС ВО и содержанию учебного плана в части соблюдения продолжительности семестров, зачетно-экзаменационных сессий, практик, каникулярного времени. Приложение 2.</w:t>
      </w:r>
    </w:p>
    <w:p w:rsidR="00B64423" w:rsidRDefault="00B64423" w:rsidP="00B64423">
      <w:pPr>
        <w:shd w:val="clear" w:color="auto" w:fill="FFFFFF"/>
        <w:rPr>
          <w:sz w:val="24"/>
          <w:szCs w:val="24"/>
        </w:rPr>
      </w:pPr>
      <w:r>
        <w:rPr>
          <w:i/>
          <w:sz w:val="24"/>
          <w:szCs w:val="24"/>
        </w:rPr>
        <w:t>4.2. Рабочий учебный план.</w:t>
      </w:r>
      <w:r>
        <w:rPr>
          <w:sz w:val="24"/>
          <w:szCs w:val="24"/>
        </w:rPr>
        <w:t xml:space="preserve"> Приложение 3.</w:t>
      </w:r>
    </w:p>
    <w:p w:rsidR="00B64423" w:rsidRDefault="00B64423" w:rsidP="00B64423">
      <w:pPr>
        <w:shd w:val="clear" w:color="auto" w:fill="FFFFFF"/>
        <w:jc w:val="both"/>
        <w:rPr>
          <w:sz w:val="24"/>
          <w:szCs w:val="24"/>
        </w:rPr>
      </w:pPr>
      <w:r>
        <w:rPr>
          <w:sz w:val="24"/>
          <w:szCs w:val="24"/>
        </w:rPr>
        <w:t>Учебный план составлен с учетом общих требований к структуре ОПОП бак</w:t>
      </w:r>
      <w:r w:rsidR="002A052F">
        <w:rPr>
          <w:sz w:val="24"/>
          <w:szCs w:val="24"/>
        </w:rPr>
        <w:t>алавриата и условий реализации О</w:t>
      </w:r>
      <w:r>
        <w:rPr>
          <w:sz w:val="24"/>
          <w:szCs w:val="24"/>
        </w:rPr>
        <w:t xml:space="preserve">сновной </w:t>
      </w:r>
      <w:r w:rsidR="00A151F9">
        <w:rPr>
          <w:sz w:val="24"/>
          <w:szCs w:val="24"/>
        </w:rPr>
        <w:t xml:space="preserve">профессиональной </w:t>
      </w:r>
      <w:r w:rsidR="00EE5B24">
        <w:rPr>
          <w:sz w:val="24"/>
          <w:szCs w:val="24"/>
        </w:rPr>
        <w:t xml:space="preserve">образовательной программы в соответствии с </w:t>
      </w:r>
      <w:r>
        <w:rPr>
          <w:sz w:val="24"/>
          <w:szCs w:val="24"/>
        </w:rPr>
        <w:t xml:space="preserve">ФГОС ВО по направлению подготовки 53.03.02 Музыкально-инструментальное искусство. </w:t>
      </w:r>
      <w:r w:rsidR="00F70955">
        <w:rPr>
          <w:sz w:val="24"/>
          <w:szCs w:val="24"/>
        </w:rPr>
        <w:t>Баян, аккордеон и струнные щипковые инструменты</w:t>
      </w:r>
      <w:r>
        <w:rPr>
          <w:sz w:val="24"/>
          <w:szCs w:val="24"/>
        </w:rPr>
        <w:t xml:space="preserve"> и представляет логическую последовательность освоения циклов и разделов ОПОП ВО.</w:t>
      </w:r>
    </w:p>
    <w:p w:rsidR="00B64423" w:rsidRDefault="00B64423" w:rsidP="00B64423">
      <w:pPr>
        <w:shd w:val="clear" w:color="auto" w:fill="FFFFFF"/>
        <w:jc w:val="both"/>
        <w:rPr>
          <w:sz w:val="24"/>
          <w:szCs w:val="24"/>
        </w:rPr>
      </w:pPr>
      <w:r>
        <w:rPr>
          <w:sz w:val="24"/>
          <w:szCs w:val="24"/>
        </w:rPr>
        <w:t>Учебный план содержит требования к уровню освоения дисциплин (</w:t>
      </w:r>
      <w:r w:rsidR="00E56B6A">
        <w:rPr>
          <w:sz w:val="24"/>
          <w:szCs w:val="24"/>
        </w:rPr>
        <w:t>универсальные</w:t>
      </w:r>
      <w:r>
        <w:rPr>
          <w:sz w:val="24"/>
          <w:szCs w:val="24"/>
        </w:rPr>
        <w:t xml:space="preserve">, общепрофессиональные и профессиональные компетенции), общую трудоемкость дисциплин, практик в зачетных единицах, а также их общую и аудиторную трудоемкость в часах. </w:t>
      </w:r>
    </w:p>
    <w:p w:rsidR="00B64423" w:rsidRDefault="00B64423" w:rsidP="00B64423">
      <w:pPr>
        <w:shd w:val="clear" w:color="auto" w:fill="FFFFFF"/>
        <w:ind w:firstLine="700"/>
        <w:jc w:val="both"/>
        <w:rPr>
          <w:sz w:val="24"/>
          <w:szCs w:val="24"/>
        </w:rPr>
      </w:pPr>
      <w:r>
        <w:rPr>
          <w:sz w:val="24"/>
          <w:szCs w:val="24"/>
        </w:rPr>
        <w:t xml:space="preserve">Для каждой дисциплины и практики указаны формы промежуточной аттестации. </w:t>
      </w:r>
    </w:p>
    <w:p w:rsidR="00B64423" w:rsidRDefault="00B64423" w:rsidP="00B64423">
      <w:pPr>
        <w:shd w:val="clear" w:color="auto" w:fill="FFFFFF"/>
        <w:ind w:firstLine="700"/>
        <w:jc w:val="both"/>
        <w:rPr>
          <w:sz w:val="24"/>
          <w:szCs w:val="24"/>
        </w:rPr>
      </w:pPr>
      <w:r>
        <w:rPr>
          <w:sz w:val="24"/>
          <w:szCs w:val="24"/>
        </w:rPr>
        <w:t>Структура программы бакалавриата включает обязательную часть (базовую) и часть, формируемую участниками образовательных отношений (вариативную).</w:t>
      </w:r>
    </w:p>
    <w:p w:rsidR="00B64423" w:rsidRDefault="00B64423" w:rsidP="00B64423">
      <w:pPr>
        <w:shd w:val="clear" w:color="auto" w:fill="FFFFFF"/>
        <w:ind w:firstLine="700"/>
        <w:jc w:val="both"/>
        <w:rPr>
          <w:sz w:val="24"/>
          <w:szCs w:val="24"/>
        </w:rPr>
      </w:pPr>
      <w:r>
        <w:rPr>
          <w:sz w:val="24"/>
          <w:szCs w:val="24"/>
        </w:rPr>
        <w:t>Программа бакалавриата состоит из следующих блоков:</w:t>
      </w:r>
    </w:p>
    <w:p w:rsidR="00B64423" w:rsidRDefault="00D71416" w:rsidP="00B64423">
      <w:pPr>
        <w:ind w:firstLine="547"/>
        <w:jc w:val="both"/>
        <w:rPr>
          <w:sz w:val="24"/>
          <w:szCs w:val="24"/>
        </w:rPr>
      </w:pPr>
      <w:hyperlink r:id="rId7" w:history="1">
        <w:r w:rsidR="00B64423">
          <w:rPr>
            <w:rStyle w:val="a3"/>
            <w:color w:val="auto"/>
            <w:sz w:val="24"/>
            <w:szCs w:val="24"/>
          </w:rPr>
          <w:t>Блок 1</w:t>
        </w:r>
      </w:hyperlink>
      <w:r w:rsidR="00B64423">
        <w:rPr>
          <w:sz w:val="24"/>
          <w:szCs w:val="24"/>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56B6A" w:rsidRDefault="00D71416" w:rsidP="00E56B6A">
      <w:pPr>
        <w:ind w:firstLine="547"/>
        <w:jc w:val="both"/>
        <w:rPr>
          <w:sz w:val="24"/>
          <w:szCs w:val="24"/>
        </w:rPr>
      </w:pPr>
      <w:hyperlink r:id="rId8" w:history="1">
        <w:r w:rsidR="00B64423">
          <w:rPr>
            <w:rStyle w:val="a3"/>
            <w:color w:val="auto"/>
            <w:sz w:val="24"/>
            <w:szCs w:val="24"/>
          </w:rPr>
          <w:t>Блок 2</w:t>
        </w:r>
      </w:hyperlink>
      <w:r w:rsidR="00E56B6A">
        <w:rPr>
          <w:sz w:val="24"/>
          <w:szCs w:val="24"/>
        </w:rPr>
        <w:t xml:space="preserve"> «Практики»</w:t>
      </w:r>
      <w:r w:rsidR="00B64423">
        <w:rPr>
          <w:sz w:val="24"/>
          <w:szCs w:val="24"/>
        </w:rPr>
        <w:t>;</w:t>
      </w:r>
    </w:p>
    <w:p w:rsidR="00B64423" w:rsidRDefault="00D71416" w:rsidP="00E56B6A">
      <w:pPr>
        <w:ind w:firstLine="547"/>
        <w:jc w:val="both"/>
        <w:rPr>
          <w:sz w:val="24"/>
          <w:szCs w:val="24"/>
        </w:rPr>
      </w:pPr>
      <w:hyperlink r:id="rId9" w:history="1">
        <w:r w:rsidR="00B64423">
          <w:rPr>
            <w:rStyle w:val="a3"/>
            <w:color w:val="auto"/>
            <w:sz w:val="24"/>
            <w:szCs w:val="24"/>
          </w:rPr>
          <w:t>Блок 3</w:t>
        </w:r>
      </w:hyperlink>
      <w:r w:rsidR="00B64423">
        <w:rPr>
          <w:sz w:val="24"/>
          <w:szCs w:val="24"/>
        </w:rPr>
        <w:t xml:space="preserve"> «Государственная итоговая аттестация», завершается присвоением квалификации, указанной в перечне направлений подготовки высшего образования, утвержденном Министерством науки</w:t>
      </w:r>
      <w:r w:rsidR="00EB2157">
        <w:rPr>
          <w:sz w:val="24"/>
          <w:szCs w:val="24"/>
        </w:rPr>
        <w:t xml:space="preserve"> и высшего образования </w:t>
      </w:r>
      <w:r w:rsidR="00B64423">
        <w:rPr>
          <w:sz w:val="24"/>
          <w:szCs w:val="24"/>
        </w:rPr>
        <w:t xml:space="preserve"> Российской Федерации.</w:t>
      </w:r>
    </w:p>
    <w:p w:rsidR="00B64423" w:rsidRDefault="00B64423" w:rsidP="00B64423">
      <w:pPr>
        <w:shd w:val="clear" w:color="auto" w:fill="FFFFFF"/>
        <w:ind w:firstLine="700"/>
        <w:jc w:val="both"/>
        <w:rPr>
          <w:sz w:val="24"/>
          <w:szCs w:val="24"/>
        </w:rPr>
      </w:pPr>
      <w:r>
        <w:rPr>
          <w:sz w:val="24"/>
          <w:szCs w:val="24"/>
        </w:rPr>
        <w:t xml:space="preserve">Основная </w:t>
      </w:r>
      <w:r w:rsidR="00E56B6A">
        <w:rPr>
          <w:sz w:val="24"/>
          <w:szCs w:val="24"/>
        </w:rPr>
        <w:t xml:space="preserve">профессиональная </w:t>
      </w:r>
      <w:r>
        <w:rPr>
          <w:sz w:val="24"/>
          <w:szCs w:val="24"/>
        </w:rPr>
        <w:t>образовательная программа бакалавриата предусматривает изучение следующих частей:</w:t>
      </w:r>
    </w:p>
    <w:p w:rsidR="00B64423" w:rsidRDefault="00B64423" w:rsidP="00B64423">
      <w:pPr>
        <w:shd w:val="clear" w:color="auto" w:fill="FFFFFF"/>
        <w:ind w:firstLine="700"/>
        <w:jc w:val="both"/>
        <w:rPr>
          <w:sz w:val="24"/>
          <w:szCs w:val="24"/>
        </w:rPr>
      </w:pPr>
      <w:r>
        <w:rPr>
          <w:sz w:val="24"/>
          <w:szCs w:val="24"/>
        </w:rPr>
        <w:t>- базовая часть;</w:t>
      </w:r>
    </w:p>
    <w:p w:rsidR="00B64423" w:rsidRDefault="00B64423" w:rsidP="00B64423">
      <w:pPr>
        <w:shd w:val="clear" w:color="auto" w:fill="FFFFFF"/>
        <w:ind w:firstLine="700"/>
        <w:jc w:val="both"/>
        <w:rPr>
          <w:sz w:val="24"/>
          <w:szCs w:val="24"/>
        </w:rPr>
      </w:pPr>
      <w:r>
        <w:rPr>
          <w:sz w:val="24"/>
          <w:szCs w:val="24"/>
        </w:rPr>
        <w:t>- базовая вариативная часть обязательные дисциплины;</w:t>
      </w:r>
    </w:p>
    <w:p w:rsidR="00B64423" w:rsidRDefault="00B64423" w:rsidP="00B64423">
      <w:pPr>
        <w:shd w:val="clear" w:color="auto" w:fill="FFFFFF"/>
        <w:ind w:firstLine="700"/>
        <w:jc w:val="both"/>
        <w:rPr>
          <w:sz w:val="24"/>
          <w:szCs w:val="24"/>
        </w:rPr>
      </w:pPr>
      <w:r>
        <w:rPr>
          <w:sz w:val="24"/>
          <w:szCs w:val="24"/>
        </w:rPr>
        <w:t>- базовая вариативная часть дисциплины по выбору;</w:t>
      </w:r>
    </w:p>
    <w:p w:rsidR="00B64423" w:rsidRDefault="00B64423" w:rsidP="00B64423">
      <w:pPr>
        <w:shd w:val="clear" w:color="auto" w:fill="FFFFFF"/>
        <w:ind w:firstLine="700"/>
        <w:jc w:val="both"/>
        <w:rPr>
          <w:sz w:val="24"/>
          <w:szCs w:val="24"/>
        </w:rPr>
      </w:pPr>
      <w:r>
        <w:rPr>
          <w:sz w:val="24"/>
          <w:szCs w:val="24"/>
        </w:rPr>
        <w:t>- практики:</w:t>
      </w:r>
    </w:p>
    <w:p w:rsidR="00B64423" w:rsidRDefault="00B64423" w:rsidP="00B64423">
      <w:pPr>
        <w:shd w:val="clear" w:color="auto" w:fill="FFFFFF"/>
        <w:ind w:firstLine="700"/>
        <w:jc w:val="both"/>
        <w:rPr>
          <w:sz w:val="24"/>
          <w:szCs w:val="24"/>
        </w:rPr>
      </w:pPr>
      <w:r>
        <w:rPr>
          <w:sz w:val="24"/>
          <w:szCs w:val="24"/>
        </w:rPr>
        <w:t>- государственная итоговая аттестация.</w:t>
      </w:r>
    </w:p>
    <w:p w:rsidR="00B64423" w:rsidRDefault="00B64423" w:rsidP="00B64423">
      <w:pPr>
        <w:shd w:val="clear" w:color="auto" w:fill="FFFFFF"/>
        <w:ind w:firstLine="700"/>
        <w:jc w:val="both"/>
        <w:rPr>
          <w:sz w:val="24"/>
          <w:szCs w:val="24"/>
        </w:rPr>
      </w:pPr>
      <w:r>
        <w:rPr>
          <w:sz w:val="24"/>
          <w:szCs w:val="24"/>
        </w:rPr>
        <w:t>Базовая часть цикла предусматривает изучение следующих обязательных дисциплин: «История</w:t>
      </w:r>
      <w:r w:rsidR="00761EEE">
        <w:rPr>
          <w:sz w:val="24"/>
          <w:szCs w:val="24"/>
        </w:rPr>
        <w:t xml:space="preserve"> Отечества</w:t>
      </w:r>
      <w:r>
        <w:rPr>
          <w:sz w:val="24"/>
          <w:szCs w:val="24"/>
        </w:rPr>
        <w:t>», «Философия», «Иностранный язык»,</w:t>
      </w:r>
      <w:r w:rsidR="00ED1AFF" w:rsidRPr="00ED1AFF">
        <w:rPr>
          <w:sz w:val="24"/>
          <w:szCs w:val="24"/>
        </w:rPr>
        <w:t xml:space="preserve"> </w:t>
      </w:r>
      <w:r w:rsidR="00ED1AFF">
        <w:rPr>
          <w:sz w:val="24"/>
          <w:szCs w:val="24"/>
        </w:rPr>
        <w:t>«История музыки» (зарубежной, отечественной), «Музыка второй половины XX- начала XXI веков», «Сольфеджио», «Гармония», «Музыкальная форма», «Полифония», «История исполнительского искусства»,</w:t>
      </w:r>
      <w:r>
        <w:rPr>
          <w:sz w:val="24"/>
          <w:szCs w:val="24"/>
        </w:rPr>
        <w:t xml:space="preserve"> </w:t>
      </w:r>
      <w:r w:rsidR="00ED1AFF">
        <w:rPr>
          <w:sz w:val="24"/>
          <w:szCs w:val="24"/>
        </w:rPr>
        <w:t>«Основы научных исследований», «Музыкальная педагогика и психология», «Методика обучения игре на инструменте», Безопасность жизнедеятельности», «Физическая культура и спорт»,</w:t>
      </w:r>
      <w:r w:rsidR="00ED1AFF" w:rsidRPr="00ED1AFF">
        <w:rPr>
          <w:sz w:val="24"/>
          <w:szCs w:val="24"/>
        </w:rPr>
        <w:t xml:space="preserve"> </w:t>
      </w:r>
      <w:r w:rsidR="00ED1AFF">
        <w:rPr>
          <w:sz w:val="24"/>
          <w:szCs w:val="24"/>
        </w:rPr>
        <w:t xml:space="preserve">«Психология и педагогика», «Эстетика», «Музыкальное краеведение», «Народное музыкальное творчество», </w:t>
      </w:r>
      <w:r>
        <w:rPr>
          <w:sz w:val="24"/>
          <w:szCs w:val="24"/>
        </w:rPr>
        <w:t xml:space="preserve">«Русский язык и культура речи», </w:t>
      </w:r>
      <w:r w:rsidR="00ED1AFF">
        <w:rPr>
          <w:sz w:val="24"/>
          <w:szCs w:val="24"/>
        </w:rPr>
        <w:t xml:space="preserve">«Основы проектного управления», «Основы предпринимательского права», «Социальное предпринимательство», «Введение в специальность», «Информатика», </w:t>
      </w:r>
      <w:r>
        <w:rPr>
          <w:sz w:val="24"/>
          <w:szCs w:val="24"/>
        </w:rPr>
        <w:t xml:space="preserve">«История искусства», </w:t>
      </w:r>
      <w:r w:rsidR="00ED1AFF">
        <w:rPr>
          <w:sz w:val="24"/>
          <w:szCs w:val="24"/>
        </w:rPr>
        <w:t xml:space="preserve">«Ансамбль», </w:t>
      </w:r>
      <w:r>
        <w:rPr>
          <w:sz w:val="24"/>
          <w:szCs w:val="24"/>
        </w:rPr>
        <w:t xml:space="preserve">«Специальный </w:t>
      </w:r>
      <w:r>
        <w:rPr>
          <w:sz w:val="24"/>
          <w:szCs w:val="24"/>
        </w:rPr>
        <w:lastRenderedPageBreak/>
        <w:t>и</w:t>
      </w:r>
      <w:r w:rsidR="00761EEE">
        <w:rPr>
          <w:sz w:val="24"/>
          <w:szCs w:val="24"/>
        </w:rPr>
        <w:t xml:space="preserve">нструмент», </w:t>
      </w:r>
      <w:r w:rsidR="00C0531D">
        <w:rPr>
          <w:sz w:val="24"/>
          <w:szCs w:val="24"/>
        </w:rPr>
        <w:t>«Основы риторики музыкально-просветительской деятельности»</w:t>
      </w:r>
      <w:r>
        <w:rPr>
          <w:sz w:val="24"/>
          <w:szCs w:val="24"/>
        </w:rPr>
        <w:t xml:space="preserve">. </w:t>
      </w:r>
    </w:p>
    <w:p w:rsidR="00197F16" w:rsidRDefault="00B64423" w:rsidP="005503C3">
      <w:pPr>
        <w:shd w:val="clear" w:color="auto" w:fill="FFFFFF"/>
        <w:ind w:firstLine="700"/>
        <w:jc w:val="both"/>
        <w:rPr>
          <w:sz w:val="24"/>
          <w:szCs w:val="24"/>
        </w:rPr>
      </w:pPr>
      <w:r>
        <w:rPr>
          <w:sz w:val="24"/>
          <w:szCs w:val="24"/>
        </w:rPr>
        <w:t xml:space="preserve">Базовая  вариативная часть предусматривает изучение следующих обязательных дисциплин: </w:t>
      </w:r>
      <w:r w:rsidR="005503C3">
        <w:rPr>
          <w:sz w:val="24"/>
          <w:szCs w:val="24"/>
        </w:rPr>
        <w:t>«Концертмейстерский класс», «Инструментовка и переложение», «Фортепиано», «Дирижирование и чтение партитур», «Оркестровый класс»</w:t>
      </w:r>
      <w:r w:rsidR="00197F16">
        <w:rPr>
          <w:sz w:val="24"/>
          <w:szCs w:val="24"/>
        </w:rPr>
        <w:t>.</w:t>
      </w:r>
    </w:p>
    <w:p w:rsidR="00B64423" w:rsidRDefault="00197F16" w:rsidP="005503C3">
      <w:pPr>
        <w:shd w:val="clear" w:color="auto" w:fill="FFFFFF"/>
        <w:ind w:firstLine="700"/>
        <w:jc w:val="both"/>
        <w:rPr>
          <w:sz w:val="24"/>
          <w:szCs w:val="24"/>
        </w:rPr>
      </w:pPr>
      <w:r>
        <w:rPr>
          <w:sz w:val="24"/>
          <w:szCs w:val="24"/>
        </w:rPr>
        <w:t xml:space="preserve">Базовая вариативная часть дисциплины  по выбору включает следующие дисциплины: </w:t>
      </w:r>
      <w:r w:rsidR="00B64423">
        <w:rPr>
          <w:sz w:val="24"/>
          <w:szCs w:val="24"/>
        </w:rPr>
        <w:t>«Элективные курсы по физической</w:t>
      </w:r>
      <w:r w:rsidR="00B64423">
        <w:rPr>
          <w:sz w:val="24"/>
          <w:szCs w:val="24"/>
        </w:rPr>
        <w:tab/>
        <w:t xml:space="preserve"> культуре и спорту»</w:t>
      </w:r>
      <w:r w:rsidR="005503C3">
        <w:rPr>
          <w:sz w:val="24"/>
          <w:szCs w:val="24"/>
        </w:rPr>
        <w:t>, «История полифонии»,</w:t>
      </w:r>
      <w:r>
        <w:rPr>
          <w:sz w:val="24"/>
          <w:szCs w:val="24"/>
        </w:rPr>
        <w:t xml:space="preserve"> «Социология»,</w:t>
      </w:r>
      <w:r w:rsidR="005503C3">
        <w:rPr>
          <w:sz w:val="24"/>
          <w:szCs w:val="24"/>
        </w:rPr>
        <w:t xml:space="preserve"> «Оркестроведение», </w:t>
      </w:r>
      <w:r>
        <w:rPr>
          <w:sz w:val="24"/>
          <w:szCs w:val="24"/>
        </w:rPr>
        <w:t>«Управление стартапами в социальном предпринимательстве»,</w:t>
      </w:r>
      <w:r w:rsidR="005503C3">
        <w:rPr>
          <w:sz w:val="24"/>
          <w:szCs w:val="24"/>
        </w:rPr>
        <w:t xml:space="preserve"> «Практический анализ музыкальных форм»,</w:t>
      </w:r>
      <w:r>
        <w:rPr>
          <w:sz w:val="24"/>
          <w:szCs w:val="24"/>
        </w:rPr>
        <w:t xml:space="preserve"> «Современные финансовые инструменты социального предпринимательства»,</w:t>
      </w:r>
      <w:r w:rsidR="005503C3">
        <w:rPr>
          <w:sz w:val="24"/>
          <w:szCs w:val="24"/>
        </w:rPr>
        <w:t xml:space="preserve"> «Дополнительный инструмент»,</w:t>
      </w:r>
      <w:r>
        <w:rPr>
          <w:sz w:val="24"/>
          <w:szCs w:val="24"/>
        </w:rPr>
        <w:t xml:space="preserve"> «Изучение инструментов народного оркестра»,</w:t>
      </w:r>
      <w:r w:rsidR="005503C3">
        <w:rPr>
          <w:sz w:val="24"/>
          <w:szCs w:val="24"/>
        </w:rPr>
        <w:t xml:space="preserve"> «Дипломный реферат»,</w:t>
      </w:r>
      <w:r>
        <w:rPr>
          <w:sz w:val="24"/>
          <w:szCs w:val="24"/>
        </w:rPr>
        <w:t xml:space="preserve"> «Педагогическая редакция»,</w:t>
      </w:r>
      <w:r w:rsidR="005503C3">
        <w:rPr>
          <w:sz w:val="24"/>
          <w:szCs w:val="24"/>
        </w:rPr>
        <w:t xml:space="preserve"> «Инструментоведение»,</w:t>
      </w:r>
      <w:r>
        <w:rPr>
          <w:sz w:val="24"/>
          <w:szCs w:val="24"/>
        </w:rPr>
        <w:t xml:space="preserve"> «История литературы»,</w:t>
      </w:r>
      <w:r w:rsidR="005503C3">
        <w:rPr>
          <w:sz w:val="24"/>
          <w:szCs w:val="24"/>
        </w:rPr>
        <w:t xml:space="preserve"> </w:t>
      </w:r>
      <w:r>
        <w:rPr>
          <w:sz w:val="24"/>
          <w:szCs w:val="24"/>
        </w:rPr>
        <w:t>«Изучение оркестровых партий», «Педагогика художественного творчества», «История дирижерского искусства», «История религии»</w:t>
      </w:r>
      <w:r w:rsidR="00B64423">
        <w:rPr>
          <w:sz w:val="24"/>
          <w:szCs w:val="24"/>
        </w:rPr>
        <w:t xml:space="preserve">. </w:t>
      </w:r>
    </w:p>
    <w:p w:rsidR="00B64423" w:rsidRDefault="00B64423" w:rsidP="00B64423">
      <w:pPr>
        <w:shd w:val="clear" w:color="auto" w:fill="FFFFFF"/>
        <w:ind w:firstLine="700"/>
        <w:jc w:val="both"/>
        <w:rPr>
          <w:sz w:val="24"/>
          <w:szCs w:val="24"/>
        </w:rPr>
      </w:pPr>
      <w:r>
        <w:rPr>
          <w:sz w:val="24"/>
          <w:szCs w:val="24"/>
        </w:rPr>
        <w:t>Базовая вариативная часть дисциплины  по выбору дает возможность расширения и (или) углубления знаний, умений и навыков, определяемых содержанием базовых дисциплин,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B64423" w:rsidRDefault="00B64423" w:rsidP="00B64423">
      <w:pPr>
        <w:shd w:val="clear" w:color="auto" w:fill="FFFFFF"/>
        <w:ind w:firstLine="700"/>
        <w:jc w:val="both"/>
        <w:rPr>
          <w:sz w:val="24"/>
          <w:szCs w:val="24"/>
        </w:rPr>
      </w:pPr>
      <w:r>
        <w:rPr>
          <w:sz w:val="24"/>
          <w:szCs w:val="24"/>
        </w:rPr>
        <w:t xml:space="preserve">Перечень и последовательность дисциплин в вариативных частях учебных циклов сформирован разработчиками ОПОП ВО бакалавриата по направлению 53.03.02 Музыкально-инструментальное искусство. </w:t>
      </w:r>
      <w:r w:rsidR="00A860A3">
        <w:rPr>
          <w:sz w:val="24"/>
          <w:szCs w:val="24"/>
        </w:rPr>
        <w:t>Баян, аккордеон и струнные щипковые инструменты</w:t>
      </w:r>
      <w:r>
        <w:rPr>
          <w:sz w:val="24"/>
          <w:szCs w:val="24"/>
        </w:rPr>
        <w:t xml:space="preserve"> с учетом рекомендаций работодателей и потребностей регионального рынка труда.</w:t>
      </w:r>
    </w:p>
    <w:p w:rsidR="00B64423" w:rsidRDefault="00B64423" w:rsidP="00B64423">
      <w:pPr>
        <w:shd w:val="clear" w:color="auto" w:fill="FFFFFF"/>
        <w:ind w:firstLine="700"/>
        <w:jc w:val="both"/>
        <w:rPr>
          <w:sz w:val="24"/>
          <w:szCs w:val="24"/>
        </w:rPr>
      </w:pPr>
      <w:r>
        <w:rPr>
          <w:sz w:val="24"/>
          <w:szCs w:val="24"/>
        </w:rPr>
        <w:t xml:space="preserve">ОПОП ВО бакалавриата по направлению 53.03.02 Музыкально-инструментальное искусство. </w:t>
      </w:r>
      <w:r w:rsidR="00A860A3">
        <w:rPr>
          <w:sz w:val="24"/>
          <w:szCs w:val="24"/>
        </w:rPr>
        <w:t>Баян, аккордеон и струнные щипковые инструменты</w:t>
      </w:r>
      <w:r>
        <w:rPr>
          <w:sz w:val="24"/>
          <w:szCs w:val="24"/>
        </w:rPr>
        <w:t xml:space="preserve"> содержит дисциплины по выбору студентов. В формировании перечня дисциплин по выбору принимают участие студенты, имеющие право выбора конкретных дисциплин в пределах отведенного на их освоение учебного времени.</w:t>
      </w:r>
    </w:p>
    <w:p w:rsidR="00B64423" w:rsidRDefault="00B64423" w:rsidP="00B64423">
      <w:pPr>
        <w:shd w:val="clear" w:color="auto" w:fill="FFFFFF"/>
        <w:ind w:left="400" w:hanging="400"/>
        <w:jc w:val="both"/>
        <w:rPr>
          <w:i/>
          <w:sz w:val="24"/>
          <w:szCs w:val="24"/>
        </w:rPr>
      </w:pPr>
      <w:r>
        <w:rPr>
          <w:i/>
          <w:sz w:val="24"/>
          <w:szCs w:val="24"/>
        </w:rPr>
        <w:t>4.3. Рабочие программы учебных курсов, предметов, дисциплин (модулей). Приложение 4.</w:t>
      </w:r>
    </w:p>
    <w:p w:rsidR="00B64423" w:rsidRDefault="00B64423" w:rsidP="00B64423">
      <w:pPr>
        <w:shd w:val="clear" w:color="auto" w:fill="FFFFFF"/>
        <w:ind w:firstLine="700"/>
        <w:jc w:val="both"/>
        <w:rPr>
          <w:sz w:val="24"/>
          <w:szCs w:val="24"/>
        </w:rPr>
      </w:pPr>
      <w:r>
        <w:rPr>
          <w:sz w:val="24"/>
          <w:szCs w:val="24"/>
        </w:rPr>
        <w:t>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УлГУ определяет самостоятельно в объеме, установленном настоящим ФГОС ВО, с учетом соответствующей примерной основной образовательной программы.</w:t>
      </w:r>
    </w:p>
    <w:p w:rsidR="00B64423" w:rsidRDefault="00B64423" w:rsidP="00B64423">
      <w:pPr>
        <w:shd w:val="clear" w:color="auto" w:fill="FFFFFF"/>
        <w:ind w:firstLine="700"/>
        <w:jc w:val="both"/>
        <w:rPr>
          <w:sz w:val="24"/>
          <w:szCs w:val="24"/>
        </w:rPr>
      </w:pPr>
      <w:r>
        <w:rPr>
          <w:sz w:val="24"/>
          <w:szCs w:val="24"/>
        </w:rPr>
        <w:t>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64423" w:rsidRDefault="00B64423" w:rsidP="00B64423">
      <w:pPr>
        <w:shd w:val="clear" w:color="auto" w:fill="FFFFFF"/>
        <w:ind w:firstLine="700"/>
        <w:jc w:val="both"/>
        <w:rPr>
          <w:sz w:val="24"/>
          <w:szCs w:val="24"/>
        </w:rPr>
      </w:pPr>
      <w:r>
        <w:rPr>
          <w:sz w:val="24"/>
          <w:szCs w:val="24"/>
        </w:rPr>
        <w:t>Дисциплины (модули) по физической культуре и спорту реализуются в рамках:</w:t>
      </w:r>
    </w:p>
    <w:p w:rsidR="00B64423" w:rsidRDefault="00B64423" w:rsidP="00B64423">
      <w:pPr>
        <w:shd w:val="clear" w:color="auto" w:fill="FFFFFF"/>
        <w:ind w:firstLine="400"/>
        <w:jc w:val="both"/>
        <w:rPr>
          <w:sz w:val="24"/>
          <w:szCs w:val="24"/>
        </w:rPr>
      </w:pPr>
      <w:r>
        <w:rPr>
          <w:sz w:val="24"/>
          <w:szCs w:val="24"/>
        </w:rPr>
        <w:t>- базовой части Блока 1 Дисциплины (модули) программы бакалавриата в объеме не менее 72 академических часов (2 з.е.) в очной форме обучения;</w:t>
      </w:r>
    </w:p>
    <w:p w:rsidR="00B64423" w:rsidRDefault="00B64423" w:rsidP="00B64423">
      <w:pPr>
        <w:shd w:val="clear" w:color="auto" w:fill="FFFFFF"/>
        <w:ind w:firstLine="400"/>
        <w:jc w:val="both"/>
        <w:rPr>
          <w:sz w:val="24"/>
          <w:szCs w:val="24"/>
        </w:rPr>
      </w:pPr>
      <w:r>
        <w:rPr>
          <w:sz w:val="24"/>
          <w:szCs w:val="24"/>
        </w:rPr>
        <w:t>- 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64423" w:rsidRDefault="00B64423" w:rsidP="00B64423">
      <w:pPr>
        <w:shd w:val="clear" w:color="auto" w:fill="FFFFFF"/>
        <w:ind w:firstLine="700"/>
        <w:jc w:val="both"/>
        <w:rPr>
          <w:bCs/>
          <w:sz w:val="24"/>
          <w:szCs w:val="24"/>
        </w:rPr>
      </w:pPr>
      <w:r>
        <w:rPr>
          <w:bCs/>
          <w:sz w:val="24"/>
          <w:szCs w:val="24"/>
        </w:rPr>
        <w:t xml:space="preserve">В рабочих программах сформулированы цели и задачи учебных дисциплин, место в структуре ОПОП, требования к уровню освоения дисциплины (знания, умения и приобретаемые компетенции), изложено содержание курса, определены виды и темы занятий, указаны объем  аудиторной и самостоятельной работы, общая трудоемкость и формы отчетности. В каждой программе представлены список основной и дополнительной литературы и фонды оценочных средств. </w:t>
      </w:r>
    </w:p>
    <w:p w:rsidR="00B64423" w:rsidRDefault="00B64423" w:rsidP="00B64423">
      <w:pPr>
        <w:shd w:val="clear" w:color="auto" w:fill="FFFFFF"/>
        <w:ind w:left="400" w:hanging="400"/>
        <w:jc w:val="both"/>
        <w:rPr>
          <w:i/>
          <w:sz w:val="24"/>
          <w:szCs w:val="24"/>
        </w:rPr>
      </w:pPr>
      <w:r>
        <w:rPr>
          <w:i/>
          <w:sz w:val="24"/>
          <w:szCs w:val="24"/>
        </w:rPr>
        <w:t>4.4. Рабочие программы учебной и производственной практик. Приложение 5.</w:t>
      </w:r>
    </w:p>
    <w:p w:rsidR="00B64423" w:rsidRDefault="00B64423" w:rsidP="00B64423">
      <w:pPr>
        <w:shd w:val="clear" w:color="auto" w:fill="FFFFFF"/>
        <w:ind w:firstLine="700"/>
        <w:jc w:val="both"/>
        <w:rPr>
          <w:sz w:val="24"/>
          <w:szCs w:val="24"/>
        </w:rPr>
      </w:pPr>
      <w:r>
        <w:rPr>
          <w:sz w:val="24"/>
          <w:szCs w:val="24"/>
        </w:rPr>
        <w:lastRenderedPageBreak/>
        <w:t>В соответствии с профилем подготовки предусматриваются следующие виды практики: учебная и производственная, в том числе преддипломная. Практики реализуются в следующих типах:</w:t>
      </w:r>
    </w:p>
    <w:p w:rsidR="00B64423" w:rsidRDefault="00B64423" w:rsidP="00B64423">
      <w:pPr>
        <w:shd w:val="clear" w:color="auto" w:fill="FFFFFF"/>
        <w:ind w:firstLine="700"/>
        <w:jc w:val="both"/>
        <w:rPr>
          <w:sz w:val="24"/>
          <w:szCs w:val="24"/>
        </w:rPr>
      </w:pPr>
      <w:r>
        <w:rPr>
          <w:sz w:val="24"/>
          <w:szCs w:val="24"/>
        </w:rPr>
        <w:t>- учебная практика – практика по получению первичных профессиональных умений и навыков, в том числе первичных умений и навыков научно-исследовательской деятельности (исполнительская практика);</w:t>
      </w:r>
    </w:p>
    <w:p w:rsidR="00B64423" w:rsidRDefault="00B64423" w:rsidP="00B64423">
      <w:pPr>
        <w:shd w:val="clear" w:color="auto" w:fill="FFFFFF"/>
        <w:ind w:firstLine="700"/>
        <w:jc w:val="both"/>
        <w:rPr>
          <w:sz w:val="24"/>
          <w:szCs w:val="24"/>
        </w:rPr>
      </w:pPr>
      <w:r>
        <w:rPr>
          <w:sz w:val="24"/>
          <w:szCs w:val="24"/>
        </w:rPr>
        <w:t>- производственная практика – практика по получению профессиональных умений и опыта профессиональной деятельности (педагогическая практика, преддипломная практика).</w:t>
      </w:r>
    </w:p>
    <w:p w:rsidR="00B64423" w:rsidRDefault="00B64423" w:rsidP="00B64423">
      <w:pPr>
        <w:shd w:val="clear" w:color="auto" w:fill="FFFFFF"/>
        <w:ind w:firstLine="700"/>
        <w:jc w:val="both"/>
        <w:rPr>
          <w:sz w:val="24"/>
          <w:szCs w:val="24"/>
        </w:rPr>
      </w:pPr>
      <w:r>
        <w:rPr>
          <w:sz w:val="24"/>
          <w:szCs w:val="24"/>
        </w:rPr>
        <w:t>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всех компетенций обучающихся.</w:t>
      </w:r>
    </w:p>
    <w:p w:rsidR="00B64423" w:rsidRDefault="00B64423" w:rsidP="00B64423">
      <w:pPr>
        <w:shd w:val="clear" w:color="auto" w:fill="FFFFFF"/>
        <w:ind w:firstLine="700"/>
        <w:jc w:val="both"/>
        <w:rPr>
          <w:sz w:val="24"/>
          <w:szCs w:val="24"/>
        </w:rPr>
      </w:pPr>
      <w:r>
        <w:rPr>
          <w:sz w:val="24"/>
          <w:szCs w:val="24"/>
        </w:rPr>
        <w:t>Аттестация по итогам практик осуществляется соответствующей выпускающей кафедрой на основе отчета практиканта, утвержденного руководителем практики, и отзыва на практиканта руководителя практики в дневнике практики.</w:t>
      </w:r>
    </w:p>
    <w:p w:rsidR="00B64423" w:rsidRDefault="00B64423" w:rsidP="00B64423">
      <w:pPr>
        <w:shd w:val="clear" w:color="auto" w:fill="FFFFFF"/>
        <w:ind w:firstLine="700"/>
        <w:jc w:val="both"/>
        <w:rPr>
          <w:sz w:val="24"/>
          <w:szCs w:val="24"/>
        </w:rPr>
      </w:pPr>
      <w:r>
        <w:rPr>
          <w:sz w:val="24"/>
          <w:szCs w:val="24"/>
        </w:rPr>
        <w:t xml:space="preserve">Аннотации к программам и рабочие программы учебных дисциплин и практик представлены по всем блокам, входящим в ОПОП подготовки бакалавров по направлению 53.03.02 Музыкально-инструментальное искусство. </w:t>
      </w:r>
      <w:r w:rsidR="00E3459B">
        <w:rPr>
          <w:sz w:val="24"/>
          <w:szCs w:val="24"/>
        </w:rPr>
        <w:t>Баян, аккордеон и струнные щипковые инструменты</w:t>
      </w:r>
      <w:r>
        <w:rPr>
          <w:sz w:val="24"/>
          <w:szCs w:val="24"/>
        </w:rPr>
        <w:t>.</w:t>
      </w:r>
    </w:p>
    <w:p w:rsidR="00B64423" w:rsidRDefault="00B64423" w:rsidP="00B64423">
      <w:pPr>
        <w:shd w:val="clear" w:color="auto" w:fill="FFFFFF"/>
        <w:ind w:left="400" w:hanging="400"/>
        <w:jc w:val="both"/>
        <w:rPr>
          <w:sz w:val="24"/>
          <w:szCs w:val="24"/>
        </w:rPr>
      </w:pPr>
    </w:p>
    <w:p w:rsidR="00B64423" w:rsidRDefault="00B64423" w:rsidP="00B64423">
      <w:pPr>
        <w:shd w:val="clear" w:color="auto" w:fill="FFFFFF"/>
        <w:ind w:left="400" w:hanging="400"/>
        <w:jc w:val="both"/>
        <w:rPr>
          <w:b/>
          <w:sz w:val="24"/>
          <w:szCs w:val="24"/>
        </w:rPr>
      </w:pPr>
      <w:r>
        <w:rPr>
          <w:b/>
          <w:sz w:val="24"/>
          <w:szCs w:val="24"/>
        </w:rPr>
        <w:t>5. Фактическое ресурсное обеспечение ОПОП бакалавриата по направлению подготовки 53.03.02 Музыкально-инструментальное искусство.</w:t>
      </w:r>
      <w:r w:rsidRPr="00E3459B">
        <w:rPr>
          <w:b/>
          <w:sz w:val="24"/>
          <w:szCs w:val="24"/>
        </w:rPr>
        <w:t xml:space="preserve"> </w:t>
      </w:r>
      <w:r w:rsidR="00E3459B" w:rsidRPr="00E3459B">
        <w:rPr>
          <w:b/>
          <w:sz w:val="24"/>
          <w:szCs w:val="24"/>
        </w:rPr>
        <w:t>Баян, аккордеон и струнные щипковые инструменты</w:t>
      </w:r>
      <w:r>
        <w:rPr>
          <w:b/>
          <w:sz w:val="24"/>
          <w:szCs w:val="24"/>
        </w:rPr>
        <w:t xml:space="preserve"> в УлГУ</w:t>
      </w:r>
    </w:p>
    <w:p w:rsidR="00B64423" w:rsidRDefault="00B64423" w:rsidP="00B64423">
      <w:pPr>
        <w:shd w:val="clear" w:color="auto" w:fill="FFFFFF"/>
        <w:ind w:left="400" w:hanging="400"/>
        <w:jc w:val="both"/>
        <w:rPr>
          <w:i/>
          <w:sz w:val="24"/>
          <w:szCs w:val="24"/>
        </w:rPr>
      </w:pPr>
      <w:r>
        <w:rPr>
          <w:i/>
          <w:sz w:val="24"/>
          <w:szCs w:val="24"/>
        </w:rPr>
        <w:t>5.1. Кадровое обеспечение учебного процесса.</w:t>
      </w:r>
    </w:p>
    <w:p w:rsidR="00B64423" w:rsidRDefault="00B64423" w:rsidP="00B64423">
      <w:pPr>
        <w:widowControl/>
        <w:autoSpaceDE/>
        <w:adjustRightInd/>
        <w:ind w:firstLine="700"/>
        <w:jc w:val="both"/>
        <w:rPr>
          <w:sz w:val="24"/>
          <w:szCs w:val="24"/>
        </w:rPr>
      </w:pPr>
      <w:r>
        <w:rPr>
          <w:sz w:val="24"/>
          <w:szCs w:val="24"/>
        </w:rPr>
        <w:t xml:space="preserve">Реализация программы бакалавриата по направлению 53.03.02 Музыкально-инструментальное искусство. </w:t>
      </w:r>
      <w:r w:rsidR="00E3459B">
        <w:rPr>
          <w:sz w:val="24"/>
          <w:szCs w:val="24"/>
        </w:rPr>
        <w:t>Баян, аккордеон и струнные щипковые инструменты</w:t>
      </w:r>
      <w:r>
        <w:rPr>
          <w:sz w:val="24"/>
          <w:szCs w:val="24"/>
        </w:rPr>
        <w:t xml:space="preserve">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64423" w:rsidRPr="00C62543" w:rsidRDefault="00B64423" w:rsidP="00B64423">
      <w:pPr>
        <w:widowControl/>
        <w:autoSpaceDE/>
        <w:adjustRightInd/>
        <w:ind w:firstLine="700"/>
        <w:jc w:val="both"/>
        <w:rPr>
          <w:sz w:val="24"/>
          <w:szCs w:val="24"/>
        </w:rPr>
      </w:pPr>
      <w:r>
        <w:rPr>
          <w:sz w:val="24"/>
          <w:szCs w:val="24"/>
        </w:rPr>
        <w:t xml:space="preserve">Профессорско-преподавательский состав, реализующий ОПОП по направлению 53.03.02 Музыкально-инструментальное искусство. </w:t>
      </w:r>
      <w:r w:rsidR="00AE6142">
        <w:rPr>
          <w:sz w:val="24"/>
          <w:szCs w:val="24"/>
        </w:rPr>
        <w:t>Баян, аккордеон и струнные щипковые инструменты</w:t>
      </w:r>
      <w:r>
        <w:rPr>
          <w:sz w:val="24"/>
          <w:szCs w:val="24"/>
        </w:rPr>
        <w:t xml:space="preserve">, по базовому образованию и научной квалификации соответствует профилю преподаваемых дисциплин и содержанию подготовки бакалавров по заявленному направлению. Доля научно-педагогических работников (в приведенных к целочисленным значениям ставок), </w:t>
      </w:r>
      <w:r w:rsidRPr="00C62543">
        <w:rPr>
          <w:sz w:val="24"/>
          <w:szCs w:val="24"/>
        </w:rPr>
        <w:t>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w:t>
      </w:r>
    </w:p>
    <w:p w:rsidR="00B64423" w:rsidRPr="00C62543" w:rsidRDefault="00B64423" w:rsidP="00B64423">
      <w:pPr>
        <w:pStyle w:val="a4"/>
        <w:spacing w:after="0"/>
        <w:ind w:firstLine="697"/>
        <w:jc w:val="both"/>
        <w:rPr>
          <w:rStyle w:val="10"/>
          <w:sz w:val="24"/>
          <w:szCs w:val="24"/>
        </w:rPr>
      </w:pPr>
      <w:r w:rsidRPr="00C62543">
        <w:rPr>
          <w:rStyle w:val="10"/>
          <w:sz w:val="24"/>
          <w:szCs w:val="24"/>
        </w:rPr>
        <w:t xml:space="preserve">Реализацию </w:t>
      </w:r>
      <w:r w:rsidRPr="00C62543">
        <w:rPr>
          <w:rFonts w:ascii="Times New Roman" w:hAnsi="Times New Roman"/>
        </w:rPr>
        <w:t xml:space="preserve">ОПОП </w:t>
      </w:r>
      <w:r w:rsidRPr="00C62543">
        <w:rPr>
          <w:rStyle w:val="10"/>
          <w:sz w:val="24"/>
          <w:szCs w:val="24"/>
        </w:rPr>
        <w:t>осуществляют научно-педагогические кадры следующих кафедр: музыкально-инструментального искусства, дирижирования и музыкознания; философии, социологии и политологии; английского языка для профессиональной деятельности; немецкого и французского языков; истории Отечества, регионоведения и международных отношений; русского языка и методики его преподавания; психологии и педагогики; теории и истории государства и права; техносферной безопасности; физической культуры.</w:t>
      </w:r>
    </w:p>
    <w:p w:rsidR="00B64423" w:rsidRPr="00C62543" w:rsidRDefault="00B64423" w:rsidP="00B64423">
      <w:pPr>
        <w:pStyle w:val="a4"/>
        <w:spacing w:after="0"/>
        <w:ind w:firstLine="611"/>
        <w:jc w:val="both"/>
        <w:rPr>
          <w:rStyle w:val="10"/>
          <w:sz w:val="24"/>
          <w:szCs w:val="24"/>
        </w:rPr>
      </w:pPr>
      <w:r w:rsidRPr="00C62543">
        <w:rPr>
          <w:rStyle w:val="10"/>
          <w:sz w:val="24"/>
          <w:szCs w:val="24"/>
        </w:rPr>
        <w:t>Доля преподавателей, обеспечивающих образовательный процесс по реализуемому ОПОП, имеющих ученую степень и (или) ученое звание,</w:t>
      </w:r>
      <w:r w:rsidRPr="00C62543">
        <w:rPr>
          <w:rFonts w:ascii="Times New Roman" w:hAnsi="Times New Roman"/>
        </w:rPr>
        <w:t xml:space="preserve"> </w:t>
      </w:r>
      <w:r w:rsidRPr="00C62543">
        <w:rPr>
          <w:rStyle w:val="10"/>
          <w:sz w:val="24"/>
          <w:szCs w:val="24"/>
        </w:rPr>
        <w:t>составляет не менее 65%, ученую степень доктора наук и (или) звание профессора имеют не менее 10% профессорско-преподавательского состава.</w:t>
      </w:r>
    </w:p>
    <w:p w:rsidR="00B64423" w:rsidRPr="00C62543" w:rsidRDefault="00B64423" w:rsidP="00B64423">
      <w:pPr>
        <w:pStyle w:val="a4"/>
        <w:spacing w:after="0"/>
        <w:ind w:firstLine="611"/>
        <w:jc w:val="both"/>
        <w:rPr>
          <w:rStyle w:val="10"/>
          <w:sz w:val="24"/>
          <w:szCs w:val="24"/>
        </w:rPr>
      </w:pPr>
      <w:r w:rsidRPr="00C62543">
        <w:rPr>
          <w:rStyle w:val="10"/>
          <w:sz w:val="24"/>
          <w:szCs w:val="24"/>
        </w:rPr>
        <w:t xml:space="preserve">Не менее 70 % преподавателей (в приведенных к целочисленным значениям ставок), обеспечивающих образовательный процесс по реализуемому ОПОП, имеют ученое звание. Более 30 % преподавателей (в приведенных к целочисленным значениям </w:t>
      </w:r>
      <w:r w:rsidRPr="00C62543">
        <w:rPr>
          <w:rStyle w:val="10"/>
          <w:sz w:val="24"/>
          <w:szCs w:val="24"/>
        </w:rPr>
        <w:lastRenderedPageBreak/>
        <w:t>ставок) имеют ученые степени, соответствующие профилю преподаваемой дисциплины, что соответствует требованиям ФГОС ВО.</w:t>
      </w:r>
    </w:p>
    <w:p w:rsidR="00B64423" w:rsidRPr="00C62543" w:rsidRDefault="00B64423" w:rsidP="00B64423">
      <w:pPr>
        <w:widowControl/>
        <w:autoSpaceDE/>
        <w:adjustRightInd/>
        <w:ind w:firstLine="700"/>
        <w:jc w:val="both"/>
        <w:rPr>
          <w:sz w:val="24"/>
          <w:szCs w:val="24"/>
        </w:rPr>
      </w:pPr>
      <w:r w:rsidRPr="00C62543">
        <w:rPr>
          <w:sz w:val="24"/>
          <w:szCs w:val="24"/>
        </w:rPr>
        <w:t xml:space="preserve">В соответствии с положением ФГОС ВО, к преподавателям с учеными степенями и (или) учеными званиями приравниваются лица без ученых степеней и званий, имеющие в соответствующей профессиональной сфере почетные звания (Народный артист Российской Федерации, Заслуженный деятель искусств Российской Федерации, Заслуженный артист Российской Федерации, Заслуженный работник культуры Российской Федерации), лауреаты государственных премий по профилю профессиональной деятельности, лица, имеющие диплом лауреата международного или всероссийского конкурса в соответствии с профилем профессиональной деятельности. </w:t>
      </w:r>
    </w:p>
    <w:p w:rsidR="00B64423" w:rsidRPr="00C62543" w:rsidRDefault="00B64423" w:rsidP="00B64423">
      <w:pPr>
        <w:pStyle w:val="a4"/>
        <w:spacing w:after="0"/>
        <w:ind w:firstLine="618"/>
        <w:jc w:val="both"/>
        <w:rPr>
          <w:rStyle w:val="10"/>
          <w:b/>
          <w:sz w:val="24"/>
          <w:szCs w:val="24"/>
        </w:rPr>
      </w:pPr>
      <w:r w:rsidRPr="00C62543">
        <w:rPr>
          <w:rStyle w:val="10"/>
          <w:sz w:val="24"/>
          <w:szCs w:val="24"/>
        </w:rPr>
        <w:t xml:space="preserve">Из 27 обеспечивающих ОПОП преподавателей 3 человека имеет ученое звание профессора, 8 человек – ученое звание доцента; 1 человек является Заслуженным деятелем искусств республики Удмуртия, 1 человек - Заслуженный деятель искусств республики Татарстан, 4 человека – </w:t>
      </w:r>
      <w:r w:rsidRPr="00C62543">
        <w:rPr>
          <w:rFonts w:ascii="Times New Roman" w:hAnsi="Times New Roman"/>
        </w:rPr>
        <w:t>Заслуженные работники культуры РФ;</w:t>
      </w:r>
      <w:r w:rsidRPr="00C62543">
        <w:rPr>
          <w:rStyle w:val="10"/>
          <w:sz w:val="24"/>
          <w:szCs w:val="24"/>
        </w:rPr>
        <w:t xml:space="preserve"> 1 человек – Заслуженный работник высшей школы РФ; 2 человека – почетные работники среднего профессионального образования РФ; 4 человека – кандидаты искусствоведения, 1 человек - кандидат культурологии, 2 человека - кандидаты философских наук, 1 человек - кандидат психологических наук, 1 человек – кандидат исторических наук, 1 человек – кандидат юридических наук, 1 человек – кандидат в мастера спорта.</w:t>
      </w:r>
    </w:p>
    <w:p w:rsidR="00B64423" w:rsidRPr="00C62543" w:rsidRDefault="00B64423" w:rsidP="00B64423">
      <w:pPr>
        <w:pStyle w:val="a4"/>
        <w:spacing w:after="0"/>
        <w:ind w:firstLine="611"/>
        <w:jc w:val="both"/>
      </w:pPr>
      <w:r w:rsidRPr="00C62543">
        <w:rPr>
          <w:rStyle w:val="10"/>
          <w:sz w:val="24"/>
          <w:szCs w:val="24"/>
        </w:rPr>
        <w:t>К образовательному процессу в качестве преподавателей привлечены представители работодателя – действующие руководители и работники профильных организаций, предприятий и учреждений.</w:t>
      </w:r>
      <w:r w:rsidRPr="00C62543">
        <w:rPr>
          <w:rFonts w:ascii="Times New Roman" w:hAnsi="Times New Roman"/>
        </w:rPr>
        <w:t xml:space="preserve">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составляет не менее 10 процентов.</w:t>
      </w:r>
    </w:p>
    <w:p w:rsidR="00B64423" w:rsidRPr="00C62543" w:rsidRDefault="00B64423" w:rsidP="00B64423">
      <w:pPr>
        <w:widowControl/>
        <w:autoSpaceDE/>
        <w:adjustRightInd/>
        <w:ind w:firstLine="700"/>
        <w:jc w:val="both"/>
        <w:rPr>
          <w:sz w:val="24"/>
          <w:szCs w:val="24"/>
        </w:rPr>
      </w:pPr>
      <w:r w:rsidRPr="00C62543">
        <w:rPr>
          <w:sz w:val="24"/>
          <w:szCs w:val="24"/>
        </w:rPr>
        <w:t xml:space="preserve">По направлению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соблюдены требования ФГОС ВО в части обеспеченности высококвалифицированными преподавательскими кадрами.</w:t>
      </w:r>
    </w:p>
    <w:p w:rsidR="00B64423" w:rsidRPr="00C62543" w:rsidRDefault="00B64423" w:rsidP="00B64423">
      <w:pPr>
        <w:shd w:val="clear" w:color="auto" w:fill="FFFFFF"/>
        <w:jc w:val="both"/>
        <w:rPr>
          <w:i/>
          <w:sz w:val="24"/>
          <w:szCs w:val="24"/>
        </w:rPr>
      </w:pPr>
      <w:r w:rsidRPr="00C62543">
        <w:rPr>
          <w:i/>
          <w:sz w:val="24"/>
          <w:szCs w:val="24"/>
        </w:rPr>
        <w:t>5.2. Учебно-методическое и информационное обеспечение учебного процесса.</w:t>
      </w:r>
    </w:p>
    <w:p w:rsidR="00B64423" w:rsidRPr="00C62543" w:rsidRDefault="00B64423" w:rsidP="00B64423">
      <w:pPr>
        <w:shd w:val="clear" w:color="auto" w:fill="FFFFFF"/>
        <w:ind w:firstLine="600"/>
        <w:jc w:val="both"/>
        <w:rPr>
          <w:sz w:val="24"/>
          <w:szCs w:val="24"/>
        </w:rPr>
      </w:pPr>
      <w:r w:rsidRPr="00C62543">
        <w:rPr>
          <w:sz w:val="24"/>
          <w:szCs w:val="24"/>
        </w:rPr>
        <w:t xml:space="preserve">Библиотечно-информационное и учебно-методическое обеспечение учебного процесса для подготовки бакалавров по направлению подготовки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осуществляется научной библиотекой УлГУ, в состав которой, в том числе, входит научная библиотека Ульяновского музыкального училища им. Г.И. Шадриной УлГУ.</w:t>
      </w:r>
    </w:p>
    <w:p w:rsidR="00B64423" w:rsidRPr="00C62543" w:rsidRDefault="00B64423" w:rsidP="00B64423">
      <w:pPr>
        <w:shd w:val="clear" w:color="auto" w:fill="FFFFFF"/>
        <w:ind w:firstLine="600"/>
        <w:jc w:val="both"/>
        <w:rPr>
          <w:sz w:val="24"/>
          <w:szCs w:val="24"/>
        </w:rPr>
      </w:pPr>
      <w:r w:rsidRPr="00C62543">
        <w:rPr>
          <w:sz w:val="24"/>
          <w:szCs w:val="24"/>
        </w:rPr>
        <w:t xml:space="preserve">Общая площадь библиотеки  </w:t>
      </w:r>
      <w:smartTag w:uri="urn:schemas-microsoft-com:office:smarttags" w:element="metricconverter">
        <w:smartTagPr>
          <w:attr w:name="ProductID" w:val="2556,47 кв. м"/>
        </w:smartTagPr>
        <w:r w:rsidRPr="00C62543">
          <w:rPr>
            <w:sz w:val="24"/>
            <w:szCs w:val="24"/>
          </w:rPr>
          <w:t>2556,47 кв. м</w:t>
        </w:r>
      </w:smartTag>
      <w:r w:rsidRPr="00C62543">
        <w:rPr>
          <w:sz w:val="24"/>
          <w:szCs w:val="24"/>
        </w:rPr>
        <w:t>. Количество посадочных мест в читальных залах 386. Количество компьютеризированных посадочных читательских мест - 70.</w:t>
      </w:r>
    </w:p>
    <w:p w:rsidR="00B64423" w:rsidRPr="00C62543" w:rsidRDefault="00B64423" w:rsidP="00B64423">
      <w:pPr>
        <w:shd w:val="clear" w:color="auto" w:fill="FFFFFF"/>
        <w:ind w:firstLine="600"/>
        <w:jc w:val="both"/>
        <w:rPr>
          <w:sz w:val="24"/>
          <w:szCs w:val="24"/>
        </w:rPr>
      </w:pPr>
      <w:r w:rsidRPr="00C62543">
        <w:rPr>
          <w:sz w:val="24"/>
          <w:szCs w:val="24"/>
        </w:rPr>
        <w:t xml:space="preserve">Реализация ОПОП по направлению подготовки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обеспечивается доступом каждого обучающегося к полнотекстовым и библиографическим базам данных и библиотечным фондам, формируемым по полному перечню дисциплин образовательной программы.</w:t>
      </w:r>
    </w:p>
    <w:p w:rsidR="00B64423" w:rsidRPr="00C62543" w:rsidRDefault="00B64423" w:rsidP="00B64423">
      <w:pPr>
        <w:shd w:val="clear" w:color="auto" w:fill="FFFFFF"/>
        <w:ind w:firstLine="600"/>
        <w:jc w:val="both"/>
        <w:rPr>
          <w:sz w:val="24"/>
          <w:szCs w:val="24"/>
        </w:rPr>
      </w:pPr>
      <w:r w:rsidRPr="00C62543">
        <w:rPr>
          <w:sz w:val="24"/>
          <w:szCs w:val="24"/>
        </w:rPr>
        <w:t xml:space="preserve">Выписывается 129 наименований журналов. Перечень выписываемых периодических изданий соответствует рекомендованным ФГОС ВО в качестве дополнительной литературы и широко используется в процессе обучения студентов. </w:t>
      </w:r>
    </w:p>
    <w:p w:rsidR="00B64423" w:rsidRPr="00C62543" w:rsidRDefault="00B64423" w:rsidP="00B64423">
      <w:pPr>
        <w:shd w:val="clear" w:color="auto" w:fill="FFFFFF"/>
        <w:ind w:firstLine="600"/>
        <w:jc w:val="both"/>
        <w:rPr>
          <w:sz w:val="24"/>
          <w:szCs w:val="24"/>
        </w:rPr>
      </w:pPr>
      <w:r w:rsidRPr="00C62543">
        <w:rPr>
          <w:sz w:val="24"/>
          <w:szCs w:val="24"/>
        </w:rPr>
        <w:t>Общий фонд библиотеки по искусству составляет 23567 экземпляров.</w:t>
      </w:r>
    </w:p>
    <w:p w:rsidR="00B64423" w:rsidRPr="00C62543" w:rsidRDefault="00B64423" w:rsidP="00B64423">
      <w:pPr>
        <w:shd w:val="clear" w:color="auto" w:fill="FFFFFF"/>
        <w:ind w:firstLine="600"/>
        <w:jc w:val="both"/>
        <w:rPr>
          <w:sz w:val="24"/>
          <w:szCs w:val="24"/>
        </w:rPr>
      </w:pPr>
      <w:r w:rsidRPr="00C62543">
        <w:rPr>
          <w:sz w:val="24"/>
          <w:szCs w:val="24"/>
        </w:rPr>
        <w:t xml:space="preserve">Фонд электронных изданий НБ УлГУ составляет 3265 экземпляров, из них 759 – локальные сетевые издания, размещенные на библиотечном сервере университета. Выход на полные тексты локальных сетевых изданий осуществляется через библиографические описания документов в электронном каталоге через модуль «Поиск» АИБС МАРК-SQL. </w:t>
      </w:r>
      <w:r w:rsidRPr="00C62543">
        <w:rPr>
          <w:sz w:val="24"/>
          <w:szCs w:val="24"/>
        </w:rPr>
        <w:lastRenderedPageBreak/>
        <w:t xml:space="preserve">На библиосервере размещено 317 - учебно-методических пособий преподавателей университета, которые широко используются в учебном процессе. </w:t>
      </w:r>
    </w:p>
    <w:p w:rsidR="00B64423" w:rsidRPr="00C62543" w:rsidRDefault="00B64423" w:rsidP="00B64423">
      <w:pPr>
        <w:shd w:val="clear" w:color="auto" w:fill="FFFFFF"/>
        <w:ind w:firstLine="600"/>
        <w:jc w:val="both"/>
        <w:rPr>
          <w:sz w:val="24"/>
          <w:szCs w:val="24"/>
        </w:rPr>
      </w:pPr>
      <w:r w:rsidRPr="00C62543">
        <w:rPr>
          <w:sz w:val="24"/>
          <w:szCs w:val="24"/>
        </w:rPr>
        <w:t xml:space="preserve">Электронные учебники, разработанные преподавателями университета, также доступны студентам и преподавателям на образовательном портале УлГУ http://edu.ulsu.ru/. В настоящий момент на образовательном портале размещено более 400 интерактивных учебников различной тематики. </w:t>
      </w:r>
    </w:p>
    <w:p w:rsidR="00B64423" w:rsidRPr="00C62543" w:rsidRDefault="00B64423" w:rsidP="00B64423">
      <w:pPr>
        <w:shd w:val="clear" w:color="auto" w:fill="FFFFFF"/>
        <w:ind w:firstLine="600"/>
        <w:jc w:val="both"/>
        <w:rPr>
          <w:sz w:val="24"/>
          <w:szCs w:val="24"/>
        </w:rPr>
      </w:pPr>
      <w:r w:rsidRPr="00C62543">
        <w:rPr>
          <w:sz w:val="24"/>
          <w:szCs w:val="24"/>
        </w:rPr>
        <w:t>Основная учебно-методическая литература, рекомендованная в программах дисциплин в качестве обязательной, обеспечивает высокий современный уровень подготовки бакалавров. Работа по формированию библиотечного фонда научной библиотеки УлГУ осуществляется в соответствии приказами Министерства образования и науки РФ и требованиями ФГОС ВО.</w:t>
      </w:r>
    </w:p>
    <w:p w:rsidR="00B64423" w:rsidRPr="00C62543" w:rsidRDefault="00B64423" w:rsidP="00B64423">
      <w:pPr>
        <w:shd w:val="clear" w:color="auto" w:fill="FFFFFF"/>
        <w:ind w:firstLine="600"/>
        <w:jc w:val="both"/>
        <w:rPr>
          <w:sz w:val="24"/>
          <w:szCs w:val="24"/>
        </w:rPr>
      </w:pPr>
      <w:r w:rsidRPr="00C62543">
        <w:rPr>
          <w:sz w:val="24"/>
          <w:szCs w:val="24"/>
        </w:rPr>
        <w:t xml:space="preserve">Объем фонда основной учебной литературы составляет по количеству названий 60% от всего библиотечного фонда. </w:t>
      </w:r>
    </w:p>
    <w:p w:rsidR="00B64423" w:rsidRPr="00C62543" w:rsidRDefault="00B64423" w:rsidP="00B64423">
      <w:pPr>
        <w:shd w:val="clear" w:color="auto" w:fill="FFFFFF"/>
        <w:ind w:firstLine="600"/>
        <w:jc w:val="both"/>
        <w:rPr>
          <w:sz w:val="24"/>
          <w:szCs w:val="24"/>
        </w:rPr>
      </w:pPr>
      <w:r w:rsidRPr="00C62543">
        <w:rPr>
          <w:sz w:val="24"/>
          <w:szCs w:val="24"/>
        </w:rPr>
        <w:t xml:space="preserve">Студенты обслуживаются на абонементах и читальных залах научной библиотеки. </w:t>
      </w:r>
    </w:p>
    <w:p w:rsidR="00B64423" w:rsidRPr="00C62543" w:rsidRDefault="00B64423" w:rsidP="00B64423">
      <w:pPr>
        <w:shd w:val="clear" w:color="auto" w:fill="FFFFFF"/>
        <w:ind w:firstLine="600"/>
        <w:jc w:val="both"/>
        <w:rPr>
          <w:sz w:val="24"/>
          <w:szCs w:val="24"/>
        </w:rPr>
      </w:pPr>
      <w:r w:rsidRPr="00C62543">
        <w:rPr>
          <w:sz w:val="24"/>
          <w:szCs w:val="24"/>
        </w:rPr>
        <w:t xml:space="preserve">Обеспечен 100% доступ студентов направления бакалавриата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к фондам учебной и учебно-методической литературы по основным изучаемым дисциплинам, к ЭБС, научным базам данных, сформированным на основании прямых договоров с правообладателями. Визуальный осмотр ЭБС вуза, электронно-обучающей системы  «IPRbooks» показывает, что 100% дисциплин обеспеченны учебно-методическими электронными ресурсами не менее 3 единиц.  Доступ к ЭБС может осуществляться с любого компьютера, имеющего выход в интернет, после авторизации в вузе. Доступ к научным электронным библиотекам осуществляется с любого компьютера университета.</w:t>
      </w:r>
    </w:p>
    <w:p w:rsidR="00B64423" w:rsidRPr="00C62543" w:rsidRDefault="00B64423" w:rsidP="00B64423">
      <w:pPr>
        <w:shd w:val="clear" w:color="auto" w:fill="FFFFFF"/>
        <w:ind w:firstLine="600"/>
        <w:jc w:val="both"/>
        <w:rPr>
          <w:sz w:val="24"/>
          <w:szCs w:val="24"/>
        </w:rPr>
      </w:pPr>
      <w:r w:rsidRPr="00C62543">
        <w:rPr>
          <w:sz w:val="24"/>
          <w:szCs w:val="24"/>
        </w:rPr>
        <w:t>Библиотечный фонд университета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w:t>
      </w:r>
    </w:p>
    <w:p w:rsidR="00B64423" w:rsidRPr="00C62543" w:rsidRDefault="00B64423" w:rsidP="00B64423">
      <w:pPr>
        <w:shd w:val="clear" w:color="auto" w:fill="FFFFFF"/>
        <w:ind w:firstLine="600"/>
        <w:jc w:val="both"/>
        <w:rPr>
          <w:sz w:val="24"/>
          <w:szCs w:val="24"/>
        </w:rPr>
      </w:pPr>
      <w:r w:rsidRPr="00C62543">
        <w:rPr>
          <w:sz w:val="24"/>
          <w:szCs w:val="24"/>
        </w:rPr>
        <w:t xml:space="preserve">ОПОП по направлению подготовки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обеспечена учебно-методической документацией и материалами по всем учебным курсам, дисциплинам (модулям) основной образовательной программы. </w:t>
      </w:r>
    </w:p>
    <w:p w:rsidR="00B64423" w:rsidRPr="00C62543" w:rsidRDefault="00B64423" w:rsidP="00B64423">
      <w:pPr>
        <w:shd w:val="clear" w:color="auto" w:fill="FFFFFF"/>
        <w:ind w:firstLine="600"/>
        <w:jc w:val="both"/>
        <w:rPr>
          <w:sz w:val="24"/>
          <w:szCs w:val="24"/>
        </w:rPr>
      </w:pPr>
      <w:r w:rsidRPr="00C62543">
        <w:rPr>
          <w:sz w:val="24"/>
          <w:szCs w:val="24"/>
        </w:rPr>
        <w:t>Студенты имеют доступ к следующим научным и учебным электронным библиотекам и системам:</w:t>
      </w:r>
    </w:p>
    <w:p w:rsidR="00B64423" w:rsidRPr="00C62543" w:rsidRDefault="00B64423" w:rsidP="00B64423">
      <w:pPr>
        <w:shd w:val="clear" w:color="auto" w:fill="FFFFFF"/>
        <w:ind w:firstLine="600"/>
        <w:jc w:val="both"/>
        <w:rPr>
          <w:sz w:val="24"/>
          <w:szCs w:val="24"/>
        </w:rPr>
      </w:pPr>
      <w:r w:rsidRPr="00C62543">
        <w:rPr>
          <w:sz w:val="24"/>
          <w:szCs w:val="24"/>
        </w:rPr>
        <w:t xml:space="preserve">- Электронно-библиотечная система  «IPRbooks»; </w:t>
      </w:r>
    </w:p>
    <w:p w:rsidR="00B64423" w:rsidRPr="00C62543" w:rsidRDefault="00B64423" w:rsidP="00B64423">
      <w:pPr>
        <w:shd w:val="clear" w:color="auto" w:fill="FFFFFF"/>
        <w:ind w:firstLine="600"/>
        <w:jc w:val="both"/>
        <w:rPr>
          <w:sz w:val="24"/>
          <w:szCs w:val="24"/>
        </w:rPr>
      </w:pPr>
      <w:r w:rsidRPr="00C62543">
        <w:rPr>
          <w:sz w:val="24"/>
          <w:szCs w:val="24"/>
        </w:rPr>
        <w:t>- Электронная библиотека диссертаций РГБ;</w:t>
      </w:r>
    </w:p>
    <w:p w:rsidR="00B64423" w:rsidRPr="00C62543" w:rsidRDefault="00B64423" w:rsidP="00B64423">
      <w:pPr>
        <w:shd w:val="clear" w:color="auto" w:fill="FFFFFF"/>
        <w:ind w:firstLine="600"/>
        <w:jc w:val="both"/>
        <w:rPr>
          <w:sz w:val="24"/>
          <w:szCs w:val="24"/>
        </w:rPr>
      </w:pPr>
      <w:r w:rsidRPr="00C62543">
        <w:rPr>
          <w:sz w:val="24"/>
          <w:szCs w:val="24"/>
        </w:rPr>
        <w:t>- ЭБ издательства Springer;</w:t>
      </w:r>
    </w:p>
    <w:p w:rsidR="00B64423" w:rsidRPr="00C62543" w:rsidRDefault="00B64423" w:rsidP="00B64423">
      <w:pPr>
        <w:shd w:val="clear" w:color="auto" w:fill="FFFFFF"/>
        <w:ind w:firstLine="600"/>
        <w:jc w:val="both"/>
        <w:rPr>
          <w:sz w:val="24"/>
          <w:szCs w:val="24"/>
        </w:rPr>
      </w:pPr>
      <w:r w:rsidRPr="00C62543">
        <w:rPr>
          <w:sz w:val="24"/>
          <w:szCs w:val="24"/>
        </w:rPr>
        <w:t>- Университетская информационная система РОССИЯ (УИС РОССИЯ);</w:t>
      </w:r>
    </w:p>
    <w:p w:rsidR="00B64423" w:rsidRPr="00C62543" w:rsidRDefault="00B64423" w:rsidP="00B64423">
      <w:pPr>
        <w:shd w:val="clear" w:color="auto" w:fill="FFFFFF"/>
        <w:ind w:firstLine="600"/>
        <w:jc w:val="both"/>
        <w:rPr>
          <w:sz w:val="24"/>
          <w:szCs w:val="24"/>
          <w:lang w:val="en-US"/>
        </w:rPr>
      </w:pPr>
      <w:r w:rsidRPr="00C62543">
        <w:rPr>
          <w:sz w:val="24"/>
          <w:szCs w:val="24"/>
          <w:lang w:val="en-US"/>
        </w:rPr>
        <w:t xml:space="preserve">- </w:t>
      </w:r>
      <w:r w:rsidRPr="00C62543">
        <w:rPr>
          <w:sz w:val="24"/>
          <w:szCs w:val="24"/>
        </w:rPr>
        <w:t>Журналы</w:t>
      </w:r>
      <w:r w:rsidRPr="00C62543">
        <w:rPr>
          <w:sz w:val="24"/>
          <w:szCs w:val="24"/>
          <w:lang w:val="en-US"/>
        </w:rPr>
        <w:t xml:space="preserve"> </w:t>
      </w:r>
      <w:r w:rsidRPr="00C62543">
        <w:rPr>
          <w:sz w:val="24"/>
          <w:szCs w:val="24"/>
        </w:rPr>
        <w:t>издательства</w:t>
      </w:r>
      <w:r w:rsidRPr="00C62543">
        <w:rPr>
          <w:sz w:val="24"/>
          <w:szCs w:val="24"/>
          <w:lang w:val="en-US"/>
        </w:rPr>
        <w:t xml:space="preserve"> Cambridge University Press (CUP);</w:t>
      </w:r>
    </w:p>
    <w:p w:rsidR="00B64423" w:rsidRPr="00C62543" w:rsidRDefault="00B64423" w:rsidP="00B64423">
      <w:pPr>
        <w:shd w:val="clear" w:color="auto" w:fill="FFFFFF"/>
        <w:ind w:firstLine="600"/>
        <w:jc w:val="both"/>
        <w:rPr>
          <w:sz w:val="24"/>
          <w:szCs w:val="24"/>
        </w:rPr>
      </w:pPr>
      <w:r w:rsidRPr="00C62543">
        <w:rPr>
          <w:sz w:val="24"/>
          <w:szCs w:val="24"/>
        </w:rPr>
        <w:t>- Журналы издательства Taylor &amp; Francis .</w:t>
      </w:r>
    </w:p>
    <w:p w:rsidR="00B64423" w:rsidRPr="00C62543" w:rsidRDefault="00B64423" w:rsidP="00B64423">
      <w:pPr>
        <w:shd w:val="clear" w:color="auto" w:fill="FFFFFF"/>
        <w:ind w:firstLine="600"/>
        <w:jc w:val="both"/>
        <w:rPr>
          <w:sz w:val="24"/>
          <w:szCs w:val="24"/>
        </w:rPr>
      </w:pPr>
      <w:r w:rsidRPr="00C62543">
        <w:rPr>
          <w:sz w:val="24"/>
          <w:szCs w:val="24"/>
        </w:rPr>
        <w:t>Фонд дополнительной литературы представлен:</w:t>
      </w:r>
    </w:p>
    <w:p w:rsidR="00B64423" w:rsidRPr="00C62543" w:rsidRDefault="00B64423" w:rsidP="00B64423">
      <w:pPr>
        <w:shd w:val="clear" w:color="auto" w:fill="FFFFFF"/>
        <w:ind w:firstLine="600"/>
        <w:jc w:val="both"/>
        <w:rPr>
          <w:sz w:val="24"/>
          <w:szCs w:val="24"/>
        </w:rPr>
      </w:pPr>
      <w:r w:rsidRPr="00C62543">
        <w:rPr>
          <w:sz w:val="24"/>
          <w:szCs w:val="24"/>
        </w:rPr>
        <w:t>- официальными изданиями;</w:t>
      </w:r>
    </w:p>
    <w:p w:rsidR="00B64423" w:rsidRPr="00C62543" w:rsidRDefault="00B64423" w:rsidP="00B64423">
      <w:pPr>
        <w:shd w:val="clear" w:color="auto" w:fill="FFFFFF"/>
        <w:ind w:firstLine="600"/>
        <w:jc w:val="both"/>
        <w:rPr>
          <w:sz w:val="24"/>
          <w:szCs w:val="24"/>
        </w:rPr>
      </w:pPr>
      <w:r w:rsidRPr="00C62543">
        <w:rPr>
          <w:sz w:val="24"/>
          <w:szCs w:val="24"/>
        </w:rPr>
        <w:t>- справочно-библиографическими изданиями (отраслевые словари, справочники, энциклопедии);</w:t>
      </w:r>
    </w:p>
    <w:p w:rsidR="00B64423" w:rsidRPr="00C62543" w:rsidRDefault="00B64423" w:rsidP="00B64423">
      <w:pPr>
        <w:shd w:val="clear" w:color="auto" w:fill="FFFFFF"/>
        <w:ind w:firstLine="600"/>
        <w:jc w:val="both"/>
        <w:rPr>
          <w:sz w:val="24"/>
          <w:szCs w:val="24"/>
        </w:rPr>
      </w:pPr>
      <w:r w:rsidRPr="00C62543">
        <w:rPr>
          <w:sz w:val="24"/>
          <w:szCs w:val="24"/>
        </w:rPr>
        <w:t xml:space="preserve">- периодическими изданиями; </w:t>
      </w:r>
    </w:p>
    <w:p w:rsidR="00B64423" w:rsidRPr="00C62543" w:rsidRDefault="00B64423" w:rsidP="00B64423">
      <w:pPr>
        <w:shd w:val="clear" w:color="auto" w:fill="FFFFFF"/>
        <w:ind w:firstLine="600"/>
        <w:jc w:val="both"/>
        <w:rPr>
          <w:sz w:val="24"/>
          <w:szCs w:val="24"/>
        </w:rPr>
      </w:pPr>
      <w:r w:rsidRPr="00C62543">
        <w:rPr>
          <w:sz w:val="24"/>
          <w:szCs w:val="24"/>
        </w:rPr>
        <w:t>- научными изданиями и др.</w:t>
      </w:r>
    </w:p>
    <w:p w:rsidR="00B64423" w:rsidRPr="00C62543" w:rsidRDefault="00B64423" w:rsidP="00B64423">
      <w:pPr>
        <w:shd w:val="clear" w:color="auto" w:fill="FFFFFF"/>
        <w:ind w:firstLine="600"/>
        <w:jc w:val="both"/>
        <w:rPr>
          <w:sz w:val="24"/>
          <w:szCs w:val="24"/>
        </w:rPr>
      </w:pPr>
      <w:r w:rsidRPr="00C62543">
        <w:rPr>
          <w:sz w:val="24"/>
          <w:szCs w:val="24"/>
        </w:rPr>
        <w:t xml:space="preserve">УлГУ участвует в программе MSDN Academic Alliance, предусматривающей поставку широкого спектра программного обеспечения Microsoft по льготной стоимости для использования в учебном процессе. Подписка ведется непрерывно с </w:t>
      </w:r>
      <w:smartTag w:uri="urn:schemas-microsoft-com:office:smarttags" w:element="metricconverter">
        <w:smartTagPr>
          <w:attr w:name="ProductID" w:val="2004 г"/>
        </w:smartTagPr>
        <w:r w:rsidRPr="00C62543">
          <w:rPr>
            <w:sz w:val="24"/>
            <w:szCs w:val="24"/>
          </w:rPr>
          <w:t>2004 г</w:t>
        </w:r>
      </w:smartTag>
      <w:r w:rsidRPr="00C62543">
        <w:rPr>
          <w:sz w:val="24"/>
          <w:szCs w:val="24"/>
        </w:rPr>
        <w:t>. В настоящее время в учебном процессе используется в основном следующее ПО, полученное в рамках этой программы:</w:t>
      </w:r>
    </w:p>
    <w:p w:rsidR="00B64423" w:rsidRPr="00C62543" w:rsidRDefault="00B64423" w:rsidP="00B64423">
      <w:pPr>
        <w:shd w:val="clear" w:color="auto" w:fill="FFFFFF"/>
        <w:ind w:firstLine="600"/>
        <w:jc w:val="both"/>
        <w:rPr>
          <w:sz w:val="24"/>
          <w:szCs w:val="24"/>
          <w:lang w:val="en-US"/>
        </w:rPr>
      </w:pPr>
      <w:r w:rsidRPr="00C62543">
        <w:rPr>
          <w:sz w:val="24"/>
          <w:szCs w:val="24"/>
          <w:lang w:val="en-US"/>
        </w:rPr>
        <w:t xml:space="preserve">1. </w:t>
      </w:r>
      <w:r w:rsidRPr="00C62543">
        <w:rPr>
          <w:sz w:val="24"/>
          <w:szCs w:val="24"/>
        </w:rPr>
        <w:t>Операционные</w:t>
      </w:r>
      <w:r w:rsidRPr="00C62543">
        <w:rPr>
          <w:sz w:val="24"/>
          <w:szCs w:val="24"/>
          <w:lang w:val="en-US"/>
        </w:rPr>
        <w:t xml:space="preserve"> </w:t>
      </w:r>
      <w:r w:rsidRPr="00C62543">
        <w:rPr>
          <w:sz w:val="24"/>
          <w:szCs w:val="24"/>
        </w:rPr>
        <w:t>системы</w:t>
      </w:r>
      <w:r w:rsidRPr="00C62543">
        <w:rPr>
          <w:sz w:val="24"/>
          <w:szCs w:val="24"/>
          <w:lang w:val="en-US"/>
        </w:rPr>
        <w:t xml:space="preserve"> Microsoft: Windows XP, Windows 7, Windows 8, Windows </w:t>
      </w:r>
      <w:r w:rsidRPr="00C62543">
        <w:rPr>
          <w:sz w:val="24"/>
          <w:szCs w:val="24"/>
          <w:lang w:val="en-US"/>
        </w:rPr>
        <w:lastRenderedPageBreak/>
        <w:t xml:space="preserve">Server 2012 R2, Windows Server 2008 R2 </w:t>
      </w:r>
      <w:r w:rsidRPr="00C62543">
        <w:rPr>
          <w:sz w:val="24"/>
          <w:szCs w:val="24"/>
        </w:rPr>
        <w:t>и</w:t>
      </w:r>
      <w:r w:rsidRPr="00C62543">
        <w:rPr>
          <w:sz w:val="24"/>
          <w:szCs w:val="24"/>
          <w:lang w:val="en-US"/>
        </w:rPr>
        <w:t xml:space="preserve"> </w:t>
      </w:r>
      <w:r w:rsidRPr="00C62543">
        <w:rPr>
          <w:sz w:val="24"/>
          <w:szCs w:val="24"/>
        </w:rPr>
        <w:t>др</w:t>
      </w:r>
      <w:r w:rsidRPr="00C62543">
        <w:rPr>
          <w:sz w:val="24"/>
          <w:szCs w:val="24"/>
          <w:lang w:val="en-US"/>
        </w:rPr>
        <w:t>.</w:t>
      </w:r>
    </w:p>
    <w:p w:rsidR="00B64423" w:rsidRPr="00C62543" w:rsidRDefault="00B64423" w:rsidP="00B64423">
      <w:pPr>
        <w:shd w:val="clear" w:color="auto" w:fill="FFFFFF"/>
        <w:ind w:firstLine="600"/>
        <w:jc w:val="both"/>
        <w:rPr>
          <w:sz w:val="24"/>
          <w:szCs w:val="24"/>
          <w:lang w:val="en-US"/>
        </w:rPr>
      </w:pPr>
      <w:r w:rsidRPr="00C62543">
        <w:rPr>
          <w:sz w:val="24"/>
          <w:szCs w:val="24"/>
          <w:lang w:val="en-US"/>
        </w:rPr>
        <w:t xml:space="preserve">2. </w:t>
      </w:r>
      <w:r w:rsidRPr="00C62543">
        <w:rPr>
          <w:sz w:val="24"/>
          <w:szCs w:val="24"/>
        </w:rPr>
        <w:t>Серверные</w:t>
      </w:r>
      <w:r w:rsidRPr="00C62543">
        <w:rPr>
          <w:sz w:val="24"/>
          <w:szCs w:val="24"/>
          <w:lang w:val="en-US"/>
        </w:rPr>
        <w:t xml:space="preserve"> </w:t>
      </w:r>
      <w:r w:rsidRPr="00C62543">
        <w:rPr>
          <w:sz w:val="24"/>
          <w:szCs w:val="24"/>
        </w:rPr>
        <w:t>продукты</w:t>
      </w:r>
      <w:r w:rsidRPr="00C62543">
        <w:rPr>
          <w:sz w:val="24"/>
          <w:szCs w:val="24"/>
          <w:lang w:val="en-US"/>
        </w:rPr>
        <w:t xml:space="preserve"> </w:t>
      </w:r>
      <w:r w:rsidRPr="00C62543">
        <w:rPr>
          <w:sz w:val="24"/>
          <w:szCs w:val="24"/>
        </w:rPr>
        <w:t>и</w:t>
      </w:r>
      <w:r w:rsidRPr="00C62543">
        <w:rPr>
          <w:sz w:val="24"/>
          <w:szCs w:val="24"/>
          <w:lang w:val="en-US"/>
        </w:rPr>
        <w:t xml:space="preserve"> </w:t>
      </w:r>
      <w:r w:rsidRPr="00C62543">
        <w:rPr>
          <w:sz w:val="24"/>
          <w:szCs w:val="24"/>
        </w:rPr>
        <w:t>платформы</w:t>
      </w:r>
      <w:r w:rsidRPr="00C62543">
        <w:rPr>
          <w:sz w:val="24"/>
          <w:szCs w:val="24"/>
          <w:lang w:val="en-US"/>
        </w:rPr>
        <w:t xml:space="preserve"> Microsoft: MS SQL Server 2012, MS SQL Server 2008, Exchange Server, Commerce Server, BizTalk Server </w:t>
      </w:r>
      <w:r w:rsidRPr="00C62543">
        <w:rPr>
          <w:sz w:val="24"/>
          <w:szCs w:val="24"/>
        </w:rPr>
        <w:t>и</w:t>
      </w:r>
      <w:r w:rsidRPr="00C62543">
        <w:rPr>
          <w:sz w:val="24"/>
          <w:szCs w:val="24"/>
          <w:lang w:val="en-US"/>
        </w:rPr>
        <w:t xml:space="preserve"> </w:t>
      </w:r>
      <w:r w:rsidRPr="00C62543">
        <w:rPr>
          <w:sz w:val="24"/>
          <w:szCs w:val="24"/>
        </w:rPr>
        <w:t>др</w:t>
      </w:r>
      <w:r w:rsidRPr="00C62543">
        <w:rPr>
          <w:sz w:val="24"/>
          <w:szCs w:val="24"/>
          <w:lang w:val="en-US"/>
        </w:rPr>
        <w:t>.</w:t>
      </w:r>
    </w:p>
    <w:p w:rsidR="00B64423" w:rsidRPr="00C62543" w:rsidRDefault="00B64423" w:rsidP="00B64423">
      <w:pPr>
        <w:shd w:val="clear" w:color="auto" w:fill="FFFFFF"/>
        <w:ind w:firstLine="600"/>
        <w:jc w:val="both"/>
        <w:rPr>
          <w:sz w:val="24"/>
          <w:szCs w:val="24"/>
          <w:lang w:val="en-US"/>
        </w:rPr>
      </w:pPr>
      <w:r w:rsidRPr="00C62543">
        <w:rPr>
          <w:sz w:val="24"/>
          <w:szCs w:val="24"/>
          <w:lang w:val="en-US"/>
        </w:rPr>
        <w:t xml:space="preserve">3. </w:t>
      </w:r>
      <w:r w:rsidRPr="00C62543">
        <w:rPr>
          <w:sz w:val="24"/>
          <w:szCs w:val="24"/>
        </w:rPr>
        <w:t>Среда</w:t>
      </w:r>
      <w:r w:rsidRPr="00C62543">
        <w:rPr>
          <w:sz w:val="24"/>
          <w:szCs w:val="24"/>
          <w:lang w:val="en-US"/>
        </w:rPr>
        <w:t xml:space="preserve"> </w:t>
      </w:r>
      <w:r w:rsidRPr="00C62543">
        <w:rPr>
          <w:sz w:val="24"/>
          <w:szCs w:val="24"/>
        </w:rPr>
        <w:t>программирования</w:t>
      </w:r>
      <w:r w:rsidRPr="00C62543">
        <w:rPr>
          <w:sz w:val="24"/>
          <w:szCs w:val="24"/>
          <w:lang w:val="en-US"/>
        </w:rPr>
        <w:t xml:space="preserve"> Microsoft Visual Studio Net.</w:t>
      </w:r>
    </w:p>
    <w:p w:rsidR="00B64423" w:rsidRPr="00C62543" w:rsidRDefault="00B64423" w:rsidP="00B64423">
      <w:pPr>
        <w:shd w:val="clear" w:color="auto" w:fill="FFFFFF"/>
        <w:ind w:firstLine="600"/>
        <w:jc w:val="both"/>
        <w:rPr>
          <w:sz w:val="24"/>
          <w:szCs w:val="24"/>
          <w:lang w:val="en-US"/>
        </w:rPr>
      </w:pPr>
      <w:r w:rsidRPr="00C62543">
        <w:rPr>
          <w:sz w:val="24"/>
          <w:szCs w:val="24"/>
          <w:lang w:val="en-US"/>
        </w:rPr>
        <w:t xml:space="preserve">4. </w:t>
      </w:r>
      <w:r w:rsidRPr="00C62543">
        <w:rPr>
          <w:sz w:val="24"/>
          <w:szCs w:val="24"/>
        </w:rPr>
        <w:t>Компоненты</w:t>
      </w:r>
      <w:r w:rsidRPr="00C62543">
        <w:rPr>
          <w:sz w:val="24"/>
          <w:szCs w:val="24"/>
          <w:lang w:val="en-US"/>
        </w:rPr>
        <w:t xml:space="preserve"> Microsoft Office: MS Access, Visio, Project </w:t>
      </w:r>
      <w:r w:rsidRPr="00C62543">
        <w:rPr>
          <w:sz w:val="24"/>
          <w:szCs w:val="24"/>
        </w:rPr>
        <w:t>и</w:t>
      </w:r>
      <w:r w:rsidRPr="00C62543">
        <w:rPr>
          <w:sz w:val="24"/>
          <w:szCs w:val="24"/>
          <w:lang w:val="en-US"/>
        </w:rPr>
        <w:t xml:space="preserve"> </w:t>
      </w:r>
      <w:r w:rsidRPr="00C62543">
        <w:rPr>
          <w:sz w:val="24"/>
          <w:szCs w:val="24"/>
        </w:rPr>
        <w:t>др</w:t>
      </w:r>
      <w:r w:rsidRPr="00C62543">
        <w:rPr>
          <w:sz w:val="24"/>
          <w:szCs w:val="24"/>
          <w:lang w:val="en-US"/>
        </w:rPr>
        <w:t>.</w:t>
      </w:r>
    </w:p>
    <w:p w:rsidR="00B64423" w:rsidRPr="00C62543" w:rsidRDefault="00B64423" w:rsidP="00B64423">
      <w:pPr>
        <w:shd w:val="clear" w:color="auto" w:fill="FFFFFF"/>
        <w:ind w:firstLine="600"/>
        <w:jc w:val="both"/>
        <w:rPr>
          <w:sz w:val="24"/>
          <w:szCs w:val="24"/>
        </w:rPr>
      </w:pPr>
      <w:r w:rsidRPr="00C62543">
        <w:rPr>
          <w:sz w:val="24"/>
          <w:szCs w:val="24"/>
        </w:rPr>
        <w:t>5. Sibelius 7.5.1 Build 209.</w:t>
      </w:r>
    </w:p>
    <w:p w:rsidR="00B64423" w:rsidRPr="00C62543" w:rsidRDefault="00B64423" w:rsidP="00B64423">
      <w:pPr>
        <w:shd w:val="clear" w:color="auto" w:fill="FFFFFF"/>
        <w:ind w:firstLine="600"/>
        <w:jc w:val="both"/>
        <w:rPr>
          <w:sz w:val="24"/>
          <w:szCs w:val="24"/>
        </w:rPr>
      </w:pPr>
      <w:r w:rsidRPr="00C62543">
        <w:rPr>
          <w:sz w:val="24"/>
          <w:szCs w:val="24"/>
        </w:rPr>
        <w:t>Полнофункциональные версии ПО позволяют не только эффективно обучать студентов основам информационных технологий, но и воспитывать информационную культуру, столь необходимую современному специалисту.</w:t>
      </w:r>
    </w:p>
    <w:p w:rsidR="00B64423" w:rsidRPr="00C62543" w:rsidRDefault="00B64423" w:rsidP="00B64423">
      <w:pPr>
        <w:shd w:val="clear" w:color="auto" w:fill="FFFFFF"/>
        <w:ind w:firstLine="600"/>
        <w:jc w:val="both"/>
        <w:rPr>
          <w:sz w:val="24"/>
          <w:szCs w:val="24"/>
        </w:rPr>
      </w:pPr>
      <w:r w:rsidRPr="00C62543">
        <w:rPr>
          <w:sz w:val="24"/>
          <w:szCs w:val="24"/>
        </w:rPr>
        <w:t xml:space="preserve">При подготовке бакалавров, обучающихся по направлению бакалавриата 53.03.02 Музыкально-инструментальное искусство. Фортепиано используется программное обеспечение, устанавливаемое в компьютерных классах по заявкам преподавателей, учебные ресурсы на электронных носителях, выдаваемые в виртуальных читальных залах, электронные справочники, базы данных и полнотекстовые архивы. К их числу относятся справочные материалы и интерактивные электронно-методические пособия и учебники. </w:t>
      </w:r>
    </w:p>
    <w:p w:rsidR="00B64423" w:rsidRPr="00C62543" w:rsidRDefault="00B64423" w:rsidP="00B64423">
      <w:pPr>
        <w:shd w:val="clear" w:color="auto" w:fill="FFFFFF"/>
        <w:ind w:firstLine="600"/>
        <w:jc w:val="both"/>
        <w:rPr>
          <w:sz w:val="24"/>
          <w:szCs w:val="24"/>
        </w:rPr>
      </w:pPr>
      <w:r w:rsidRPr="00C62543">
        <w:rPr>
          <w:sz w:val="24"/>
          <w:szCs w:val="24"/>
        </w:rPr>
        <w:t>Доступ к указанным ресурсам в 2010-2016 гг. осуществлялся благодаря подписке университета на электронные версии журналов, справочников и полнотекстовые базы данных (электронная библиотека диссертаций РГБ, библиотека онлайн и др.).</w:t>
      </w:r>
    </w:p>
    <w:p w:rsidR="00B64423" w:rsidRPr="00C62543" w:rsidRDefault="00B64423" w:rsidP="00B64423">
      <w:pPr>
        <w:shd w:val="clear" w:color="auto" w:fill="FFFFFF"/>
        <w:ind w:firstLine="600"/>
        <w:jc w:val="both"/>
        <w:rPr>
          <w:sz w:val="24"/>
          <w:szCs w:val="24"/>
        </w:rPr>
      </w:pPr>
      <w:r w:rsidRPr="00C62543">
        <w:rPr>
          <w:sz w:val="24"/>
          <w:szCs w:val="24"/>
        </w:rPr>
        <w:t xml:space="preserve">В учебном процессе по направлению бакалавриата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предусмотрено использование новых информационных технологий и вычислительной техники. Компьютерные классы университета оснащены современным оборудованием, лицензионно-чистым программным обеспечением (ПО). </w:t>
      </w:r>
    </w:p>
    <w:p w:rsidR="00B64423" w:rsidRPr="00C62543" w:rsidRDefault="00B64423" w:rsidP="00B64423">
      <w:pPr>
        <w:shd w:val="clear" w:color="auto" w:fill="FFFFFF"/>
        <w:ind w:firstLine="600"/>
        <w:jc w:val="both"/>
        <w:rPr>
          <w:sz w:val="24"/>
          <w:szCs w:val="24"/>
        </w:rPr>
      </w:pPr>
      <w:r w:rsidRPr="00C62543">
        <w:rPr>
          <w:sz w:val="24"/>
          <w:szCs w:val="24"/>
        </w:rPr>
        <w:t>В учебном процессе используются следующие  лицензионные программные продукты Photoshop CS4 EXT Russian 11.0, Photoshop Extended CS5 12 Academic Edition License Russian Windows, CorelDRAW Graphics Suite X6 Education License.</w:t>
      </w:r>
    </w:p>
    <w:p w:rsidR="00B64423" w:rsidRPr="00C62543" w:rsidRDefault="00B64423" w:rsidP="00B64423">
      <w:pPr>
        <w:shd w:val="clear" w:color="auto" w:fill="FFFFFF"/>
        <w:ind w:firstLine="600"/>
        <w:jc w:val="both"/>
        <w:rPr>
          <w:sz w:val="24"/>
          <w:szCs w:val="24"/>
        </w:rPr>
      </w:pPr>
      <w:r w:rsidRPr="00C62543">
        <w:rPr>
          <w:sz w:val="24"/>
          <w:szCs w:val="24"/>
        </w:rPr>
        <w:t xml:space="preserve">Во всех корпусах университета на кафедрах и в компьютерных классах обеспечен широкополосный доступ к сети Интернет. Студенты, обучающиеся по направлению бакалавриата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имеют свободный доступ в компьютерные классы для работы с Интернет-ресурсами, выполнения курсовых работ и дипломных рефератов.</w:t>
      </w:r>
    </w:p>
    <w:p w:rsidR="00B64423" w:rsidRPr="00C62543" w:rsidRDefault="00B64423" w:rsidP="00B64423">
      <w:pPr>
        <w:shd w:val="clear" w:color="auto" w:fill="FFFFFF"/>
        <w:jc w:val="both"/>
        <w:rPr>
          <w:i/>
          <w:sz w:val="24"/>
          <w:szCs w:val="24"/>
        </w:rPr>
      </w:pPr>
      <w:r w:rsidRPr="00C62543">
        <w:rPr>
          <w:i/>
          <w:sz w:val="24"/>
          <w:szCs w:val="24"/>
        </w:rPr>
        <w:t>5.3. Материально-техническое обеспечение учебного процесса.</w:t>
      </w:r>
    </w:p>
    <w:p w:rsidR="00B64423" w:rsidRPr="00C62543" w:rsidRDefault="00B64423" w:rsidP="00B64423">
      <w:pPr>
        <w:shd w:val="clear" w:color="auto" w:fill="FFFFFF"/>
        <w:ind w:firstLine="600"/>
        <w:jc w:val="both"/>
        <w:rPr>
          <w:sz w:val="24"/>
          <w:szCs w:val="24"/>
        </w:rPr>
      </w:pPr>
      <w:r w:rsidRPr="00C62543">
        <w:rPr>
          <w:sz w:val="24"/>
          <w:szCs w:val="24"/>
        </w:rPr>
        <w:t>УлГУ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художественно-творческой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B64423" w:rsidRPr="00C62543" w:rsidRDefault="00B64423" w:rsidP="00B64423">
      <w:pPr>
        <w:shd w:val="clear" w:color="auto" w:fill="FFFFFF"/>
        <w:ind w:firstLine="600"/>
        <w:jc w:val="both"/>
        <w:rPr>
          <w:sz w:val="24"/>
          <w:szCs w:val="24"/>
        </w:rPr>
      </w:pPr>
      <w:r w:rsidRPr="00C62543">
        <w:rPr>
          <w:sz w:val="24"/>
          <w:szCs w:val="24"/>
        </w:rPr>
        <w:t>Факультет культуры и искусства располагает собственной материально-технической и учебно-лабораторной базой,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учебными планами, и соответствующей действующим санитарным и противопожарным правилам и нормам:</w:t>
      </w:r>
    </w:p>
    <w:p w:rsidR="00B64423" w:rsidRPr="00C62543" w:rsidRDefault="00B64423" w:rsidP="00B64423">
      <w:pPr>
        <w:shd w:val="clear" w:color="auto" w:fill="FFFFFF"/>
        <w:ind w:firstLine="600"/>
        <w:jc w:val="both"/>
        <w:rPr>
          <w:sz w:val="24"/>
          <w:szCs w:val="24"/>
        </w:rPr>
      </w:pPr>
      <w:r w:rsidRPr="00C62543">
        <w:rPr>
          <w:sz w:val="24"/>
          <w:szCs w:val="24"/>
        </w:rPr>
        <w:t>- концертный зал на 450 посадочных мест, оснащенный двумя концертными роялями;</w:t>
      </w:r>
    </w:p>
    <w:p w:rsidR="00B64423" w:rsidRPr="00C62543" w:rsidRDefault="00B64423" w:rsidP="00B64423">
      <w:pPr>
        <w:shd w:val="clear" w:color="auto" w:fill="FFFFFF"/>
        <w:ind w:firstLine="600"/>
        <w:jc w:val="both"/>
        <w:rPr>
          <w:sz w:val="24"/>
          <w:szCs w:val="24"/>
        </w:rPr>
      </w:pPr>
      <w:r w:rsidRPr="00C62543">
        <w:rPr>
          <w:sz w:val="24"/>
          <w:szCs w:val="24"/>
        </w:rPr>
        <w:t>- Научная библиотека УлГУ, фонды которой насчитывают 723 241 экз., в т.ч. 171 715 экз. научной литературы, 336 619 экз. учебной литературы, 39 505 экз. учебно-методической литературы, 23567 экз. изданий по искусству. Фонд электронных изданий НБ УлГУ составляет 3265 экземпляров, из них 759 – локальные сетевые издания, размещенные на библиотечном сервере университета. Фонд электронных изданий на дисках составляет 2504 экземпляров. Библиотека УлГУ располагает 8 читальными залами;</w:t>
      </w:r>
    </w:p>
    <w:p w:rsidR="00B64423" w:rsidRPr="00C62543" w:rsidRDefault="00B64423" w:rsidP="00B64423">
      <w:pPr>
        <w:shd w:val="clear" w:color="auto" w:fill="FFFFFF"/>
        <w:ind w:firstLine="600"/>
        <w:jc w:val="both"/>
        <w:rPr>
          <w:sz w:val="24"/>
          <w:szCs w:val="24"/>
        </w:rPr>
      </w:pPr>
      <w:r w:rsidRPr="00C62543">
        <w:rPr>
          <w:sz w:val="24"/>
          <w:szCs w:val="24"/>
        </w:rPr>
        <w:t xml:space="preserve">- Научная библиотека МУ УлГУ, включающая 5915 наименований (книги по истории и теории музыки, ноты, периодические издания); фонотека, видеотека, </w:t>
      </w:r>
      <w:r w:rsidRPr="00C62543">
        <w:rPr>
          <w:sz w:val="24"/>
          <w:szCs w:val="24"/>
        </w:rPr>
        <w:lastRenderedPageBreak/>
        <w:t>фильмотека, располагающая записями классического музыкального, как зарубежного, так и отечественного, наследия;</w:t>
      </w:r>
    </w:p>
    <w:p w:rsidR="00B64423" w:rsidRPr="00C62543" w:rsidRDefault="00B64423" w:rsidP="00B64423">
      <w:pPr>
        <w:shd w:val="clear" w:color="auto" w:fill="FFFFFF"/>
        <w:ind w:firstLine="600"/>
        <w:jc w:val="both"/>
        <w:rPr>
          <w:sz w:val="24"/>
          <w:szCs w:val="24"/>
        </w:rPr>
      </w:pPr>
      <w:r w:rsidRPr="00C62543">
        <w:rPr>
          <w:sz w:val="24"/>
          <w:szCs w:val="24"/>
        </w:rPr>
        <w:t>- Лингафонный кабинет;</w:t>
      </w:r>
    </w:p>
    <w:p w:rsidR="00B64423" w:rsidRPr="00C62543" w:rsidRDefault="00B64423" w:rsidP="00B64423">
      <w:pPr>
        <w:shd w:val="clear" w:color="auto" w:fill="FFFFFF"/>
        <w:ind w:firstLine="600"/>
        <w:jc w:val="both"/>
        <w:rPr>
          <w:sz w:val="24"/>
          <w:szCs w:val="24"/>
        </w:rPr>
      </w:pPr>
      <w:r w:rsidRPr="00C62543">
        <w:rPr>
          <w:sz w:val="24"/>
          <w:szCs w:val="24"/>
        </w:rPr>
        <w:t>- Аудитории для проведения теоретических занятий и занятий по специальным дисциплинам, оборудованные аудиторной мебелью, инструментами (фортепиано и роялями), видеопроекционной, аудиотехникой,  звуковоспроизводящими системами, в том числе оборудованные персональными компьютерами с выходом в сеть Интернет;</w:t>
      </w:r>
    </w:p>
    <w:p w:rsidR="00B64423" w:rsidRPr="00C62543" w:rsidRDefault="00B64423" w:rsidP="00B64423">
      <w:pPr>
        <w:shd w:val="clear" w:color="auto" w:fill="FFFFFF"/>
        <w:ind w:firstLine="600"/>
        <w:jc w:val="both"/>
        <w:rPr>
          <w:sz w:val="24"/>
          <w:szCs w:val="24"/>
        </w:rPr>
      </w:pPr>
      <w:r w:rsidRPr="00C62543">
        <w:rPr>
          <w:sz w:val="24"/>
          <w:szCs w:val="24"/>
        </w:rPr>
        <w:t>-Компьютерные классы, оборудованные персональными компьютерами и другой необходимой аппаратурой;</w:t>
      </w:r>
    </w:p>
    <w:p w:rsidR="00B64423" w:rsidRPr="00C62543" w:rsidRDefault="00B64423" w:rsidP="00B64423">
      <w:pPr>
        <w:shd w:val="clear" w:color="auto" w:fill="FFFFFF"/>
        <w:ind w:firstLine="600"/>
        <w:jc w:val="both"/>
        <w:rPr>
          <w:sz w:val="24"/>
          <w:szCs w:val="24"/>
        </w:rPr>
      </w:pPr>
      <w:r w:rsidRPr="00C62543">
        <w:rPr>
          <w:sz w:val="24"/>
          <w:szCs w:val="24"/>
        </w:rPr>
        <w:t xml:space="preserve">- Медиацентр, оснащенный специализированным оборудованием аудио- и видеозаписи (АСК (аппаратно-студийный комплекс), включающий в себя студию телевидения, 3 АВМ (аппаратные видеомонтажа на базе компьютеров </w:t>
      </w:r>
      <w:r w:rsidRPr="00C62543">
        <w:rPr>
          <w:sz w:val="24"/>
          <w:szCs w:val="24"/>
          <w:lang w:val="en-US"/>
        </w:rPr>
        <w:t>IBMPC</w:t>
      </w:r>
      <w:r w:rsidRPr="00C62543">
        <w:rPr>
          <w:sz w:val="24"/>
          <w:szCs w:val="24"/>
        </w:rPr>
        <w:t xml:space="preserve">, программное обеспечение </w:t>
      </w:r>
      <w:r w:rsidRPr="00C62543">
        <w:rPr>
          <w:sz w:val="24"/>
          <w:szCs w:val="24"/>
          <w:lang w:val="en-US"/>
        </w:rPr>
        <w:t>ADOBE</w:t>
      </w:r>
      <w:r w:rsidRPr="00C62543">
        <w:rPr>
          <w:sz w:val="24"/>
          <w:szCs w:val="24"/>
        </w:rPr>
        <w:t xml:space="preserve">, </w:t>
      </w:r>
      <w:r w:rsidRPr="00C62543">
        <w:rPr>
          <w:sz w:val="24"/>
          <w:szCs w:val="24"/>
          <w:lang w:val="en-US"/>
        </w:rPr>
        <w:t>CORELDRAW</w:t>
      </w:r>
      <w:r w:rsidRPr="00C62543">
        <w:rPr>
          <w:sz w:val="24"/>
          <w:szCs w:val="24"/>
        </w:rPr>
        <w:t xml:space="preserve">, </w:t>
      </w:r>
      <w:r w:rsidRPr="00C62543">
        <w:rPr>
          <w:sz w:val="24"/>
          <w:szCs w:val="24"/>
          <w:lang w:val="en-US"/>
        </w:rPr>
        <w:t>MATROX</w:t>
      </w:r>
      <w:r w:rsidRPr="00C62543">
        <w:rPr>
          <w:sz w:val="24"/>
          <w:szCs w:val="24"/>
        </w:rPr>
        <w:t xml:space="preserve">), системы видеозахвата и обработки изображения формата </w:t>
      </w:r>
      <w:r w:rsidRPr="00C62543">
        <w:rPr>
          <w:sz w:val="24"/>
          <w:szCs w:val="24"/>
          <w:lang w:val="en-US"/>
        </w:rPr>
        <w:t>IEEE</w:t>
      </w:r>
      <w:r w:rsidRPr="00C62543">
        <w:rPr>
          <w:sz w:val="24"/>
          <w:szCs w:val="24"/>
        </w:rPr>
        <w:t xml:space="preserve"> 1394, </w:t>
      </w:r>
      <w:r w:rsidRPr="00C62543">
        <w:rPr>
          <w:sz w:val="24"/>
          <w:szCs w:val="24"/>
          <w:lang w:val="en-US"/>
        </w:rPr>
        <w:t>MATROX</w:t>
      </w:r>
      <w:r w:rsidRPr="00C62543">
        <w:rPr>
          <w:sz w:val="24"/>
          <w:szCs w:val="24"/>
        </w:rPr>
        <w:t xml:space="preserve">, </w:t>
      </w:r>
      <w:r w:rsidRPr="00C62543">
        <w:rPr>
          <w:sz w:val="24"/>
          <w:szCs w:val="24"/>
          <w:lang w:val="en-US"/>
        </w:rPr>
        <w:t>DATAVIDEO</w:t>
      </w:r>
      <w:r w:rsidRPr="00C62543">
        <w:rPr>
          <w:sz w:val="24"/>
          <w:szCs w:val="24"/>
        </w:rPr>
        <w:t xml:space="preserve">, </w:t>
      </w:r>
      <w:r w:rsidRPr="00C62543">
        <w:rPr>
          <w:sz w:val="24"/>
          <w:szCs w:val="24"/>
          <w:lang w:val="en-US"/>
        </w:rPr>
        <w:t>CANOPUS</w:t>
      </w:r>
      <w:r w:rsidRPr="00C62543">
        <w:rPr>
          <w:sz w:val="24"/>
          <w:szCs w:val="24"/>
        </w:rPr>
        <w:t xml:space="preserve">, студию звукозаписи с профессиональным оборудованием </w:t>
      </w:r>
      <w:r w:rsidRPr="00C62543">
        <w:rPr>
          <w:sz w:val="24"/>
          <w:szCs w:val="24"/>
          <w:lang w:val="en-US"/>
        </w:rPr>
        <w:t>Yamaha</w:t>
      </w:r>
      <w:r w:rsidRPr="00C62543">
        <w:rPr>
          <w:sz w:val="24"/>
          <w:szCs w:val="24"/>
        </w:rPr>
        <w:t xml:space="preserve">, </w:t>
      </w:r>
      <w:r w:rsidRPr="00C62543">
        <w:rPr>
          <w:sz w:val="24"/>
          <w:szCs w:val="24"/>
          <w:lang w:val="en-US"/>
        </w:rPr>
        <w:t>SHURE</w:t>
      </w:r>
      <w:r w:rsidRPr="00C62543">
        <w:rPr>
          <w:sz w:val="24"/>
          <w:szCs w:val="24"/>
        </w:rPr>
        <w:t xml:space="preserve">, </w:t>
      </w:r>
      <w:r w:rsidRPr="00C62543">
        <w:rPr>
          <w:sz w:val="24"/>
          <w:szCs w:val="24"/>
          <w:lang w:val="en-US"/>
        </w:rPr>
        <w:t>AGA</w:t>
      </w:r>
      <w:r w:rsidRPr="00C62543">
        <w:rPr>
          <w:sz w:val="24"/>
          <w:szCs w:val="24"/>
        </w:rPr>
        <w:t xml:space="preserve"> и АВЗ (аппаратная видеозаписи).</w:t>
      </w:r>
    </w:p>
    <w:p w:rsidR="00B64423" w:rsidRPr="00C62543" w:rsidRDefault="00B64423" w:rsidP="00B64423">
      <w:pPr>
        <w:shd w:val="clear" w:color="auto" w:fill="FFFFFF"/>
        <w:ind w:firstLine="600"/>
        <w:jc w:val="both"/>
        <w:rPr>
          <w:sz w:val="24"/>
          <w:szCs w:val="24"/>
        </w:rPr>
      </w:pPr>
      <w:r w:rsidRPr="00C62543">
        <w:rPr>
          <w:sz w:val="24"/>
          <w:szCs w:val="24"/>
        </w:rPr>
        <w:t>Научная библиотека УлГУ в сотрудничестве с Национальным электронно-информационным консорциумом (НЭИКОН), Российским фондом фундаментальных исследований (РФФИ), Российской государственной библиотекой (РГБ) получила возможность предоставить своим читателям доступ к актуальной мировой научной информации. C 01.01.2017 по 31.12.2017 УлГУ предоставлен доступ к международной базе научного цитирования - Web of Science, поисковой платформе компании Thomson Reuters, объединяющей реферативные базы данных публикаций в научных журналах и патенты, в том числе базы, учитывающие взаимное цитирование публикаций.</w:t>
      </w:r>
    </w:p>
    <w:p w:rsidR="00B64423" w:rsidRPr="00C62543" w:rsidRDefault="00B64423" w:rsidP="00B64423">
      <w:pPr>
        <w:shd w:val="clear" w:color="auto" w:fill="FFFFFF"/>
        <w:ind w:firstLine="600"/>
        <w:jc w:val="both"/>
        <w:rPr>
          <w:sz w:val="24"/>
          <w:szCs w:val="24"/>
        </w:rPr>
      </w:pPr>
      <w:r w:rsidRPr="00C62543">
        <w:rPr>
          <w:sz w:val="24"/>
          <w:szCs w:val="24"/>
        </w:rPr>
        <w:t>Каждому обучающемуся предоставляется доступ к сети Интернет в объеме не менее двух часов в неделю. Вуз обеспечен необходимым комплектом лицензионного программного обеспечения.</w:t>
      </w:r>
    </w:p>
    <w:p w:rsidR="00B64423" w:rsidRPr="00C62543" w:rsidRDefault="00B64423" w:rsidP="00B64423">
      <w:pPr>
        <w:shd w:val="clear" w:color="auto" w:fill="FFFFFF"/>
        <w:ind w:firstLine="500"/>
        <w:jc w:val="both"/>
        <w:rPr>
          <w:sz w:val="24"/>
          <w:szCs w:val="24"/>
        </w:rPr>
      </w:pPr>
      <w:r w:rsidRPr="00C62543">
        <w:rPr>
          <w:sz w:val="24"/>
          <w:szCs w:val="24"/>
        </w:rPr>
        <w:t>В настоящее время парк компьютерной техники Ульяновского государственного университета насчитывает </w:t>
      </w:r>
      <w:r w:rsidRPr="00C62543">
        <w:rPr>
          <w:bCs/>
          <w:sz w:val="24"/>
          <w:szCs w:val="24"/>
        </w:rPr>
        <w:t>1 767</w:t>
      </w:r>
      <w:r w:rsidRPr="00C62543">
        <w:rPr>
          <w:sz w:val="24"/>
          <w:szCs w:val="24"/>
        </w:rPr>
        <w:t xml:space="preserve"> ед. </w:t>
      </w:r>
      <w:r w:rsidRPr="00C62543">
        <w:rPr>
          <w:bCs/>
          <w:sz w:val="24"/>
          <w:szCs w:val="24"/>
        </w:rPr>
        <w:t>1 715 (97%)</w:t>
      </w:r>
      <w:r w:rsidRPr="00C62543">
        <w:rPr>
          <w:sz w:val="24"/>
          <w:szCs w:val="24"/>
        </w:rPr>
        <w:t> компьютера объединены в корпоративную локальную вычислительную сеть на основе оптоволоконных каналов передачи данных с распределенной системой специализированных серверов, обеспечивающих выход в Интернет. Университет имеет выход в глобальные сети, в том числе – в глобальную научно-образовательную сеть передачи данных для нужд системы образования RUNNet по наземным каналам общей емкостью </w:t>
      </w:r>
      <w:r w:rsidRPr="00C62543">
        <w:rPr>
          <w:bCs/>
          <w:sz w:val="24"/>
          <w:szCs w:val="24"/>
        </w:rPr>
        <w:t>130 Мб/с</w:t>
      </w:r>
      <w:r w:rsidRPr="00C62543">
        <w:rPr>
          <w:sz w:val="24"/>
          <w:szCs w:val="24"/>
        </w:rPr>
        <w:t>.</w:t>
      </w:r>
    </w:p>
    <w:p w:rsidR="00B64423" w:rsidRPr="00C62543" w:rsidRDefault="00B64423" w:rsidP="00B64423">
      <w:pPr>
        <w:shd w:val="clear" w:color="auto" w:fill="FFFFFF"/>
        <w:ind w:firstLine="600"/>
        <w:jc w:val="both"/>
        <w:rPr>
          <w:sz w:val="24"/>
          <w:szCs w:val="24"/>
        </w:rPr>
      </w:pPr>
      <w:r w:rsidRPr="00C62543">
        <w:rPr>
          <w:sz w:val="24"/>
          <w:szCs w:val="24"/>
        </w:rPr>
        <w:t>В УлГУ внедрены система электронного документооборота «Документооборот-Проф», а также система управления учебным процессом «Tandem Univesity».</w:t>
      </w:r>
    </w:p>
    <w:p w:rsidR="00B64423" w:rsidRPr="00C62543" w:rsidRDefault="00B64423" w:rsidP="00B64423">
      <w:pPr>
        <w:shd w:val="clear" w:color="auto" w:fill="FFFFFF"/>
        <w:ind w:firstLine="600"/>
        <w:jc w:val="both"/>
        <w:rPr>
          <w:sz w:val="24"/>
          <w:szCs w:val="24"/>
        </w:rPr>
      </w:pPr>
      <w:r w:rsidRPr="00C62543">
        <w:rPr>
          <w:sz w:val="24"/>
          <w:szCs w:val="24"/>
        </w:rPr>
        <w:t>На факультете обеспечены все условия для содержания, обслуживания и ремонта музыкальных инструментов.</w:t>
      </w:r>
    </w:p>
    <w:p w:rsidR="00B64423" w:rsidRPr="00C62543" w:rsidRDefault="00B64423" w:rsidP="00B64423">
      <w:pPr>
        <w:shd w:val="clear" w:color="auto" w:fill="FFFFFF"/>
        <w:ind w:firstLine="600"/>
        <w:jc w:val="both"/>
        <w:rPr>
          <w:sz w:val="24"/>
          <w:szCs w:val="24"/>
        </w:rPr>
      </w:pPr>
      <w:r w:rsidRPr="00C62543">
        <w:rPr>
          <w:sz w:val="24"/>
          <w:szCs w:val="24"/>
        </w:rPr>
        <w:t>В настоящее время занятия студентов проводятся в следующих учебных корпусах: ул. 12 Сентября, 5а, 9а, ул. Пушкинская, 4а, Набережная р. Свияги (корпус №3), Университетская Набережная, 1 (корпус №4), а также в Музыкальном училище УлГУ (ул. Гимова, 1). Занятия по физической культуре проходят в физкультурно-оздоровительном комплексе УлГУ (ул. Набережная р. Свияги, 106).</w:t>
      </w:r>
    </w:p>
    <w:p w:rsidR="00B64423" w:rsidRPr="00C62543" w:rsidRDefault="00B64423" w:rsidP="00B64423">
      <w:pPr>
        <w:shd w:val="clear" w:color="auto" w:fill="FFFFFF"/>
        <w:ind w:left="400" w:hanging="400"/>
        <w:jc w:val="both"/>
        <w:rPr>
          <w:i/>
          <w:sz w:val="24"/>
          <w:szCs w:val="24"/>
        </w:rPr>
      </w:pPr>
    </w:p>
    <w:p w:rsidR="00B64423" w:rsidRPr="00C62543" w:rsidRDefault="00B64423" w:rsidP="00B64423">
      <w:pPr>
        <w:shd w:val="clear" w:color="auto" w:fill="FFFFFF"/>
        <w:ind w:firstLine="709"/>
        <w:jc w:val="both"/>
        <w:rPr>
          <w:b/>
          <w:sz w:val="24"/>
          <w:szCs w:val="24"/>
        </w:rPr>
      </w:pPr>
      <w:r w:rsidRPr="00C62543">
        <w:rPr>
          <w:b/>
          <w:sz w:val="24"/>
          <w:szCs w:val="24"/>
        </w:rPr>
        <w:t>6. Характеристики среды вуза, обеспечивающие развитие общекультурных и социально-личностных компетенций выпускников.</w:t>
      </w:r>
    </w:p>
    <w:p w:rsidR="00B64423" w:rsidRPr="00C62543" w:rsidRDefault="00B64423" w:rsidP="00B64423">
      <w:pPr>
        <w:pStyle w:val="a4"/>
        <w:spacing w:after="0"/>
        <w:ind w:firstLine="709"/>
        <w:jc w:val="both"/>
        <w:rPr>
          <w:rFonts w:ascii="Times New Roman" w:eastAsia="Times New Roman" w:hAnsi="Times New Roman"/>
        </w:rPr>
      </w:pPr>
      <w:r w:rsidRPr="00C62543">
        <w:rPr>
          <w:rFonts w:ascii="Times New Roman" w:eastAsia="Times New Roman" w:hAnsi="Times New Roman"/>
        </w:rPr>
        <w:t xml:space="preserve">В УлГУ созданы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 </w:t>
      </w:r>
    </w:p>
    <w:p w:rsidR="00B64423" w:rsidRPr="00C62543" w:rsidRDefault="00B64423" w:rsidP="00B64423">
      <w:pPr>
        <w:pStyle w:val="a4"/>
        <w:spacing w:after="0"/>
        <w:ind w:firstLine="652"/>
        <w:jc w:val="both"/>
        <w:rPr>
          <w:rFonts w:ascii="Times New Roman" w:hAnsi="Times New Roman"/>
        </w:rPr>
      </w:pPr>
      <w:r w:rsidRPr="00C62543">
        <w:rPr>
          <w:rFonts w:ascii="Times New Roman" w:hAnsi="Times New Roman"/>
        </w:rPr>
        <w:t xml:space="preserve">Организация воспитательной работы в вузе осуществляется на основе взаимодействия учебных, административных и общественных структур и реализуется на всех уровнях: в образовательном процессе, во внеучебное время, в процессе </w:t>
      </w:r>
      <w:r w:rsidRPr="00C62543">
        <w:rPr>
          <w:rFonts w:ascii="Times New Roman" w:hAnsi="Times New Roman"/>
        </w:rPr>
        <w:lastRenderedPageBreak/>
        <w:t xml:space="preserve">межличностных контактов. Воспитательная и внеучебная работа со студентами включает два основных направления: поддержка академической активности и личностное развитие студентов. </w:t>
      </w:r>
    </w:p>
    <w:p w:rsidR="00B64423" w:rsidRPr="00C62543" w:rsidRDefault="00B64423" w:rsidP="00B64423">
      <w:pPr>
        <w:pStyle w:val="a4"/>
        <w:spacing w:after="0"/>
        <w:ind w:firstLine="652"/>
        <w:jc w:val="both"/>
        <w:rPr>
          <w:rFonts w:ascii="Times New Roman" w:hAnsi="Times New Roman"/>
        </w:rPr>
      </w:pPr>
      <w:r w:rsidRPr="00C62543">
        <w:rPr>
          <w:rFonts w:ascii="Times New Roman" w:hAnsi="Times New Roman"/>
        </w:rPr>
        <w:t xml:space="preserve">Поддержка академической активности обучаемых осуществляется в процессе эффективной работы студенческих общественных организаций – студенческого совета, студенческого профсоюза, совета молодых специалистов, а также  благодаря наличию структур  студенческого самоуправления – старостата. </w:t>
      </w:r>
    </w:p>
    <w:p w:rsidR="00B64423" w:rsidRPr="00C62543" w:rsidRDefault="00B64423" w:rsidP="00B64423">
      <w:pPr>
        <w:pStyle w:val="a4"/>
        <w:spacing w:after="0"/>
        <w:ind w:firstLine="652"/>
        <w:jc w:val="both"/>
        <w:rPr>
          <w:rFonts w:ascii="Times New Roman" w:hAnsi="Times New Roman"/>
        </w:rPr>
      </w:pPr>
      <w:r w:rsidRPr="00C62543">
        <w:rPr>
          <w:rFonts w:ascii="Times New Roman" w:hAnsi="Times New Roman"/>
        </w:rPr>
        <w:t xml:space="preserve">Для адаптации студентов направления бакалавриата «Музыкально-инструментальное искусство» </w:t>
      </w:r>
      <w:r w:rsidRPr="00C62543">
        <w:rPr>
          <w:rFonts w:ascii="Times New Roman" w:hAnsi="Times New Roman"/>
          <w:lang w:val="en-US"/>
        </w:rPr>
        <w:t>I</w:t>
      </w:r>
      <w:r w:rsidRPr="00C62543">
        <w:rPr>
          <w:rFonts w:ascii="Times New Roman" w:hAnsi="Times New Roman"/>
        </w:rPr>
        <w:t xml:space="preserve"> курса к условиям ВУЗа проводятся собрания с первокурсниками, посвящение в студенты,  формируется актив академических групп, организовываются тренинги по командообразованию.  В рамках акции «Первокурсник в музее» с первокурсниками проводятся посещения музея истории УлГУ. </w:t>
      </w:r>
    </w:p>
    <w:p w:rsidR="00B64423" w:rsidRPr="00C62543" w:rsidRDefault="00B64423" w:rsidP="00B64423">
      <w:pPr>
        <w:pStyle w:val="a4"/>
        <w:spacing w:after="0"/>
        <w:ind w:firstLine="680"/>
        <w:jc w:val="both"/>
        <w:rPr>
          <w:rFonts w:ascii="Times New Roman" w:hAnsi="Times New Roman"/>
        </w:rPr>
      </w:pPr>
      <w:r w:rsidRPr="00C62543">
        <w:rPr>
          <w:rFonts w:ascii="Times New Roman" w:hAnsi="Times New Roman"/>
        </w:rPr>
        <w:t xml:space="preserve">Студенты направления бакалавриата 53.03.02 Музыкально-инструментальное искусство. </w:t>
      </w:r>
      <w:r w:rsidR="00AE6142" w:rsidRPr="00AE6142">
        <w:rPr>
          <w:rFonts w:ascii="Times New Roman" w:hAnsi="Times New Roman"/>
        </w:rPr>
        <w:t>Баян, аккордеон и струнные щипковые</w:t>
      </w:r>
      <w:r w:rsidR="00AE6142">
        <w:t xml:space="preserve"> </w:t>
      </w:r>
      <w:r w:rsidR="00AE6142" w:rsidRPr="00AE6142">
        <w:rPr>
          <w:rFonts w:ascii="Times New Roman" w:hAnsi="Times New Roman"/>
        </w:rPr>
        <w:t>инструменты</w:t>
      </w:r>
      <w:r w:rsidRPr="00C62543">
        <w:rPr>
          <w:rFonts w:ascii="Times New Roman" w:hAnsi="Times New Roman"/>
        </w:rPr>
        <w:t xml:space="preserve"> принимают активное участие в организации и проведении общеуниверситетских мероприятий («День знаний», «Татьянин день», «Студенческая весна», «Студенческая осень» и др.),  а также в городских, областных и региональных акциях, посвященных государственным праздникам, памятным датам, значительным событиям. Важным направлением воспитательной работы являются трудовое воспитание и привлечение студентов к оздоровительным мероприятиям. </w:t>
      </w:r>
    </w:p>
    <w:p w:rsidR="00B64423" w:rsidRPr="00C62543" w:rsidRDefault="00B64423" w:rsidP="00B64423">
      <w:pPr>
        <w:pStyle w:val="a4"/>
        <w:widowControl w:val="0"/>
        <w:spacing w:after="0"/>
        <w:ind w:firstLine="709"/>
        <w:jc w:val="both"/>
        <w:rPr>
          <w:rFonts w:ascii="Times New Roman" w:hAnsi="Times New Roman"/>
        </w:rPr>
      </w:pPr>
      <w:r w:rsidRPr="00C62543">
        <w:rPr>
          <w:rFonts w:ascii="Times New Roman" w:hAnsi="Times New Roman"/>
        </w:rPr>
        <w:t xml:space="preserve">Большое значение для формирования общекультурных компетенций студентов направления бакалавриата 53.03.02 Музыкально-инструментальное искусство. </w:t>
      </w:r>
      <w:r w:rsidR="00AE6142" w:rsidRPr="00AE6142">
        <w:rPr>
          <w:rFonts w:ascii="Times New Roman" w:hAnsi="Times New Roman"/>
        </w:rPr>
        <w:t>Баян, аккордеон и струнные щипковые инструменты</w:t>
      </w:r>
      <w:r w:rsidRPr="00C62543">
        <w:rPr>
          <w:rFonts w:ascii="Times New Roman" w:hAnsi="Times New Roman"/>
        </w:rPr>
        <w:t xml:space="preserve"> имеет участие в мастер-классах, творческих встречах с видными деятелями отечественной и зарубежной культуры. Студентам предоставляется возможность участия в проектах с международным участием: выставках, круглых столах, концертах, публичных лекциях, дискуссиях. </w:t>
      </w:r>
    </w:p>
    <w:p w:rsidR="00B64423" w:rsidRPr="00C62543" w:rsidRDefault="00B64423" w:rsidP="00B64423">
      <w:pPr>
        <w:pStyle w:val="a4"/>
        <w:spacing w:after="0"/>
        <w:ind w:firstLine="720"/>
        <w:jc w:val="both"/>
        <w:rPr>
          <w:rFonts w:ascii="Times New Roman" w:hAnsi="Times New Roman"/>
        </w:rPr>
      </w:pPr>
      <w:r w:rsidRPr="00C62543">
        <w:rPr>
          <w:rFonts w:ascii="Times New Roman" w:hAnsi="Times New Roman"/>
        </w:rPr>
        <w:t xml:space="preserve">Социальная политика УлГУ направлена на реализацию социальных программ, одной из которых является обеспечение студентов временным жильем на базе общежитий. Студенческое общежитие УлГУ на 450 койко-мест расположено по адресу: ул. Водопроводная, д.3. Заселение студентов в общежития университета производится в четком соответствии с Положением о студенческом общежитии УлГУ. </w:t>
      </w:r>
    </w:p>
    <w:p w:rsidR="00B64423" w:rsidRPr="00C62543" w:rsidRDefault="00B64423" w:rsidP="00B64423">
      <w:pPr>
        <w:pStyle w:val="a4"/>
        <w:spacing w:after="0"/>
        <w:ind w:firstLine="720"/>
        <w:jc w:val="both"/>
        <w:rPr>
          <w:rFonts w:ascii="Times New Roman" w:hAnsi="Times New Roman"/>
        </w:rPr>
      </w:pPr>
      <w:r w:rsidRPr="00C62543">
        <w:rPr>
          <w:rFonts w:ascii="Times New Roman" w:hAnsi="Times New Roman"/>
        </w:rPr>
        <w:t>На базе городской студенческой поликлиники работают здравпункты УлГУ, оказывающие медицинские услуги и ведущие санитарно-просветительскую работу.</w:t>
      </w:r>
    </w:p>
    <w:p w:rsidR="00B64423" w:rsidRPr="00C62543" w:rsidRDefault="00B64423" w:rsidP="00B64423">
      <w:pPr>
        <w:pStyle w:val="a4"/>
        <w:spacing w:after="0"/>
        <w:ind w:firstLine="720"/>
        <w:jc w:val="both"/>
        <w:rPr>
          <w:rFonts w:ascii="Times New Roman" w:hAnsi="Times New Roman"/>
        </w:rPr>
      </w:pPr>
      <w:r w:rsidRPr="00C62543">
        <w:rPr>
          <w:rFonts w:ascii="Times New Roman" w:hAnsi="Times New Roman"/>
        </w:rPr>
        <w:t>Одним из  приоритетных направлений социальной политики УлГУ является организация отдыха и санаторно-курортного  лечения студентов университета. В настоящее время в структуру университетского  санаторно-оздоровительного комплекса «Чайка» входят: база отдыха на 146 мест и санаторий-профилакторий на 54 места, реализующие программы с различным набором медицинских услуг («Антистресс», «Будь здоров», «Здоровое поколение»).</w:t>
      </w:r>
    </w:p>
    <w:p w:rsidR="00B64423" w:rsidRPr="00C62543" w:rsidRDefault="00B64423" w:rsidP="00B64423">
      <w:pPr>
        <w:pStyle w:val="a4"/>
        <w:spacing w:after="0"/>
        <w:ind w:firstLine="709"/>
        <w:jc w:val="both"/>
        <w:rPr>
          <w:rFonts w:ascii="Times New Roman" w:hAnsi="Times New Roman"/>
        </w:rPr>
      </w:pPr>
      <w:r w:rsidRPr="00C62543">
        <w:rPr>
          <w:rFonts w:ascii="Times New Roman" w:hAnsi="Times New Roman"/>
        </w:rPr>
        <w:t>В корпусах УлГУ имеются 5 столовых и 12 буфетов на 770 посадочных мест. В среднем, услугами столовых и буфетов пользуются около 3 тыс. человек в день, собственная продукция столовых сертифицирована.</w:t>
      </w:r>
    </w:p>
    <w:p w:rsidR="00B64423" w:rsidRPr="00C62543" w:rsidRDefault="00B64423" w:rsidP="00B64423">
      <w:pPr>
        <w:pStyle w:val="a4"/>
        <w:spacing w:after="0"/>
        <w:ind w:firstLine="709"/>
        <w:jc w:val="both"/>
        <w:rPr>
          <w:rFonts w:ascii="Times New Roman" w:eastAsia="Times New Roman" w:hAnsi="Times New Roman"/>
        </w:rPr>
      </w:pPr>
      <w:r w:rsidRPr="00C62543">
        <w:rPr>
          <w:rFonts w:ascii="Times New Roman" w:eastAsia="Times New Roman" w:hAnsi="Times New Roman"/>
        </w:rPr>
        <w:t xml:space="preserve">В УлГУ функционирует физкультурно-оздоровительный комплекс, объединяющий сеть спортивных сооружений университета: </w:t>
      </w:r>
    </w:p>
    <w:p w:rsidR="00B64423" w:rsidRPr="00C62543" w:rsidRDefault="00B64423" w:rsidP="00B64423">
      <w:pPr>
        <w:jc w:val="both"/>
        <w:rPr>
          <w:sz w:val="24"/>
          <w:szCs w:val="24"/>
        </w:rPr>
      </w:pPr>
      <w:r w:rsidRPr="00C62543">
        <w:rPr>
          <w:b/>
          <w:bCs/>
          <w:sz w:val="24"/>
          <w:szCs w:val="24"/>
        </w:rPr>
        <w:t xml:space="preserve">- </w:t>
      </w:r>
      <w:r w:rsidRPr="00C62543">
        <w:rPr>
          <w:bCs/>
          <w:sz w:val="24"/>
          <w:szCs w:val="24"/>
        </w:rPr>
        <w:t>ФОК</w:t>
      </w:r>
      <w:r w:rsidRPr="00C62543">
        <w:rPr>
          <w:sz w:val="24"/>
          <w:szCs w:val="24"/>
        </w:rPr>
        <w:t xml:space="preserve"> (игровой зал, тренажерный зал, фитнес-зал, вспомогательные помещения);</w:t>
      </w:r>
    </w:p>
    <w:p w:rsidR="00B64423" w:rsidRPr="00C62543" w:rsidRDefault="00B64423" w:rsidP="00B64423">
      <w:pPr>
        <w:jc w:val="both"/>
        <w:rPr>
          <w:sz w:val="24"/>
          <w:szCs w:val="24"/>
        </w:rPr>
      </w:pPr>
      <w:r w:rsidRPr="00C62543">
        <w:rPr>
          <w:b/>
          <w:bCs/>
          <w:sz w:val="24"/>
          <w:szCs w:val="24"/>
        </w:rPr>
        <w:t xml:space="preserve">- </w:t>
      </w:r>
      <w:r w:rsidRPr="00C62543">
        <w:rPr>
          <w:bCs/>
          <w:sz w:val="24"/>
          <w:szCs w:val="24"/>
        </w:rPr>
        <w:t>Cтадион с искусственным синтетическим покрытием</w:t>
      </w:r>
      <w:r w:rsidRPr="00C62543">
        <w:rPr>
          <w:sz w:val="24"/>
          <w:szCs w:val="24"/>
        </w:rPr>
        <w:t xml:space="preserve"> (футбольное поле, беговые дорожки 4×400 м. по кругу и 6×100 м. по прямой, две баскетбольные площадки, волейбольная площадка, силовой городок и сектор для прыжков в длину, трибуны на 1000 мест);</w:t>
      </w:r>
    </w:p>
    <w:p w:rsidR="00B64423" w:rsidRPr="00C62543" w:rsidRDefault="00B64423" w:rsidP="00B64423">
      <w:pPr>
        <w:jc w:val="both"/>
        <w:rPr>
          <w:sz w:val="24"/>
          <w:szCs w:val="24"/>
        </w:rPr>
      </w:pPr>
      <w:r w:rsidRPr="00C62543">
        <w:rPr>
          <w:bCs/>
          <w:sz w:val="24"/>
          <w:szCs w:val="24"/>
        </w:rPr>
        <w:t>- УСК</w:t>
      </w:r>
      <w:r w:rsidRPr="00C62543">
        <w:rPr>
          <w:sz w:val="24"/>
          <w:szCs w:val="24"/>
        </w:rPr>
        <w:t xml:space="preserve"> (игровой зал, зал для спортивной борьбы, зал бокса, зал спортивной гимнастики, фитнес-зал, зал ЛФК, скалодром и ряд вспомогательных помещений);</w:t>
      </w:r>
    </w:p>
    <w:p w:rsidR="00B64423" w:rsidRPr="00C62543" w:rsidRDefault="00B64423" w:rsidP="00B64423">
      <w:pPr>
        <w:jc w:val="both"/>
        <w:rPr>
          <w:sz w:val="24"/>
          <w:szCs w:val="24"/>
        </w:rPr>
      </w:pPr>
      <w:r w:rsidRPr="00C62543">
        <w:rPr>
          <w:bCs/>
          <w:sz w:val="24"/>
          <w:szCs w:val="24"/>
        </w:rPr>
        <w:t>- Теннисные корты</w:t>
      </w:r>
      <w:r w:rsidRPr="00C62543">
        <w:rPr>
          <w:sz w:val="24"/>
          <w:szCs w:val="24"/>
        </w:rPr>
        <w:t xml:space="preserve"> (4 открытых площадки).</w:t>
      </w:r>
    </w:p>
    <w:p w:rsidR="00B64423" w:rsidRPr="00C62543" w:rsidRDefault="00B64423" w:rsidP="00B64423">
      <w:pPr>
        <w:jc w:val="both"/>
        <w:rPr>
          <w:sz w:val="24"/>
          <w:szCs w:val="24"/>
        </w:rPr>
      </w:pPr>
      <w:r w:rsidRPr="00C62543">
        <w:rPr>
          <w:bCs/>
          <w:sz w:val="24"/>
          <w:szCs w:val="24"/>
        </w:rPr>
        <w:lastRenderedPageBreak/>
        <w:t>- Бассейн «Акваклуб».</w:t>
      </w:r>
    </w:p>
    <w:p w:rsidR="00B64423" w:rsidRPr="00C62543" w:rsidRDefault="00B64423" w:rsidP="00B64423">
      <w:pPr>
        <w:shd w:val="clear" w:color="auto" w:fill="FFFFFF"/>
        <w:ind w:firstLine="709"/>
        <w:jc w:val="both"/>
        <w:rPr>
          <w:sz w:val="24"/>
          <w:szCs w:val="24"/>
        </w:rPr>
      </w:pPr>
    </w:p>
    <w:p w:rsidR="00B64423" w:rsidRPr="00C62543" w:rsidRDefault="00B64423" w:rsidP="00B64423">
      <w:pPr>
        <w:shd w:val="clear" w:color="auto" w:fill="FFFFFF"/>
        <w:ind w:firstLine="700"/>
        <w:jc w:val="both"/>
        <w:rPr>
          <w:b/>
          <w:sz w:val="24"/>
          <w:szCs w:val="24"/>
        </w:rPr>
      </w:pPr>
      <w:r w:rsidRPr="00C62543">
        <w:rPr>
          <w:b/>
          <w:sz w:val="24"/>
          <w:szCs w:val="24"/>
        </w:rPr>
        <w:t xml:space="preserve">7. Нормативно-методическое обеспечение системы оценки качества освоения обучающимися ОПОП бакалавриата по направлению подготовки 53.03.02 </w:t>
      </w:r>
      <w:r w:rsidRPr="00AE6142">
        <w:rPr>
          <w:b/>
          <w:sz w:val="24"/>
          <w:szCs w:val="24"/>
        </w:rPr>
        <w:t xml:space="preserve">Музыкально-инструментальное искусство. </w:t>
      </w:r>
      <w:r w:rsidR="00AE6142" w:rsidRPr="00AE6142">
        <w:rPr>
          <w:b/>
          <w:sz w:val="24"/>
          <w:szCs w:val="24"/>
        </w:rPr>
        <w:t>Баян, аккордеон и струнные щипковые инструменты</w:t>
      </w:r>
      <w:r w:rsidRPr="00C62543">
        <w:rPr>
          <w:b/>
          <w:sz w:val="24"/>
          <w:szCs w:val="24"/>
        </w:rPr>
        <w:t>.</w:t>
      </w:r>
    </w:p>
    <w:p w:rsidR="00B64423" w:rsidRPr="00C62543" w:rsidRDefault="00B64423" w:rsidP="00B64423">
      <w:pPr>
        <w:shd w:val="clear" w:color="auto" w:fill="FFFFFF"/>
        <w:ind w:firstLine="709"/>
        <w:jc w:val="both"/>
        <w:rPr>
          <w:i/>
          <w:sz w:val="24"/>
          <w:szCs w:val="24"/>
        </w:rPr>
      </w:pPr>
      <w:r w:rsidRPr="00C62543">
        <w:rPr>
          <w:i/>
          <w:sz w:val="24"/>
          <w:szCs w:val="24"/>
        </w:rPr>
        <w:t>7.1. Фонды оценочных средств для проведения текущего контроля успеваемости и промежуточной аттестации.</w:t>
      </w:r>
    </w:p>
    <w:p w:rsidR="00B64423" w:rsidRPr="00C62543" w:rsidRDefault="00B64423" w:rsidP="00B64423">
      <w:pPr>
        <w:widowControl/>
        <w:autoSpaceDE/>
        <w:adjustRightInd/>
        <w:ind w:firstLine="709"/>
        <w:jc w:val="both"/>
        <w:rPr>
          <w:sz w:val="24"/>
          <w:szCs w:val="24"/>
        </w:rPr>
      </w:pPr>
      <w:r w:rsidRPr="00C62543">
        <w:rPr>
          <w:sz w:val="24"/>
          <w:szCs w:val="24"/>
        </w:rPr>
        <w:t xml:space="preserve">В соответствии с требованиями ФГОС ВО для аттестации обучающихся по направлению 53.03.02 Музыкально-инструментальное искусство. </w:t>
      </w:r>
      <w:r w:rsidR="00AE6142">
        <w:rPr>
          <w:sz w:val="24"/>
          <w:szCs w:val="24"/>
        </w:rPr>
        <w:t>Баян, аккордеон и струнные щипковые инструменты</w:t>
      </w:r>
      <w:r w:rsidRPr="00C62543">
        <w:rPr>
          <w:sz w:val="24"/>
          <w:szCs w:val="24"/>
        </w:rPr>
        <w:t xml:space="preserve"> на соответствие их персональных достижений поэтапным требованиям соответствующей ОПОП разработаны и утверждены фонды оценочных средств для проведения текущего контроля успеваемости и промежуточной аттестации.  Эти фонды включают: контрольные вопросы и типовые задания для семинарских и практических занятий, лабораторных и контрольных работ, коллоквиумов, зачетов и экзаменов; тесты; примерную тематику рефератов, репертуарные списки музыкальных произведений и т. п., а также иные формы контроля, позволяющие оценить знания, умения и степень сформированности компетенций обучающихся.</w:t>
      </w:r>
    </w:p>
    <w:p w:rsidR="00B64423" w:rsidRPr="00C62543" w:rsidRDefault="00B64423" w:rsidP="00B64423">
      <w:pPr>
        <w:widowControl/>
        <w:autoSpaceDE/>
        <w:adjustRightInd/>
        <w:ind w:firstLine="709"/>
        <w:jc w:val="both"/>
        <w:rPr>
          <w:sz w:val="24"/>
          <w:szCs w:val="24"/>
        </w:rPr>
      </w:pPr>
      <w:r w:rsidRPr="00C62543">
        <w:rPr>
          <w:sz w:val="24"/>
          <w:szCs w:val="24"/>
        </w:rPr>
        <w:t>Фонды оценочных средств являются полными и адекватными отображениями требований ФГОС ВО по данному направлению подготовки, соответствуют целям и задачам конкретной ОПОП подготовки бакалавра и ее учебному плану. Они призваны обеспечивать оценку качества общекультурных, общепрофессиональных и профессиональных компетенций, приобретаемых выпускником в соответствии с этими требованиями.</w:t>
      </w:r>
    </w:p>
    <w:p w:rsidR="00B64423" w:rsidRPr="00C62543" w:rsidRDefault="00B64423" w:rsidP="00B64423">
      <w:pPr>
        <w:widowControl/>
        <w:autoSpaceDE/>
        <w:adjustRightInd/>
        <w:ind w:firstLine="709"/>
        <w:jc w:val="both"/>
        <w:rPr>
          <w:sz w:val="24"/>
          <w:szCs w:val="24"/>
        </w:rPr>
      </w:pPr>
      <w:r w:rsidRPr="00C62543">
        <w:rPr>
          <w:sz w:val="24"/>
          <w:szCs w:val="24"/>
        </w:rPr>
        <w:t>Теоретические дисциплины содержат следующие фонды оценочных средств проведения текущего контроля успеваемости и промежуточной аттестации: тесты, вопросы и задания для контрольных работ, тематику рефератов и докладов, программы экзаменов и т. д.</w:t>
      </w:r>
    </w:p>
    <w:p w:rsidR="00B64423" w:rsidRPr="00C62543" w:rsidRDefault="00B64423" w:rsidP="00B64423">
      <w:pPr>
        <w:widowControl/>
        <w:autoSpaceDE/>
        <w:adjustRightInd/>
        <w:ind w:firstLine="709"/>
        <w:jc w:val="both"/>
        <w:rPr>
          <w:sz w:val="24"/>
          <w:szCs w:val="24"/>
        </w:rPr>
      </w:pPr>
      <w:r w:rsidRPr="00C62543">
        <w:rPr>
          <w:sz w:val="24"/>
          <w:szCs w:val="24"/>
        </w:rPr>
        <w:t>Творческие дисциплины имеют несколько иные технологии проведения зачетов, экзаменов и, соответственно, формирования оценочного фонда. Основной принцип преподавания профессиональных дисциплин - проведение как лекционных, так и практических занятий по предусмотренным рабочими программами учебных дисциплин заданиям, которые студент должен проработать как на занятиях в университете, так и в форме самостоятельной работы.</w:t>
      </w:r>
    </w:p>
    <w:p w:rsidR="00B64423" w:rsidRPr="00C62543" w:rsidRDefault="00B64423" w:rsidP="00B64423">
      <w:pPr>
        <w:shd w:val="clear" w:color="auto" w:fill="FFFFFF"/>
        <w:ind w:firstLine="709"/>
        <w:jc w:val="both"/>
        <w:rPr>
          <w:sz w:val="24"/>
          <w:szCs w:val="24"/>
        </w:rPr>
      </w:pPr>
      <w:r w:rsidRPr="00C62543">
        <w:rPr>
          <w:sz w:val="24"/>
          <w:szCs w:val="24"/>
        </w:rPr>
        <w:t>При разработке оценочных средств для контроля качества изучения дисциплин, учебной практики учтены разнообразные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B64423" w:rsidRPr="00C62543" w:rsidRDefault="00B64423" w:rsidP="00B64423">
      <w:pPr>
        <w:shd w:val="clear" w:color="auto" w:fill="FFFFFF"/>
        <w:ind w:firstLine="709"/>
        <w:jc w:val="both"/>
        <w:rPr>
          <w:i/>
          <w:sz w:val="24"/>
          <w:szCs w:val="24"/>
        </w:rPr>
      </w:pPr>
      <w:r w:rsidRPr="00C62543">
        <w:rPr>
          <w:i/>
          <w:sz w:val="24"/>
          <w:szCs w:val="24"/>
        </w:rPr>
        <w:t>7.2. Программа государственной итоговой аттестации выпускников ОПОП бакалавриата. Приложение 6.</w:t>
      </w:r>
    </w:p>
    <w:p w:rsidR="00B64423" w:rsidRPr="00C62543" w:rsidRDefault="00B64423" w:rsidP="00B64423">
      <w:pPr>
        <w:shd w:val="clear" w:color="auto" w:fill="FFFFFF"/>
        <w:ind w:firstLine="709"/>
        <w:jc w:val="both"/>
        <w:rPr>
          <w:bCs/>
          <w:iCs/>
          <w:sz w:val="24"/>
          <w:szCs w:val="24"/>
        </w:rPr>
      </w:pPr>
      <w:r w:rsidRPr="00C62543">
        <w:rPr>
          <w:iCs/>
          <w:sz w:val="24"/>
          <w:szCs w:val="24"/>
        </w:rPr>
        <w:t xml:space="preserve">В соответствии с ФГОС ВО по направлению подготовки бакалавриата </w:t>
      </w:r>
      <w:r w:rsidRPr="00C62543">
        <w:rPr>
          <w:sz w:val="24"/>
          <w:szCs w:val="24"/>
        </w:rPr>
        <w:t xml:space="preserve">53.03.02 Музыкально-инструментальное искусство. </w:t>
      </w:r>
      <w:r w:rsidR="00AE6142">
        <w:rPr>
          <w:sz w:val="24"/>
          <w:szCs w:val="24"/>
        </w:rPr>
        <w:t>Баян, аккордеон и струнные щипковые инструменты</w:t>
      </w:r>
      <w:r w:rsidRPr="00C62543">
        <w:rPr>
          <w:iCs/>
          <w:sz w:val="24"/>
          <w:szCs w:val="24"/>
        </w:rPr>
        <w:t xml:space="preserve"> заключительным и обязательным этапом подготовки студентов является государственная итоговая аттестация. </w:t>
      </w:r>
    </w:p>
    <w:p w:rsidR="00B64423" w:rsidRPr="00C62543" w:rsidRDefault="00B64423" w:rsidP="00B64423">
      <w:pPr>
        <w:shd w:val="clear" w:color="auto" w:fill="FFFFFF"/>
        <w:ind w:firstLine="709"/>
        <w:jc w:val="both"/>
        <w:rPr>
          <w:sz w:val="24"/>
          <w:szCs w:val="24"/>
        </w:rPr>
      </w:pPr>
      <w:r w:rsidRPr="00C62543">
        <w:rPr>
          <w:sz w:val="24"/>
          <w:szCs w:val="24"/>
        </w:rPr>
        <w:t xml:space="preserve">Целью проведения государственной итоговой аттестации является определение качественного уровня общекультурных, общепрофессиональных и профессиональных компетенций бакалавра, определяющих его подготовленность к решению профессиональных задач и способствующих его устойчивости на рынке труда и продолжению образования в магистратуре. Аттестационные испытания, входящие в состав государственной итоговой аттестации выпускника, полностью соответствуют ОПОП бакалавра, которую он освоил за время обучения. Требования к содержанию, </w:t>
      </w:r>
      <w:r w:rsidRPr="00C62543">
        <w:rPr>
          <w:sz w:val="24"/>
          <w:szCs w:val="24"/>
        </w:rPr>
        <w:lastRenderedPageBreak/>
        <w:t>объему и структуре выпускной квалификационной работы определяются УлГУ на основании ФГОС ВО в части требований к результатам освоения ОПОП бакалавриата.</w:t>
      </w:r>
    </w:p>
    <w:p w:rsidR="00B64423" w:rsidRPr="00C62543" w:rsidRDefault="00B64423" w:rsidP="00B64423">
      <w:pPr>
        <w:shd w:val="clear" w:color="auto" w:fill="FFFFFF"/>
        <w:ind w:firstLine="709"/>
        <w:jc w:val="both"/>
        <w:rPr>
          <w:iCs/>
          <w:sz w:val="24"/>
          <w:szCs w:val="24"/>
        </w:rPr>
      </w:pPr>
      <w:r w:rsidRPr="00C62543">
        <w:rPr>
          <w:iCs/>
          <w:sz w:val="24"/>
          <w:szCs w:val="24"/>
        </w:rPr>
        <w:t xml:space="preserve">Государственная итоговая аттестация по направлению подготовки бакалавриата </w:t>
      </w:r>
      <w:r w:rsidRPr="00C62543">
        <w:rPr>
          <w:sz w:val="24"/>
          <w:szCs w:val="24"/>
        </w:rPr>
        <w:t xml:space="preserve">53.03.02 Музыкально-инструментальное искусство. </w:t>
      </w:r>
      <w:r w:rsidR="00AE6142">
        <w:rPr>
          <w:sz w:val="24"/>
          <w:szCs w:val="24"/>
        </w:rPr>
        <w:t>Баян, аккордеон и струнные щипковые инструменты</w:t>
      </w:r>
      <w:r w:rsidRPr="00C62543">
        <w:rPr>
          <w:iCs/>
          <w:sz w:val="24"/>
          <w:szCs w:val="24"/>
        </w:rPr>
        <w:t xml:space="preserve"> состоит из аттестационных испытаний следующих видов:</w:t>
      </w:r>
    </w:p>
    <w:p w:rsidR="00B64423" w:rsidRPr="00C62543" w:rsidRDefault="00B64423" w:rsidP="00B64423">
      <w:pPr>
        <w:shd w:val="clear" w:color="auto" w:fill="FFFFFF"/>
        <w:ind w:firstLine="709"/>
        <w:jc w:val="both"/>
        <w:rPr>
          <w:iCs/>
          <w:sz w:val="24"/>
          <w:szCs w:val="24"/>
        </w:rPr>
      </w:pPr>
      <w:r w:rsidRPr="00C62543">
        <w:rPr>
          <w:iCs/>
          <w:sz w:val="24"/>
          <w:szCs w:val="24"/>
        </w:rPr>
        <w:t>1. Выпускная квалификационная работа (бакалаврская работа):</w:t>
      </w:r>
    </w:p>
    <w:p w:rsidR="00B64423" w:rsidRPr="00C62543" w:rsidRDefault="00B64423" w:rsidP="00B64423">
      <w:pPr>
        <w:shd w:val="clear" w:color="auto" w:fill="FFFFFF"/>
        <w:ind w:firstLine="709"/>
        <w:jc w:val="both"/>
        <w:rPr>
          <w:iCs/>
          <w:sz w:val="24"/>
          <w:szCs w:val="24"/>
        </w:rPr>
      </w:pPr>
      <w:r w:rsidRPr="00C62543">
        <w:rPr>
          <w:iCs/>
          <w:sz w:val="24"/>
          <w:szCs w:val="24"/>
        </w:rPr>
        <w:t>- исполнение сольной концертной программы;</w:t>
      </w:r>
    </w:p>
    <w:p w:rsidR="00B64423" w:rsidRPr="00C62543" w:rsidRDefault="00B64423" w:rsidP="00B64423">
      <w:pPr>
        <w:shd w:val="clear" w:color="auto" w:fill="FFFFFF"/>
        <w:ind w:firstLine="709"/>
        <w:jc w:val="both"/>
        <w:rPr>
          <w:iCs/>
          <w:sz w:val="24"/>
          <w:szCs w:val="24"/>
        </w:rPr>
      </w:pPr>
      <w:r w:rsidRPr="00C62543">
        <w:rPr>
          <w:iCs/>
          <w:sz w:val="24"/>
          <w:szCs w:val="24"/>
        </w:rPr>
        <w:t>- выступление в качестве концертмейстера;</w:t>
      </w:r>
    </w:p>
    <w:p w:rsidR="00B64423" w:rsidRPr="00C62543" w:rsidRDefault="00B64423" w:rsidP="00B64423">
      <w:pPr>
        <w:shd w:val="clear" w:color="auto" w:fill="FFFFFF"/>
        <w:ind w:firstLine="709"/>
        <w:jc w:val="both"/>
        <w:rPr>
          <w:iCs/>
          <w:sz w:val="24"/>
          <w:szCs w:val="24"/>
        </w:rPr>
      </w:pPr>
      <w:r w:rsidRPr="00C62543">
        <w:rPr>
          <w:iCs/>
          <w:sz w:val="24"/>
          <w:szCs w:val="24"/>
        </w:rPr>
        <w:t>- выступление в составе ансамбля</w:t>
      </w:r>
      <w:r w:rsidR="00AE6142">
        <w:rPr>
          <w:iCs/>
          <w:sz w:val="24"/>
          <w:szCs w:val="24"/>
        </w:rPr>
        <w:t xml:space="preserve"> и (или) оркестра</w:t>
      </w:r>
      <w:r w:rsidRPr="00C62543">
        <w:rPr>
          <w:iCs/>
          <w:sz w:val="24"/>
          <w:szCs w:val="24"/>
        </w:rPr>
        <w:t>.</w:t>
      </w:r>
    </w:p>
    <w:p w:rsidR="00B64423" w:rsidRPr="00C62543" w:rsidRDefault="00B64423" w:rsidP="00B64423">
      <w:pPr>
        <w:shd w:val="clear" w:color="auto" w:fill="FFFFFF"/>
        <w:ind w:firstLine="709"/>
        <w:jc w:val="both"/>
        <w:rPr>
          <w:iCs/>
          <w:sz w:val="24"/>
          <w:szCs w:val="24"/>
        </w:rPr>
      </w:pPr>
      <w:r w:rsidRPr="00C62543">
        <w:rPr>
          <w:iCs/>
          <w:sz w:val="24"/>
          <w:szCs w:val="24"/>
        </w:rPr>
        <w:t>2. Государственный экзамен (дипломный реферат).</w:t>
      </w:r>
    </w:p>
    <w:p w:rsidR="00B64423" w:rsidRPr="00C62543" w:rsidRDefault="00B64423" w:rsidP="00B64423">
      <w:pPr>
        <w:tabs>
          <w:tab w:val="num" w:pos="0"/>
        </w:tabs>
        <w:ind w:firstLine="709"/>
        <w:jc w:val="both"/>
        <w:rPr>
          <w:sz w:val="24"/>
          <w:szCs w:val="24"/>
        </w:rPr>
      </w:pPr>
      <w:r w:rsidRPr="00C62543">
        <w:rPr>
          <w:sz w:val="24"/>
          <w:szCs w:val="24"/>
        </w:rPr>
        <w:t>Выпускная квалификационная работа (бакалаврская работа) – заключительный и самый важный этап учебного процесса, завершающий подготовку высококвалифицированных с</w:t>
      </w:r>
      <w:r w:rsidR="0062132A">
        <w:rPr>
          <w:sz w:val="24"/>
          <w:szCs w:val="24"/>
        </w:rPr>
        <w:t>пециалистов – артистов ансамбля и (или) оркестра,</w:t>
      </w:r>
      <w:r w:rsidRPr="00C62543">
        <w:rPr>
          <w:sz w:val="24"/>
          <w:szCs w:val="24"/>
        </w:rPr>
        <w:t xml:space="preserve"> концертмейстеров, преподавателей. Перечень музыкальных произведений каждого раздела выпускной квалификационной работы бакалавра обсуждается и утверждается на заседании кафедры не позднее, чем за 6 месяцев до начала ГИА. Репертуар сольной концертной программы охватывает произведения различных жанров и стилей.</w:t>
      </w:r>
    </w:p>
    <w:p w:rsidR="00B64423" w:rsidRPr="00C62543" w:rsidRDefault="00B64423" w:rsidP="00B64423">
      <w:pPr>
        <w:tabs>
          <w:tab w:val="num" w:pos="0"/>
        </w:tabs>
        <w:ind w:firstLine="709"/>
        <w:jc w:val="both"/>
        <w:rPr>
          <w:sz w:val="24"/>
          <w:szCs w:val="24"/>
        </w:rPr>
      </w:pPr>
      <w:r w:rsidRPr="00C62543">
        <w:rPr>
          <w:sz w:val="24"/>
          <w:szCs w:val="24"/>
        </w:rPr>
        <w:t>Государственный экзамен представляет собой защиту дипломного реферата в соответствии с профильной направленностью ОПОП.</w:t>
      </w:r>
    </w:p>
    <w:p w:rsidR="00B64423" w:rsidRPr="00C62543" w:rsidRDefault="00B64423" w:rsidP="00B64423">
      <w:pPr>
        <w:shd w:val="clear" w:color="auto" w:fill="FFFFFF"/>
        <w:ind w:firstLine="709"/>
        <w:jc w:val="both"/>
        <w:rPr>
          <w:sz w:val="24"/>
          <w:szCs w:val="24"/>
        </w:rPr>
      </w:pPr>
      <w:r w:rsidRPr="00C62543">
        <w:rPr>
          <w:sz w:val="24"/>
          <w:szCs w:val="24"/>
        </w:rPr>
        <w:t>В выпускной квалификационной работе (бакалаврской работе) студент должен:</w:t>
      </w:r>
    </w:p>
    <w:p w:rsidR="00B64423" w:rsidRPr="00C62543" w:rsidRDefault="00B64423" w:rsidP="00B64423">
      <w:pPr>
        <w:tabs>
          <w:tab w:val="num" w:pos="0"/>
        </w:tabs>
        <w:ind w:firstLine="709"/>
        <w:jc w:val="both"/>
        <w:rPr>
          <w:sz w:val="24"/>
          <w:szCs w:val="24"/>
        </w:rPr>
      </w:pPr>
      <w:r w:rsidRPr="00C62543">
        <w:rPr>
          <w:sz w:val="24"/>
          <w:szCs w:val="24"/>
        </w:rPr>
        <w:t>- использовать полученные знания в целях грамотного и выразительного прочтения нотного текста, принципов работы над музыкальным произведением и задач репетиционного процесса;</w:t>
      </w:r>
    </w:p>
    <w:p w:rsidR="00B64423" w:rsidRPr="00C62543" w:rsidRDefault="00B64423" w:rsidP="00B64423">
      <w:pPr>
        <w:tabs>
          <w:tab w:val="num" w:pos="0"/>
        </w:tabs>
        <w:ind w:firstLine="709"/>
        <w:jc w:val="both"/>
        <w:rPr>
          <w:sz w:val="24"/>
          <w:szCs w:val="24"/>
        </w:rPr>
      </w:pPr>
      <w:r w:rsidRPr="00C62543">
        <w:rPr>
          <w:bCs/>
          <w:sz w:val="24"/>
          <w:szCs w:val="24"/>
        </w:rPr>
        <w:t xml:space="preserve"> - </w:t>
      </w:r>
      <w:r w:rsidRPr="00C62543">
        <w:rPr>
          <w:sz w:val="24"/>
          <w:szCs w:val="24"/>
        </w:rPr>
        <w:t>компоновать в памяти музыкальный материал и воспроизводить на музыкальном       инструменте по памяти музыкальные произведения;</w:t>
      </w:r>
    </w:p>
    <w:p w:rsidR="00B64423" w:rsidRPr="00C62543" w:rsidRDefault="00B64423" w:rsidP="00B64423">
      <w:pPr>
        <w:tabs>
          <w:tab w:val="num" w:pos="0"/>
        </w:tabs>
        <w:ind w:firstLine="709"/>
        <w:jc w:val="both"/>
        <w:rPr>
          <w:sz w:val="24"/>
          <w:szCs w:val="24"/>
        </w:rPr>
      </w:pPr>
      <w:r w:rsidRPr="00C62543">
        <w:rPr>
          <w:sz w:val="24"/>
          <w:szCs w:val="24"/>
        </w:rPr>
        <w:t>- осуществлять комплексный анализ музыкального произведения по нотному тексту;</w:t>
      </w:r>
    </w:p>
    <w:p w:rsidR="00B64423" w:rsidRPr="00C62543" w:rsidRDefault="00B64423" w:rsidP="00B64423">
      <w:pPr>
        <w:tabs>
          <w:tab w:val="num" w:pos="0"/>
        </w:tabs>
        <w:ind w:firstLine="709"/>
        <w:jc w:val="both"/>
        <w:rPr>
          <w:sz w:val="24"/>
          <w:szCs w:val="24"/>
        </w:rPr>
      </w:pPr>
      <w:r w:rsidRPr="00C62543">
        <w:rPr>
          <w:sz w:val="24"/>
          <w:szCs w:val="24"/>
        </w:rPr>
        <w:t>- слышать фактуру музыкального произведения при зрительном восприятии нотного текста и воплощать услышанное в реальном звучании; ориентироваться в композиторских стилях, жанрах и формах в историческом аспекте;</w:t>
      </w:r>
    </w:p>
    <w:p w:rsidR="00B64423" w:rsidRPr="00C62543" w:rsidRDefault="00B64423" w:rsidP="00B64423">
      <w:pPr>
        <w:tabs>
          <w:tab w:val="num" w:pos="0"/>
        </w:tabs>
        <w:ind w:firstLine="709"/>
        <w:jc w:val="both"/>
        <w:rPr>
          <w:sz w:val="24"/>
          <w:szCs w:val="24"/>
        </w:rPr>
      </w:pPr>
      <w:r w:rsidRPr="00C62543">
        <w:rPr>
          <w:sz w:val="24"/>
          <w:szCs w:val="24"/>
        </w:rPr>
        <w:t>- распознавать и анализировать музыкальную форму на слух или по нотному тексту;</w:t>
      </w:r>
    </w:p>
    <w:p w:rsidR="00B64423" w:rsidRPr="00C62543" w:rsidRDefault="00B64423" w:rsidP="00B64423">
      <w:pPr>
        <w:tabs>
          <w:tab w:val="num" w:pos="0"/>
        </w:tabs>
        <w:ind w:firstLine="709"/>
        <w:jc w:val="both"/>
        <w:rPr>
          <w:sz w:val="24"/>
          <w:szCs w:val="24"/>
        </w:rPr>
      </w:pPr>
      <w:r w:rsidRPr="00C62543">
        <w:rPr>
          <w:sz w:val="24"/>
          <w:szCs w:val="24"/>
        </w:rPr>
        <w:t>- грамотно прочитывать нотный текст в соответствии со стилем композитора,</w:t>
      </w:r>
    </w:p>
    <w:p w:rsidR="00B64423" w:rsidRPr="00C62543" w:rsidRDefault="00B64423" w:rsidP="00B64423">
      <w:pPr>
        <w:tabs>
          <w:tab w:val="num" w:pos="0"/>
        </w:tabs>
        <w:ind w:firstLine="709"/>
        <w:jc w:val="both"/>
        <w:rPr>
          <w:sz w:val="24"/>
          <w:szCs w:val="24"/>
        </w:rPr>
      </w:pPr>
      <w:r w:rsidRPr="00C62543">
        <w:rPr>
          <w:sz w:val="24"/>
          <w:szCs w:val="24"/>
        </w:rPr>
        <w:t>- постигать ключевую идею музыкального произведения;</w:t>
      </w:r>
    </w:p>
    <w:p w:rsidR="00B64423" w:rsidRPr="00C62543" w:rsidRDefault="00B64423" w:rsidP="00B64423">
      <w:pPr>
        <w:tabs>
          <w:tab w:val="num" w:pos="0"/>
        </w:tabs>
        <w:ind w:firstLine="709"/>
        <w:jc w:val="both"/>
        <w:rPr>
          <w:sz w:val="24"/>
          <w:szCs w:val="24"/>
        </w:rPr>
      </w:pPr>
      <w:r w:rsidRPr="00C62543">
        <w:rPr>
          <w:sz w:val="24"/>
          <w:szCs w:val="24"/>
        </w:rPr>
        <w:t>- демонстрировать свободное чтение с листа партий различной сложности;</w:t>
      </w:r>
    </w:p>
    <w:p w:rsidR="00B64423" w:rsidRPr="00C62543" w:rsidRDefault="00B64423" w:rsidP="00B64423">
      <w:pPr>
        <w:tabs>
          <w:tab w:val="num" w:pos="0"/>
        </w:tabs>
        <w:ind w:firstLine="709"/>
        <w:jc w:val="both"/>
        <w:rPr>
          <w:sz w:val="24"/>
          <w:szCs w:val="24"/>
        </w:rPr>
      </w:pPr>
      <w:r w:rsidRPr="00C62543">
        <w:rPr>
          <w:sz w:val="24"/>
          <w:szCs w:val="24"/>
        </w:rPr>
        <w:t>- создавать свой исполнительский план музыкального сочинения, свою собственную интерпретацию музыкального произведения;</w:t>
      </w:r>
    </w:p>
    <w:p w:rsidR="00B64423" w:rsidRPr="00C62543" w:rsidRDefault="00B64423" w:rsidP="00B64423">
      <w:pPr>
        <w:tabs>
          <w:tab w:val="num" w:pos="0"/>
        </w:tabs>
        <w:ind w:firstLine="709"/>
        <w:jc w:val="both"/>
        <w:rPr>
          <w:sz w:val="24"/>
          <w:szCs w:val="24"/>
        </w:rPr>
      </w:pPr>
      <w:r w:rsidRPr="00C62543">
        <w:rPr>
          <w:sz w:val="24"/>
          <w:szCs w:val="24"/>
        </w:rPr>
        <w:t xml:space="preserve">- демонстрировать знание композиторских стилей и умение применять полученные знания в процессе создания исполнительской интерпретации; </w:t>
      </w:r>
    </w:p>
    <w:p w:rsidR="00B64423" w:rsidRPr="00C62543" w:rsidRDefault="00B64423" w:rsidP="00B64423">
      <w:pPr>
        <w:tabs>
          <w:tab w:val="num" w:pos="0"/>
        </w:tabs>
        <w:ind w:firstLine="709"/>
        <w:jc w:val="both"/>
        <w:rPr>
          <w:sz w:val="24"/>
          <w:szCs w:val="24"/>
        </w:rPr>
      </w:pPr>
      <w:r w:rsidRPr="00C62543">
        <w:rPr>
          <w:sz w:val="24"/>
          <w:szCs w:val="24"/>
        </w:rPr>
        <w:t>- демонстрировать умение исполнять музыкальное произведение убедительно, ярко, артистично, виртуозно;</w:t>
      </w:r>
    </w:p>
    <w:p w:rsidR="00B64423" w:rsidRPr="00C62543" w:rsidRDefault="00B64423" w:rsidP="00B64423">
      <w:pPr>
        <w:tabs>
          <w:tab w:val="num" w:pos="0"/>
        </w:tabs>
        <w:ind w:firstLine="709"/>
        <w:jc w:val="both"/>
        <w:rPr>
          <w:sz w:val="24"/>
          <w:szCs w:val="24"/>
        </w:rPr>
      </w:pPr>
      <w:r w:rsidRPr="00C62543">
        <w:rPr>
          <w:sz w:val="24"/>
          <w:szCs w:val="24"/>
        </w:rPr>
        <w:t>- воссоздавать художественные образы музыкального произведения в соответствии с замыслом композитора.</w:t>
      </w:r>
    </w:p>
    <w:p w:rsidR="00B64423" w:rsidRPr="00C62543" w:rsidRDefault="00B64423" w:rsidP="00B64423">
      <w:pPr>
        <w:shd w:val="clear" w:color="auto" w:fill="FFFFFF"/>
        <w:ind w:firstLine="709"/>
        <w:jc w:val="both"/>
        <w:rPr>
          <w:iCs/>
          <w:sz w:val="24"/>
          <w:szCs w:val="24"/>
        </w:rPr>
      </w:pPr>
      <w:r w:rsidRPr="00C62543">
        <w:rPr>
          <w:sz w:val="24"/>
          <w:szCs w:val="24"/>
        </w:rPr>
        <w:t>На государственном экзамене (защита дипломного реферата) студент показывает глубину теоретических знаний и практических навыков в решении конкретных задач в области музыкальной науки и практики. В процессе написания работы студент систематизирует, закрепляет и углубляет теоретические знания и практические навыки, полученные им при освоении дисциплин ОПОП</w:t>
      </w:r>
      <w:r w:rsidRPr="00C62543">
        <w:rPr>
          <w:iCs/>
          <w:sz w:val="24"/>
          <w:szCs w:val="24"/>
        </w:rPr>
        <w:t xml:space="preserve"> по направлению подготовки бакалавриата </w:t>
      </w:r>
      <w:r w:rsidRPr="00C62543">
        <w:rPr>
          <w:bCs/>
          <w:iCs/>
          <w:sz w:val="24"/>
          <w:szCs w:val="24"/>
        </w:rPr>
        <w:t>53.03.02 Музыкально-инструментальное искусство</w:t>
      </w:r>
      <w:r w:rsidRPr="00C62543">
        <w:rPr>
          <w:sz w:val="24"/>
          <w:szCs w:val="24"/>
        </w:rPr>
        <w:t xml:space="preserve">. </w:t>
      </w:r>
      <w:r w:rsidR="00D677D8">
        <w:rPr>
          <w:sz w:val="24"/>
          <w:szCs w:val="24"/>
        </w:rPr>
        <w:t>Баян, аккордеон и струнные щипковые инструменты</w:t>
      </w:r>
      <w:r w:rsidRPr="00C62543">
        <w:rPr>
          <w:sz w:val="24"/>
          <w:szCs w:val="24"/>
        </w:rPr>
        <w:t>.</w:t>
      </w:r>
    </w:p>
    <w:p w:rsidR="00B64423" w:rsidRPr="00C62543" w:rsidRDefault="00B64423" w:rsidP="00B64423">
      <w:pPr>
        <w:shd w:val="clear" w:color="auto" w:fill="FFFFFF"/>
        <w:ind w:firstLine="709"/>
        <w:jc w:val="both"/>
        <w:rPr>
          <w:sz w:val="24"/>
          <w:szCs w:val="24"/>
        </w:rPr>
      </w:pPr>
      <w:r w:rsidRPr="00C62543">
        <w:rPr>
          <w:sz w:val="24"/>
          <w:szCs w:val="24"/>
        </w:rPr>
        <w:t>В дипломном реферате студент должен:</w:t>
      </w:r>
    </w:p>
    <w:p w:rsidR="00B64423" w:rsidRPr="00C62543" w:rsidRDefault="00B64423" w:rsidP="00B64423">
      <w:pPr>
        <w:shd w:val="clear" w:color="auto" w:fill="FFFFFF"/>
        <w:ind w:firstLine="709"/>
        <w:jc w:val="both"/>
        <w:rPr>
          <w:sz w:val="24"/>
          <w:szCs w:val="24"/>
        </w:rPr>
      </w:pPr>
      <w:r w:rsidRPr="00C62543">
        <w:rPr>
          <w:sz w:val="24"/>
          <w:szCs w:val="24"/>
        </w:rPr>
        <w:t xml:space="preserve">- теоретически обосновать и раскрыть сущность категорий, рассматриваемых в </w:t>
      </w:r>
      <w:r w:rsidRPr="00C62543">
        <w:rPr>
          <w:sz w:val="24"/>
          <w:szCs w:val="24"/>
        </w:rPr>
        <w:lastRenderedPageBreak/>
        <w:t>избранной теме дипломного реферата;</w:t>
      </w:r>
    </w:p>
    <w:p w:rsidR="00B64423" w:rsidRPr="00C62543" w:rsidRDefault="00B64423" w:rsidP="00B64423">
      <w:pPr>
        <w:shd w:val="clear" w:color="auto" w:fill="FFFFFF"/>
        <w:ind w:firstLine="709"/>
        <w:jc w:val="both"/>
        <w:rPr>
          <w:sz w:val="24"/>
          <w:szCs w:val="24"/>
        </w:rPr>
      </w:pPr>
      <w:r w:rsidRPr="00C62543">
        <w:rPr>
          <w:sz w:val="24"/>
          <w:szCs w:val="24"/>
        </w:rPr>
        <w:t>- показать знание теории и практики музыкального искусства, основных проблем и вопросов музыкальной науки, касающихся исследуемых в дипломном реферате вопросов, а также умение применять их;</w:t>
      </w:r>
    </w:p>
    <w:p w:rsidR="00B64423" w:rsidRPr="00C62543" w:rsidRDefault="00B64423" w:rsidP="00B64423">
      <w:pPr>
        <w:tabs>
          <w:tab w:val="num" w:pos="0"/>
        </w:tabs>
        <w:ind w:firstLine="709"/>
        <w:jc w:val="both"/>
        <w:rPr>
          <w:sz w:val="24"/>
          <w:szCs w:val="24"/>
        </w:rPr>
      </w:pPr>
      <w:r w:rsidRPr="00C62543">
        <w:rPr>
          <w:sz w:val="24"/>
          <w:szCs w:val="24"/>
        </w:rPr>
        <w:t>- продемонстрировать владение профессиональной лексикой, понятийным аппаратом в области истории и теории музыки, методологией анализа различных музыкальных явлений, событий, произведений;</w:t>
      </w:r>
    </w:p>
    <w:p w:rsidR="00B64423" w:rsidRPr="00C62543" w:rsidRDefault="00B64423" w:rsidP="00B64423">
      <w:pPr>
        <w:shd w:val="clear" w:color="auto" w:fill="FFFFFF"/>
        <w:ind w:firstLine="709"/>
        <w:jc w:val="both"/>
        <w:rPr>
          <w:sz w:val="24"/>
          <w:szCs w:val="24"/>
        </w:rPr>
      </w:pPr>
      <w:r w:rsidRPr="00C62543">
        <w:rPr>
          <w:sz w:val="24"/>
          <w:szCs w:val="24"/>
        </w:rPr>
        <w:t>- показать умение идентифицировать и классифицировать различные музыкальные явления, обобщать, систематизировать, анализировать исследуемые теоретические и практические положения, применять полученные теоретические знания и навыки в процессе анализа музыкальных явлений;</w:t>
      </w:r>
    </w:p>
    <w:p w:rsidR="00B64423" w:rsidRPr="00C62543" w:rsidRDefault="00B64423" w:rsidP="00B64423">
      <w:pPr>
        <w:shd w:val="clear" w:color="auto" w:fill="FFFFFF"/>
        <w:ind w:firstLine="709"/>
        <w:jc w:val="both"/>
        <w:rPr>
          <w:sz w:val="24"/>
          <w:szCs w:val="24"/>
        </w:rPr>
      </w:pPr>
      <w:r w:rsidRPr="00C62543">
        <w:rPr>
          <w:sz w:val="24"/>
          <w:szCs w:val="24"/>
        </w:rPr>
        <w:t>- проявить умение самостоятельно разрабатывать выбранную проблематику;</w:t>
      </w:r>
    </w:p>
    <w:p w:rsidR="00B64423" w:rsidRPr="00C62543" w:rsidRDefault="00B64423" w:rsidP="00B64423">
      <w:pPr>
        <w:shd w:val="clear" w:color="auto" w:fill="FFFFFF"/>
        <w:ind w:firstLine="709"/>
        <w:jc w:val="both"/>
        <w:rPr>
          <w:sz w:val="24"/>
          <w:szCs w:val="24"/>
        </w:rPr>
      </w:pPr>
      <w:r w:rsidRPr="00C62543">
        <w:rPr>
          <w:sz w:val="24"/>
          <w:szCs w:val="24"/>
        </w:rPr>
        <w:t>- обобщать результаты, полученные по теме дипломного реферата, делать конкретные выводы.</w:t>
      </w:r>
    </w:p>
    <w:p w:rsidR="00B64423" w:rsidRPr="00C62543" w:rsidRDefault="00B64423" w:rsidP="00B64423">
      <w:pPr>
        <w:shd w:val="clear" w:color="auto" w:fill="FFFFFF"/>
        <w:ind w:firstLine="709"/>
        <w:jc w:val="both"/>
        <w:rPr>
          <w:sz w:val="24"/>
          <w:szCs w:val="24"/>
        </w:rPr>
      </w:pPr>
      <w:r w:rsidRPr="00C62543">
        <w:rPr>
          <w:sz w:val="24"/>
          <w:szCs w:val="24"/>
        </w:rPr>
        <w:t xml:space="preserve">Успешные результаты Выпускной квалификационной работы  и Государственного экзамена служат основанием для присвоения квалификации Артист ансамбля. Концертмейстер. преподаватель по направлению </w:t>
      </w:r>
      <w:r w:rsidRPr="00C62543">
        <w:rPr>
          <w:iCs/>
          <w:sz w:val="24"/>
          <w:szCs w:val="24"/>
        </w:rPr>
        <w:t xml:space="preserve">подготовки бакалавриата </w:t>
      </w:r>
      <w:r w:rsidRPr="00C62543">
        <w:rPr>
          <w:bCs/>
          <w:iCs/>
          <w:sz w:val="24"/>
          <w:szCs w:val="24"/>
        </w:rPr>
        <w:t>53.03.02 Музыкально-инструментальное искусство</w:t>
      </w:r>
      <w:r w:rsidRPr="00C62543">
        <w:rPr>
          <w:sz w:val="24"/>
          <w:szCs w:val="24"/>
        </w:rPr>
        <w:t xml:space="preserve">. </w:t>
      </w:r>
      <w:r w:rsidR="00D677D8">
        <w:rPr>
          <w:sz w:val="24"/>
          <w:szCs w:val="24"/>
        </w:rPr>
        <w:t>Баян, аккордеон и струнные щипковые инструменты</w:t>
      </w:r>
      <w:r w:rsidRPr="00C62543">
        <w:rPr>
          <w:sz w:val="24"/>
          <w:szCs w:val="24"/>
        </w:rPr>
        <w:t>.</w:t>
      </w:r>
    </w:p>
    <w:p w:rsidR="00B64423" w:rsidRPr="00C62543" w:rsidRDefault="00B64423" w:rsidP="00B64423">
      <w:pPr>
        <w:shd w:val="clear" w:color="auto" w:fill="FFFFFF"/>
        <w:ind w:firstLine="709"/>
        <w:jc w:val="both"/>
        <w:rPr>
          <w:sz w:val="24"/>
          <w:szCs w:val="24"/>
        </w:rPr>
      </w:pPr>
    </w:p>
    <w:p w:rsidR="00B64423" w:rsidRPr="00C62543" w:rsidRDefault="00B64423" w:rsidP="00B64423">
      <w:pPr>
        <w:shd w:val="clear" w:color="auto" w:fill="FFFFFF"/>
        <w:ind w:firstLine="709"/>
        <w:rPr>
          <w:b/>
          <w:sz w:val="24"/>
          <w:szCs w:val="24"/>
          <w:lang w:val="en-US"/>
        </w:rPr>
      </w:pPr>
      <w:r w:rsidRPr="00C62543">
        <w:rPr>
          <w:b/>
          <w:sz w:val="24"/>
          <w:szCs w:val="24"/>
        </w:rPr>
        <w:t>Приложения</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Матрица компетенций.</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 xml:space="preserve">Календарный график учебного процесса. </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Рабочий учебный план.</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Аннотация рабочей программы дисциплины.</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Рабочая программа практики.</w:t>
      </w:r>
    </w:p>
    <w:p w:rsidR="00B64423" w:rsidRPr="00C62543" w:rsidRDefault="00B64423" w:rsidP="00B64423">
      <w:pPr>
        <w:numPr>
          <w:ilvl w:val="0"/>
          <w:numId w:val="3"/>
        </w:numPr>
        <w:shd w:val="clear" w:color="auto" w:fill="FFFFFF"/>
        <w:ind w:left="0" w:firstLine="709"/>
        <w:rPr>
          <w:sz w:val="24"/>
          <w:szCs w:val="24"/>
        </w:rPr>
      </w:pPr>
      <w:r w:rsidRPr="00C62543">
        <w:rPr>
          <w:sz w:val="24"/>
          <w:szCs w:val="24"/>
        </w:rPr>
        <w:t>Программа государственной итоговой аттестации выпускников ОПОП.</w:t>
      </w:r>
    </w:p>
    <w:p w:rsidR="00B64423" w:rsidRPr="00C62543" w:rsidRDefault="00B64423" w:rsidP="00B64423">
      <w:pPr>
        <w:rPr>
          <w:sz w:val="24"/>
          <w:szCs w:val="24"/>
        </w:rPr>
      </w:pPr>
    </w:p>
    <w:p w:rsidR="00197254" w:rsidRPr="00C62543" w:rsidRDefault="00197254">
      <w:pPr>
        <w:rPr>
          <w:sz w:val="24"/>
          <w:szCs w:val="24"/>
        </w:rPr>
      </w:pPr>
    </w:p>
    <w:sectPr w:rsidR="00197254" w:rsidRPr="00C62543" w:rsidSect="00572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1"/>
    <w:multiLevelType w:val="multilevel"/>
    <w:tmpl w:val="6920721A"/>
    <w:lvl w:ilvl="0">
      <w:start w:val="1"/>
      <w:numFmt w:val="decimal"/>
      <w:lvlText w:val="%1."/>
      <w:lvlJc w:val="left"/>
      <w:pPr>
        <w:ind w:left="0" w:firstLine="0"/>
      </w:pPr>
      <w:rPr>
        <w:rFonts w:ascii="Times New Roman" w:hAnsi="Times New Roman" w:cs="Times New Roman"/>
        <w:b/>
        <w:bCs w:val="0"/>
        <w:i w:val="0"/>
        <w:iCs w:val="0"/>
        <w:smallCaps w:val="0"/>
        <w:strike w:val="0"/>
        <w:dstrike w:val="0"/>
        <w:color w:val="000000"/>
        <w:spacing w:val="3"/>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abstractNum>
  <w:abstractNum w:abstractNumId="1">
    <w:nsid w:val="000000B3"/>
    <w:multiLevelType w:val="multilevel"/>
    <w:tmpl w:val="BA9813A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3"/>
        <w:w w:val="100"/>
        <w:position w:val="0"/>
        <w:sz w:val="21"/>
        <w:szCs w:val="21"/>
        <w:u w:val="none"/>
        <w:effect w:val="none"/>
      </w:rPr>
    </w:lvl>
  </w:abstractNum>
  <w:abstractNum w:abstractNumId="2">
    <w:nsid w:val="5FD66428"/>
    <w:multiLevelType w:val="hybridMultilevel"/>
    <w:tmpl w:val="1722C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64423"/>
    <w:rsid w:val="00030AC3"/>
    <w:rsid w:val="00046B9C"/>
    <w:rsid w:val="000E588D"/>
    <w:rsid w:val="001073AB"/>
    <w:rsid w:val="001477DC"/>
    <w:rsid w:val="0019423C"/>
    <w:rsid w:val="00197254"/>
    <w:rsid w:val="00197F16"/>
    <w:rsid w:val="001F0CA9"/>
    <w:rsid w:val="00201AE9"/>
    <w:rsid w:val="0021175F"/>
    <w:rsid w:val="00244103"/>
    <w:rsid w:val="002721D9"/>
    <w:rsid w:val="002A052F"/>
    <w:rsid w:val="002A7B3C"/>
    <w:rsid w:val="003625B6"/>
    <w:rsid w:val="003D5C8B"/>
    <w:rsid w:val="00477CA7"/>
    <w:rsid w:val="00546B94"/>
    <w:rsid w:val="005503C3"/>
    <w:rsid w:val="005509CA"/>
    <w:rsid w:val="0055256F"/>
    <w:rsid w:val="005728A8"/>
    <w:rsid w:val="00591F55"/>
    <w:rsid w:val="005B7E42"/>
    <w:rsid w:val="0062132A"/>
    <w:rsid w:val="006B5930"/>
    <w:rsid w:val="00761EEE"/>
    <w:rsid w:val="007674B2"/>
    <w:rsid w:val="00794DF9"/>
    <w:rsid w:val="00796687"/>
    <w:rsid w:val="007B45C7"/>
    <w:rsid w:val="0082515E"/>
    <w:rsid w:val="00896B1F"/>
    <w:rsid w:val="008C0A9A"/>
    <w:rsid w:val="008F12B2"/>
    <w:rsid w:val="00A151F9"/>
    <w:rsid w:val="00A31CD8"/>
    <w:rsid w:val="00A860A3"/>
    <w:rsid w:val="00AE2F7F"/>
    <w:rsid w:val="00AE6142"/>
    <w:rsid w:val="00B31022"/>
    <w:rsid w:val="00B64423"/>
    <w:rsid w:val="00B670D8"/>
    <w:rsid w:val="00BA2CDE"/>
    <w:rsid w:val="00BD16D0"/>
    <w:rsid w:val="00C0531D"/>
    <w:rsid w:val="00C62543"/>
    <w:rsid w:val="00C81D2A"/>
    <w:rsid w:val="00CB77E8"/>
    <w:rsid w:val="00CD10A4"/>
    <w:rsid w:val="00CD1ACC"/>
    <w:rsid w:val="00D50B85"/>
    <w:rsid w:val="00D677D8"/>
    <w:rsid w:val="00D70C0C"/>
    <w:rsid w:val="00D71416"/>
    <w:rsid w:val="00DB06F3"/>
    <w:rsid w:val="00E3459B"/>
    <w:rsid w:val="00E37E4C"/>
    <w:rsid w:val="00E419A7"/>
    <w:rsid w:val="00E56B6A"/>
    <w:rsid w:val="00E653FB"/>
    <w:rsid w:val="00EB2157"/>
    <w:rsid w:val="00ED1AFF"/>
    <w:rsid w:val="00EE5B24"/>
    <w:rsid w:val="00F11AA3"/>
    <w:rsid w:val="00F124EA"/>
    <w:rsid w:val="00F25693"/>
    <w:rsid w:val="00F32868"/>
    <w:rsid w:val="00F70955"/>
    <w:rsid w:val="00FA0D5C"/>
    <w:rsid w:val="00FD3A38"/>
    <w:rsid w:val="00FD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42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4423"/>
    <w:rPr>
      <w:color w:val="0000FF"/>
      <w:u w:val="single"/>
    </w:rPr>
  </w:style>
  <w:style w:type="paragraph" w:styleId="a4">
    <w:name w:val="Normal (Web)"/>
    <w:aliases w:val="Обычный (Web)"/>
    <w:basedOn w:val="a"/>
    <w:rsid w:val="00B64423"/>
    <w:pPr>
      <w:widowControl/>
      <w:autoSpaceDE/>
      <w:autoSpaceDN/>
      <w:adjustRightInd/>
      <w:spacing w:after="120"/>
    </w:pPr>
    <w:rPr>
      <w:rFonts w:ascii="Calibri" w:eastAsia="Calibri" w:hAnsi="Calibri"/>
      <w:sz w:val="24"/>
      <w:szCs w:val="24"/>
    </w:rPr>
  </w:style>
  <w:style w:type="character" w:customStyle="1" w:styleId="4">
    <w:name w:val="Заголовок №4_"/>
    <w:basedOn w:val="a0"/>
    <w:link w:val="40"/>
    <w:locked/>
    <w:rsid w:val="00B64423"/>
    <w:rPr>
      <w:b/>
      <w:bCs/>
      <w:spacing w:val="4"/>
      <w:shd w:val="clear" w:color="auto" w:fill="FFFFFF"/>
      <w:lang w:bidi="ar-SA"/>
    </w:rPr>
  </w:style>
  <w:style w:type="paragraph" w:customStyle="1" w:styleId="40">
    <w:name w:val="Заголовок №4"/>
    <w:basedOn w:val="a"/>
    <w:link w:val="4"/>
    <w:rsid w:val="00B64423"/>
    <w:pPr>
      <w:shd w:val="clear" w:color="auto" w:fill="FFFFFF"/>
      <w:autoSpaceDE/>
      <w:autoSpaceDN/>
      <w:adjustRightInd/>
      <w:spacing w:after="240" w:line="240" w:lineRule="atLeast"/>
      <w:ind w:hanging="820"/>
      <w:outlineLvl w:val="3"/>
    </w:pPr>
    <w:rPr>
      <w:b/>
      <w:bCs/>
      <w:spacing w:val="4"/>
      <w:shd w:val="clear" w:color="auto" w:fill="FFFFFF"/>
    </w:rPr>
  </w:style>
  <w:style w:type="character" w:customStyle="1" w:styleId="10">
    <w:name w:val="Основной текст + 10"/>
    <w:aliases w:val="5 pt11"/>
    <w:basedOn w:val="a0"/>
    <w:rsid w:val="00B64423"/>
    <w:rPr>
      <w:rFonts w:ascii="Times New Roman" w:eastAsia="Calibri" w:hAnsi="Times New Roman" w:cs="Times New Roman" w:hint="default"/>
      <w:strike w:val="0"/>
      <w:dstrike w:val="0"/>
      <w:spacing w:val="3"/>
      <w:sz w:val="21"/>
      <w:szCs w:val="21"/>
      <w:u w:val="none"/>
      <w:effect w:val="none"/>
      <w:lang w:val="ru-RU" w:eastAsia="ru-RU" w:bidi="ar-SA"/>
    </w:rPr>
  </w:style>
  <w:style w:type="character" w:customStyle="1" w:styleId="410">
    <w:name w:val="Заголовок №4 + 10"/>
    <w:aliases w:val="5 pt12,Интервал 0 pt12"/>
    <w:basedOn w:val="4"/>
    <w:rsid w:val="00B64423"/>
    <w:rPr>
      <w:spacing w:val="3"/>
      <w:sz w:val="21"/>
      <w:szCs w:val="21"/>
    </w:rPr>
  </w:style>
  <w:style w:type="character" w:customStyle="1" w:styleId="102">
    <w:name w:val="Основной текст + 102"/>
    <w:aliases w:val="5 pt7"/>
    <w:basedOn w:val="a0"/>
    <w:rsid w:val="00B64423"/>
    <w:rPr>
      <w:rFonts w:ascii="Times New Roman" w:eastAsia="Calibri" w:hAnsi="Times New Roman" w:cs="Times New Roman" w:hint="default"/>
      <w:spacing w:val="3"/>
      <w:sz w:val="21"/>
      <w:szCs w:val="21"/>
      <w:u w:val="single"/>
      <w:lang w:val="ru-RU" w:eastAsia="ru-RU" w:bidi="ar-SA"/>
    </w:rPr>
  </w:style>
  <w:style w:type="character" w:customStyle="1" w:styleId="103">
    <w:name w:val="Основной текст + 103"/>
    <w:aliases w:val="5 pt10,Полужирный2"/>
    <w:basedOn w:val="a0"/>
    <w:rsid w:val="00B64423"/>
    <w:rPr>
      <w:rFonts w:ascii="Times New Roman" w:eastAsia="Calibri" w:hAnsi="Times New Roman" w:cs="Times New Roman" w:hint="default"/>
      <w:b/>
      <w:bCs/>
      <w:strike w:val="0"/>
      <w:dstrike w:val="0"/>
      <w:spacing w:val="3"/>
      <w:sz w:val="21"/>
      <w:szCs w:val="21"/>
      <w:u w:val="none"/>
      <w:effect w:val="none"/>
      <w:lang w:val="ru-RU" w:eastAsia="ru-RU" w:bidi="ar-SA"/>
    </w:rPr>
  </w:style>
  <w:style w:type="paragraph" w:customStyle="1" w:styleId="a5">
    <w:name w:val="Для таблиц"/>
    <w:basedOn w:val="a"/>
    <w:rsid w:val="001477DC"/>
    <w:pPr>
      <w:widowControl/>
      <w:autoSpaceDE/>
      <w:autoSpaceDN/>
      <w:adjustRightInd/>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0456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2243&amp;rnd=244973.2071712870&amp;dst=100173&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2243&amp;rnd=244973.582317396&amp;dst=100163&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2243&amp;rnd=244973.867523154&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54430</CharactersWithSpaces>
  <SharedDoc>false</SharedDoc>
  <HLinks>
    <vt:vector size="18" baseType="variant">
      <vt:variant>
        <vt:i4>2162735</vt:i4>
      </vt:variant>
      <vt:variant>
        <vt:i4>6</vt:i4>
      </vt:variant>
      <vt:variant>
        <vt:i4>0</vt:i4>
      </vt:variant>
      <vt:variant>
        <vt:i4>5</vt:i4>
      </vt:variant>
      <vt:variant>
        <vt:lpwstr>http://www.consultant.ru/cons/cgi/online.cgi?req=doc&amp;base=LAW&amp;n=202243&amp;rnd=244973.867523154&amp;dst=100180&amp;fld=134</vt:lpwstr>
      </vt:variant>
      <vt:variant>
        <vt:lpwstr/>
      </vt:variant>
      <vt:variant>
        <vt:i4>2097188</vt:i4>
      </vt:variant>
      <vt:variant>
        <vt:i4>3</vt:i4>
      </vt:variant>
      <vt:variant>
        <vt:i4>0</vt:i4>
      </vt:variant>
      <vt:variant>
        <vt:i4>5</vt:i4>
      </vt:variant>
      <vt:variant>
        <vt:lpwstr>http://www.consultant.ru/cons/cgi/online.cgi?req=doc&amp;base=LAW&amp;n=202243&amp;rnd=244973.2071712870&amp;dst=100173&amp;fld=134</vt:lpwstr>
      </vt:variant>
      <vt:variant>
        <vt:lpwstr/>
      </vt:variant>
      <vt:variant>
        <vt:i4>2228266</vt:i4>
      </vt:variant>
      <vt:variant>
        <vt:i4>0</vt:i4>
      </vt:variant>
      <vt:variant>
        <vt:i4>0</vt:i4>
      </vt:variant>
      <vt:variant>
        <vt:i4>5</vt:i4>
      </vt:variant>
      <vt:variant>
        <vt:lpwstr>http://www.consultant.ru/cons/cgi/online.cgi?req=doc&amp;base=LAW&amp;n=202243&amp;rnd=244973.582317396&amp;dst=100163&amp;fld=134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User</cp:lastModifiedBy>
  <cp:revision>2</cp:revision>
  <dcterms:created xsi:type="dcterms:W3CDTF">2020-03-13T11:42:00Z</dcterms:created>
  <dcterms:modified xsi:type="dcterms:W3CDTF">2020-03-13T11:42:00Z</dcterms:modified>
</cp:coreProperties>
</file>