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2" w:rsidRDefault="00A54792" w:rsidP="00ED0B3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4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приема на обучение по договорам об оказании платных образовательных услуг</w:t>
      </w:r>
    </w:p>
    <w:p w:rsidR="00ED0B3C" w:rsidRDefault="00ED0B3C" w:rsidP="00ED0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(выдержка из Правил приема)</w:t>
      </w:r>
    </w:p>
    <w:p w:rsidR="00ED0B3C" w:rsidRDefault="00ED0B3C" w:rsidP="00ED0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6A9A" w:rsidRPr="009C6A9A" w:rsidRDefault="009C6A9A" w:rsidP="009C6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в Ульяновский государственный университет по образовательным программам среднего профессионального образования на 2023/2024 учебный год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федеральное государственное бюджетное образовательное учреждение высшего образования «Ульяновский государственный университе</w:t>
      </w:r>
      <w:r w:rsidR="00ED0B3C">
        <w:rPr>
          <w:rFonts w:ascii="Times New Roman" w:eastAsia="Times New Roman" w:hAnsi="Times New Roman" w:cs="Times New Roman"/>
          <w:sz w:val="24"/>
          <w:szCs w:val="24"/>
          <w:lang w:eastAsia="ru-RU"/>
        </w:rPr>
        <w:t>т» (далее – университет) на 2024/2025</w:t>
      </w:r>
      <w:bookmarkStart w:id="0" w:name="_GoBack"/>
      <w:bookmarkEnd w:id="0"/>
      <w:r w:rsidRPr="009C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здоровья.</w:t>
      </w:r>
    </w:p>
    <w:p w:rsidR="009C6A9A" w:rsidRPr="009C6A9A" w:rsidRDefault="009C6A9A" w:rsidP="009C6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на обучение в университет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9C6A9A" w:rsidRDefault="009C6A9A" w:rsidP="00A54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C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BA"/>
    <w:rsid w:val="00287260"/>
    <w:rsid w:val="009C6A9A"/>
    <w:rsid w:val="00A54792"/>
    <w:rsid w:val="00D01FBA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DA6"/>
  <w15:chartTrackingRefBased/>
  <w15:docId w15:val="{ABD8B99D-0452-42B6-B722-ACEA79F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2024-02-29T10:53:00Z</dcterms:created>
  <dcterms:modified xsi:type="dcterms:W3CDTF">2024-02-29T10:53:00Z</dcterms:modified>
</cp:coreProperties>
</file>