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803" w:rsidRDefault="00B52803" w:rsidP="000E4718">
      <w:pPr>
        <w:spacing w:before="120"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7A1C11">
        <w:rPr>
          <w:rFonts w:ascii="Times New Roman" w:hAnsi="Times New Roman"/>
          <w:b/>
          <w:color w:val="000000"/>
          <w:sz w:val="32"/>
          <w:szCs w:val="32"/>
        </w:rPr>
        <w:t>Перечень вступительных испытаний</w:t>
      </w:r>
    </w:p>
    <w:p w:rsidR="000E4718" w:rsidRPr="000E4718" w:rsidRDefault="000E4718" w:rsidP="000E4718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</w:rPr>
      </w:pPr>
      <w:r w:rsidRPr="000E4718">
        <w:rPr>
          <w:rFonts w:ascii="Times New Roman" w:eastAsia="Times New Roman" w:hAnsi="Times New Roman"/>
          <w:b/>
          <w:bCs/>
          <w:sz w:val="36"/>
          <w:szCs w:val="36"/>
        </w:rPr>
        <w:t>(выдержка из Правил приема)</w:t>
      </w:r>
    </w:p>
    <w:p w:rsidR="000E4718" w:rsidRDefault="000E4718" w:rsidP="00B52803">
      <w:pPr>
        <w:spacing w:before="12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3A7E0D" w:rsidRPr="003A7E0D" w:rsidRDefault="003A7E0D" w:rsidP="003A7E0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-284" w:firstLine="644"/>
        <w:jc w:val="both"/>
        <w:rPr>
          <w:rFonts w:ascii="Times New Roman" w:eastAsia="Times New Roman" w:hAnsi="Times New Roman"/>
          <w:sz w:val="24"/>
          <w:szCs w:val="24"/>
        </w:rPr>
      </w:pPr>
      <w:r w:rsidRPr="003A7E0D">
        <w:rPr>
          <w:rFonts w:ascii="Times New Roman" w:eastAsia="Times New Roman" w:hAnsi="Times New Roman"/>
          <w:sz w:val="24"/>
          <w:szCs w:val="24"/>
        </w:rPr>
        <w:t>В соответствии с 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качеств, утверждаемым Министерством просвещения Российской Федерации, университет проводит творческие вступительные испытания по следующим специальностям: 31.02.01 Лечебное дело, 31.02.02 Акушерское дело, 34.02.01 Сестринское дело, 31.02.05 Стоматология ортопедическая, 31.02.06 Стоматология профилактическая.</w:t>
      </w:r>
    </w:p>
    <w:p w:rsidR="003A7E0D" w:rsidRPr="003A7E0D" w:rsidRDefault="003A7E0D" w:rsidP="003A7E0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284" w:firstLine="644"/>
        <w:jc w:val="both"/>
        <w:rPr>
          <w:rFonts w:ascii="Times New Roman" w:eastAsia="Times New Roman" w:hAnsi="Times New Roman"/>
          <w:sz w:val="24"/>
          <w:szCs w:val="24"/>
        </w:rPr>
      </w:pPr>
      <w:r w:rsidRPr="003A7E0D">
        <w:rPr>
          <w:rFonts w:ascii="Times New Roman" w:eastAsia="Times New Roman" w:hAnsi="Times New Roman"/>
          <w:sz w:val="24"/>
          <w:szCs w:val="24"/>
        </w:rPr>
        <w:t xml:space="preserve">По специальностям 31.02.01 Лечебное дело, 31.02.02 Акушерское дело, 34.02.01 Сестринское дело, 31.02.05 Стоматология ортопедическая, 31.02.06 Стоматология профилактическая, вступительные испытания проводятся в форме компьютерного тестирования. </w:t>
      </w:r>
    </w:p>
    <w:p w:rsidR="003A7E0D" w:rsidRPr="003A7E0D" w:rsidRDefault="003A7E0D" w:rsidP="003A7E0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</w:rPr>
      </w:pPr>
      <w:r w:rsidRPr="003A7E0D">
        <w:rPr>
          <w:rFonts w:ascii="Times New Roman" w:eastAsia="Times New Roman" w:hAnsi="Times New Roman"/>
          <w:sz w:val="24"/>
          <w:szCs w:val="24"/>
        </w:rPr>
        <w:t xml:space="preserve">Тестирование проводится в личном кабинете поступающего в срок до завершения приема документов, указанного в пункте 20 Правил. </w:t>
      </w:r>
    </w:p>
    <w:p w:rsidR="003A7E0D" w:rsidRPr="003A7E0D" w:rsidRDefault="003A7E0D" w:rsidP="003A7E0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</w:rPr>
      </w:pPr>
      <w:r w:rsidRPr="003A7E0D">
        <w:rPr>
          <w:rFonts w:ascii="Times New Roman" w:eastAsia="Times New Roman" w:hAnsi="Times New Roman"/>
          <w:sz w:val="24"/>
          <w:szCs w:val="24"/>
        </w:rPr>
        <w:t>Оценка результатов вступительных испытаний осуществляется по зачетной системе, включающей критерии оценивания, определяемой программой проведения вступительных испытаний. Успешное прохождение вступительных испытаний подтверждает наличие у поступающих определенных творческих способностей, физических и (или) психологических качеств, необходимых для обучения по соответствующим образовательным программам.</w:t>
      </w:r>
    </w:p>
    <w:p w:rsidR="003A7E0D" w:rsidRPr="003A7E0D" w:rsidRDefault="003A7E0D" w:rsidP="003A7E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3A7E0D" w:rsidRPr="007A1C11" w:rsidRDefault="003A7E0D" w:rsidP="00B52803">
      <w:pPr>
        <w:spacing w:before="12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bookmarkStart w:id="0" w:name="_GoBack"/>
      <w:bookmarkEnd w:id="0"/>
    </w:p>
    <w:sectPr w:rsidR="003A7E0D" w:rsidRPr="007A1C11" w:rsidSect="000E471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C31AF"/>
    <w:multiLevelType w:val="hybridMultilevel"/>
    <w:tmpl w:val="B98E20B6"/>
    <w:lvl w:ilvl="0" w:tplc="041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F3555"/>
    <w:multiLevelType w:val="hybridMultilevel"/>
    <w:tmpl w:val="EEE8EA28"/>
    <w:lvl w:ilvl="0" w:tplc="AAC24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2D2B8E"/>
    <w:multiLevelType w:val="hybridMultilevel"/>
    <w:tmpl w:val="F6DE5840"/>
    <w:lvl w:ilvl="0" w:tplc="337C6D8C">
      <w:start w:val="2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B4564B1"/>
    <w:multiLevelType w:val="hybridMultilevel"/>
    <w:tmpl w:val="073A920C"/>
    <w:lvl w:ilvl="0" w:tplc="D2C6A19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412FF"/>
    <w:multiLevelType w:val="hybridMultilevel"/>
    <w:tmpl w:val="858AA5F2"/>
    <w:lvl w:ilvl="0" w:tplc="7524757C">
      <w:start w:val="29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3FB"/>
    <w:rsid w:val="000532D8"/>
    <w:rsid w:val="000E4718"/>
    <w:rsid w:val="00166C71"/>
    <w:rsid w:val="003A7E0D"/>
    <w:rsid w:val="005821E5"/>
    <w:rsid w:val="00811308"/>
    <w:rsid w:val="00B353FB"/>
    <w:rsid w:val="00B52803"/>
    <w:rsid w:val="00CF0170"/>
    <w:rsid w:val="00D6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F74E6"/>
  <w15:chartTrackingRefBased/>
  <w15:docId w15:val="{7A743A3F-1689-461D-A8B1-DC73598A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80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8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F0170"/>
    <w:pPr>
      <w:ind w:left="720"/>
      <w:contextualSpacing/>
    </w:pPr>
  </w:style>
  <w:style w:type="paragraph" w:styleId="a4">
    <w:name w:val="Body Text"/>
    <w:basedOn w:val="a"/>
    <w:link w:val="1"/>
    <w:rsid w:val="000532D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5">
    <w:name w:val="Основной текст Знак"/>
    <w:basedOn w:val="a0"/>
    <w:uiPriority w:val="99"/>
    <w:semiHidden/>
    <w:rsid w:val="000532D8"/>
    <w:rPr>
      <w:rFonts w:eastAsiaTheme="minorEastAsia" w:cs="Times New Roman"/>
      <w:lang w:eastAsia="ru-RU"/>
    </w:rPr>
  </w:style>
  <w:style w:type="paragraph" w:styleId="a6">
    <w:name w:val="header"/>
    <w:basedOn w:val="a"/>
    <w:link w:val="a7"/>
    <w:rsid w:val="000532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053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4"/>
    <w:uiPriority w:val="99"/>
    <w:locked/>
    <w:rsid w:val="00053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iiaiieoeoo">
    <w:name w:val="Iniiaiie o?eoo"/>
    <w:rsid w:val="000532D8"/>
    <w:rPr>
      <w:sz w:val="20"/>
    </w:rPr>
  </w:style>
  <w:style w:type="paragraph" w:styleId="a8">
    <w:name w:val="Plain Text"/>
    <w:basedOn w:val="a"/>
    <w:link w:val="a9"/>
    <w:rsid w:val="000532D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9">
    <w:name w:val="Текст Знак"/>
    <w:basedOn w:val="a0"/>
    <w:link w:val="a8"/>
    <w:rsid w:val="000532D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2025-02-28T08:01:00Z</dcterms:created>
  <dcterms:modified xsi:type="dcterms:W3CDTF">2025-02-28T08:04:00Z</dcterms:modified>
</cp:coreProperties>
</file>