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4BC8" w14:textId="6B5E5A1E" w:rsidR="00C853EA" w:rsidRDefault="00C853EA" w:rsidP="00A60AF5">
      <w:pPr>
        <w:shd w:val="clear" w:color="auto" w:fill="FFFFFF"/>
        <w:spacing w:after="0" w:line="336" w:lineRule="atLeast"/>
        <w:rPr>
          <w:rFonts w:ascii="Lucida Sans Unicode" w:eastAsia="Times New Roman" w:hAnsi="Lucida Sans Unicode" w:cs="Lucida Sans Unicode"/>
          <w:b/>
          <w:bCs/>
          <w:color w:val="000000"/>
          <w:sz w:val="21"/>
          <w:szCs w:val="21"/>
          <w:bdr w:val="none" w:sz="0" w:space="0" w:color="auto" w:frame="1"/>
          <w:lang w:eastAsia="ru-RU"/>
        </w:rPr>
      </w:pPr>
      <w:bookmarkStart w:id="0" w:name="_GoBack"/>
      <w:r>
        <w:rPr>
          <w:rStyle w:val="a4"/>
          <w:rFonts w:ascii="Lucida Sans Unicode" w:hAnsi="Lucida Sans Unicode" w:cs="Lucida Sans Unicode"/>
          <w:color w:val="000000"/>
          <w:sz w:val="21"/>
          <w:szCs w:val="21"/>
          <w:bdr w:val="none" w:sz="0" w:space="0" w:color="auto" w:frame="1"/>
          <w:shd w:val="clear" w:color="auto" w:fill="FFFFFF"/>
        </w:rPr>
        <w:t>Лекция "</w:t>
      </w:r>
      <w:r>
        <w:rPr>
          <w:rFonts w:ascii="Lucida Sans Unicode" w:hAnsi="Lucida Sans Unicode" w:cs="Lucida Sans Unicode"/>
          <w:color w:val="000000"/>
          <w:sz w:val="21"/>
          <w:szCs w:val="21"/>
          <w:shd w:val="clear" w:color="auto" w:fill="FFFFFF"/>
        </w:rPr>
        <w:t>Тактическая медицина современной войны. Первая помощь при ранениях". Часть 11</w:t>
      </w:r>
      <w:bookmarkEnd w:id="0"/>
      <w:r>
        <w:rPr>
          <w:rFonts w:ascii="Lucida Sans Unicode" w:hAnsi="Lucida Sans Unicode" w:cs="Lucida Sans Unicode"/>
          <w:color w:val="000000"/>
          <w:sz w:val="21"/>
          <w:szCs w:val="21"/>
          <w:shd w:val="clear" w:color="auto" w:fill="FFFFFF"/>
        </w:rPr>
        <w:t>. Лекцию проводит к.м.н. Евич Юрий Юрьевич</w:t>
      </w:r>
    </w:p>
    <w:p w14:paraId="22E1D565" w14:textId="216304C2"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Глава 5. Комплектация медицинских укладок</w:t>
      </w:r>
    </w:p>
    <w:p w14:paraId="4CC44DF2"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Состав медицинских укладок - как индивидуальной, так и групповой, из расчёта на подразделение различной численности, имеет многочисленные трактовки в открытом доступе, например в Интернете. Потому хотя предлагаемая нами комплектация и базируется на собственном практическом опыте, мы отнюдь не полагаем, что она является самой лучшей или хотя бы намного лучшей, нежели предлагаемые другими авторами. Более того: рядом с некоторыми вариантами предлагаемых нами укладок мы приводим ссылки на альтернативные, имеющиеся в сети Интернет.</w:t>
      </w:r>
    </w:p>
    <w:p w14:paraId="21EF16F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Единственным несомненным преимуществом нашей аптечки по сравнению с импортными является её существенно более низкая стоимость и высокая доступность компонентов для комплектации. Как показывает имеющийся опыт, в условиях нарастающей гражданской нестабильности, перерастающей в боевые действия, даже наличие неплохих каналов поставок гуманитарной помощи не обеспечивает возможность бесперебойного получения дорогостоящего оснащения в больших количествах, поэтому мы рекомендовали бы всё-таки ориентироваться пусть на несколько менее эффективные, зато намного более доступные средства.</w:t>
      </w:r>
    </w:p>
    <w:p w14:paraId="6C515B65"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Комплект индивидуальной аптечки военнослужащего</w:t>
      </w:r>
    </w:p>
    <w:p w14:paraId="082C2516"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Индивидуальная аптечка предназначена для оказания первой доврачебной помощи при ранении либо травме военнослужащего, из расчёта на одного бойца, соответственно, каждый военнослужащий подразделения обязательно должен иметь такую в индивидуальном тактическом снаряжении. Она должна размещаться в специальном подсумке, находиться на типовом месте (чаще всего на поясе), быть легко доступной как для самого военнослужащего, так и для тех, кто станет оказывать ему помощь в случае его ранения. При этом в случае его ранения либо травмы медработник подразделения должен оказывать ему помощь прежде всего с использованием содержимого его аптечки, с тем чтобы не возникла ситуация, когда раненые будут поступать в госпиталь с неиспользованными аптечками, при этом содержимое рюкзака будет израсходовано, и части военнослужащих, получивших травмы на следующих этапах боя, оказать помощь будет нечем.</w:t>
      </w:r>
    </w:p>
    <w:p w14:paraId="209765F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По нашему опыту участия целесообразно различать индивидуальные аптечки двух классов: аптечка общевойсковая и аптечка разведчика.</w:t>
      </w:r>
    </w:p>
    <w:tbl>
      <w:tblPr>
        <w:tblW w:w="0" w:type="auto"/>
        <w:shd w:val="clear" w:color="auto" w:fill="FFFFFF"/>
        <w:tblCellMar>
          <w:left w:w="0" w:type="dxa"/>
          <w:right w:w="0" w:type="dxa"/>
        </w:tblCellMar>
        <w:tblLook w:val="04A0" w:firstRow="1" w:lastRow="0" w:firstColumn="1" w:lastColumn="0" w:noHBand="0" w:noVBand="1"/>
      </w:tblPr>
      <w:tblGrid>
        <w:gridCol w:w="645"/>
        <w:gridCol w:w="5445"/>
        <w:gridCol w:w="1487"/>
      </w:tblGrid>
      <w:tr w:rsidR="00A60AF5" w:rsidRPr="00A60AF5" w14:paraId="154480E1"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B300F5E" w14:textId="77777777" w:rsidR="00A60AF5" w:rsidRPr="00A60AF5" w:rsidRDefault="00A60AF5" w:rsidP="00A60AF5">
            <w:pPr>
              <w:spacing w:after="0" w:line="240" w:lineRule="auto"/>
              <w:rPr>
                <w:rFonts w:ascii="Arial" w:eastAsia="Times New Roman" w:hAnsi="Arial" w:cs="Arial"/>
                <w:color w:val="000000"/>
                <w:sz w:val="21"/>
                <w:szCs w:val="21"/>
                <w:lang w:eastAsia="ru-RU"/>
              </w:rPr>
            </w:pPr>
            <w:r w:rsidRPr="00A60AF5">
              <w:rPr>
                <w:rFonts w:ascii="Arial" w:eastAsia="Times New Roman" w:hAnsi="Arial" w:cs="Arial"/>
                <w:color w:val="000000"/>
                <w:sz w:val="21"/>
                <w:szCs w:val="21"/>
                <w:lang w:eastAsia="ru-RU"/>
              </w:rPr>
              <w:br/>
            </w:r>
            <w:r w:rsidRPr="00A60AF5">
              <w:rPr>
                <w:rFonts w:ascii="Arial" w:eastAsia="Times New Roman" w:hAnsi="Arial" w:cs="Arial"/>
                <w:b/>
                <w:bCs/>
                <w:color w:val="000000"/>
                <w:sz w:val="21"/>
                <w:szCs w:val="21"/>
                <w:bdr w:val="none" w:sz="0" w:space="0" w:color="auto" w:frame="1"/>
                <w:lang w:eastAsia="ru-RU"/>
              </w:rPr>
              <w:t>№ п/п</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DCA8A67"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Наименование</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E2C51A2"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Количество</w:t>
            </w:r>
          </w:p>
        </w:tc>
      </w:tr>
      <w:tr w:rsidR="00A60AF5" w:rsidRPr="00A60AF5" w14:paraId="4B7E64BD"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011071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849BE8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Индивидуальный перевязочный пакет - 2 шт.</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01FB563"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4789D678"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AEB955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2</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ACC9C3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Жгут кровеостанавливающий - 2 шт.</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691EEFB"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6EEF0087"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F597C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1CC937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 - 1шт</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0433FAF"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35E81DF1"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1F420B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D981F6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Перекись водорода - 1 фл.</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FFA06E9"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2A756C27"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4D185C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50644B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Аминокапроновая кислота, 100 мл.</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C85F785"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582CF3D0"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5C2EEE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25412D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Йод, 1 фл.</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63DD47"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198192DE"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F9258B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7</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C6147E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Губка гемостатическая</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B0F6ACF"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4F0F0251"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AEC184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8</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E6D310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Капли глазные (альбуцид), фл.</w:t>
            </w:r>
            <w:r w:rsidRPr="00A60AF5">
              <w:rPr>
                <w:rFonts w:ascii="Lucida Sans Unicode" w:eastAsia="Times New Roman" w:hAnsi="Lucida Sans Unicode" w:cs="Lucida Sans Unicode"/>
                <w:color w:val="000000"/>
                <w:sz w:val="21"/>
                <w:szCs w:val="21"/>
                <w:lang w:eastAsia="ru-RU"/>
              </w:rPr>
              <w:br/>
              <w:t>Кеторол (обезболивающее ампулированное) - 1упак.</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DFE47A2"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680152D7"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D8CFF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9</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1B012B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Если есть боевые (наркотические) обезболивающие - ещё лучше.</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ACA252E"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w:t>
            </w:r>
          </w:p>
        </w:tc>
      </w:tr>
      <w:tr w:rsidR="00A60AF5" w:rsidRPr="00A60AF5" w14:paraId="2C12BB17"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5D3E92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DA38DD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Шприцы 5 гр.</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684B4A4"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w:t>
            </w:r>
          </w:p>
        </w:tc>
      </w:tr>
      <w:tr w:rsidR="00A60AF5" w:rsidRPr="00A60AF5" w14:paraId="6198A017"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5A02E1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11</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D14B57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Косынка фиксирующая - 1 шт.</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E828E44"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6DA240F6"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74286F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12</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E3FBDA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Повязка противоожоговая - 1 шт.</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E5C1519"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29A2A135" w14:textId="77777777" w:rsidTr="00A60AF5">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4A3184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13</w:t>
            </w:r>
          </w:p>
        </w:tc>
        <w:tc>
          <w:tcPr>
            <w:tcW w:w="54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FE624E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Ножницы - 1 шт.</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B223045"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bl>
    <w:p w14:paraId="5F0F356F"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FF0000"/>
          <w:sz w:val="21"/>
          <w:szCs w:val="21"/>
          <w:bdr w:val="none" w:sz="0" w:space="0" w:color="auto" w:frame="1"/>
          <w:lang w:eastAsia="ru-RU"/>
        </w:rPr>
        <w:t>Все уколы только внутримышечно!</w:t>
      </w:r>
    </w:p>
    <w:p w14:paraId="6581D297"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Аптечка разведчика индивидуальная</w:t>
      </w:r>
    </w:p>
    <w:tbl>
      <w:tblPr>
        <w:tblW w:w="0" w:type="auto"/>
        <w:shd w:val="clear" w:color="auto" w:fill="FFFFFF"/>
        <w:tblCellMar>
          <w:left w:w="0" w:type="dxa"/>
          <w:right w:w="0" w:type="dxa"/>
        </w:tblCellMar>
        <w:tblLook w:val="04A0" w:firstRow="1" w:lastRow="0" w:firstColumn="1" w:lastColumn="0" w:noHBand="0" w:noVBand="1"/>
      </w:tblPr>
      <w:tblGrid>
        <w:gridCol w:w="660"/>
        <w:gridCol w:w="6345"/>
        <w:gridCol w:w="1095"/>
      </w:tblGrid>
      <w:tr w:rsidR="00A60AF5" w:rsidRPr="00A60AF5" w14:paraId="444C3FAB"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078E0F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85A6194"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br/>
              <w:t>Аптечка для ДРГ</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E5E5769"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одна</w:t>
            </w:r>
          </w:p>
        </w:tc>
      </w:tr>
      <w:tr w:rsidR="00A60AF5" w:rsidRPr="00A60AF5" w14:paraId="5AE294C1"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C336BD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1</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BBE214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Индивидуальный перевязочный пакет.</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8107843"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5E062348"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17197F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DDFAF2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Жгут кровеостанавливающий</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94E5B01"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24461B0B"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C846CE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F52BB6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 (разной ширины)</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3EC1DF5"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4302C5F2"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088431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681EDB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Перекись водорода - 1 фл.</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189800F"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1121F23D"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C70B08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A31F0A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Аминокапроновая кислота, 50-100 мл</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8EB2CCA"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08144865"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E56D21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3C7BF6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Йод</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107ECCC"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4AC7F7DC"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D2A0EF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7</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18C6C5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Губка гемостатическая</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3248325"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0A0E5A74"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47C8F7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8</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99861D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Капли глазные (альбуцид, софрадекс)</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5EEED32"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1318BD73"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3B0CBF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9</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08D829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Кеторол или другое обезболивающее ампулированное ненаркотическое, амп</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FD6EB97"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33977CE8"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728A41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D2BF2D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Косынка санитарная</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A106FA3"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446D7397"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59FAF1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11</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A0BF06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Повязка противоожоговая</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7124EFF"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061347E1"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5F8315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12</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D8A778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Ножницы</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4185F78"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533A3DC5"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CB9289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13</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56853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Пластырь бактерицидный, набор</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04070F5"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3A37A8EA"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C60957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14</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051F8F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Пластырь катушечный, шт.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3C86782"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389AFE8F"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457E5D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15</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B18170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Аквабриз, табл.№10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6377547"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01F087AA"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D247EA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16</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C1BAA2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Лоперамид таб. №10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C5C748F"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67B1F684"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391460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17</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7380FA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Фурадонин, фуразолидон № 10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CBE32DC"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36D36A11"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14B029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18</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5AE3BA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Сиднокарб либо аналоги, табл. №6</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8329038"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4BCACC5D"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798F11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19</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165837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Глюкоза амп. № 10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E71B8C8"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36BEDC2B"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E0EE15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BE8242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Одеяло термоизолирующее (покрывало спасатель</w:t>
            </w:r>
            <w:r w:rsidRPr="00A60AF5">
              <w:rPr>
                <w:rFonts w:ascii="Lucida Sans Unicode" w:eastAsia="Times New Roman" w:hAnsi="Lucida Sans Unicode" w:cs="Lucida Sans Unicode"/>
                <w:color w:val="000000"/>
                <w:sz w:val="21"/>
                <w:szCs w:val="21"/>
                <w:lang w:eastAsia="ru-RU"/>
              </w:rPr>
              <w:softHyphen/>
              <w:t>ное)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3C063BA"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r w:rsidR="00A60AF5" w:rsidRPr="00A60AF5" w14:paraId="46D4331E"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311325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21</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5C6045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Салфетки Гигиенические спиртовые, шт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8A115F5"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w:t>
            </w:r>
          </w:p>
        </w:tc>
      </w:tr>
      <w:tr w:rsidR="00A60AF5" w:rsidRPr="00A60AF5" w14:paraId="2B4D3551"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5B9DAF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22</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112F9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Шприцы 5 мл.</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C5C4843"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1DCF9FD5"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C032B6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23</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0A428F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Грелка химическая, шт.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4C467D2"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r>
      <w:tr w:rsidR="00A60AF5" w:rsidRPr="00A60AF5" w14:paraId="38FD0C70" w14:textId="77777777" w:rsidTr="00A60AF5">
        <w:tc>
          <w:tcPr>
            <w:tcW w:w="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1337F3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24</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FA4AD8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Физ. Раствор в пластике, 400 мл.</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BA235F7"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r>
    </w:tbl>
    <w:p w14:paraId="5ED2F802"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 подразделениях разведки  рекомендуем дополнять индивидуальную аптечку таблетками для обеззараживания воды и ампулами раствора глюкозы - для стимуляции организма при перегрузках.</w:t>
      </w:r>
    </w:p>
    <w:p w14:paraId="5E813DF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Употребление различных коктейлей из кофеина, стимуляторов и так далее без крайней необходимости категорически не рекомендуем, потому что, по имеющемуся опыту, после их употребления восстановить силы в полном объёме скорее всего боевая обстановка всё равно не позволит - и общее переутомление организма, со всеми вытекающими последствиями станет ещё более тяжёлым.</w:t>
      </w:r>
    </w:p>
    <w:p w14:paraId="1F331362"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Комплектация укладки взводного медика</w:t>
      </w:r>
    </w:p>
    <w:p w14:paraId="057B6A9A"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В данном разделе речь идёт о медицинском обеспечении строевого подразделения (чаще всего пехотного). Комплект медикаментов и расходных материалов взводного медика должен быть доступен для переноски на значительные расстояния одним человеком, учитывать возможность оказания медицинской помощи значительному </w:t>
      </w:r>
      <w:r w:rsidRPr="00A60AF5">
        <w:rPr>
          <w:rFonts w:ascii="Lucida Sans Unicode" w:eastAsia="Times New Roman" w:hAnsi="Lucida Sans Unicode" w:cs="Lucida Sans Unicode"/>
          <w:color w:val="000000"/>
          <w:sz w:val="21"/>
          <w:szCs w:val="21"/>
          <w:lang w:eastAsia="ru-RU"/>
        </w:rPr>
        <w:lastRenderedPageBreak/>
        <w:t>количеству (до четверти личного состава подразделения, численностью примерно до взвода) при ранениях или боевых травмах и оказании первой медицинской помощи при различных заболеваниях, отравлениях, расстройствах деятельности систем организма, которые встречаются в боевой обстановке. При этом необходимо учитывать, что, во-первых, невзирая на изложенное выше нами требование - каждый военнослужащий должен иметь в боевой обстановке индивидуальную медицинскую аптечку, фактически, в условиях иррегулярных боевых действий, выполняется это требование крайне редко. Медик подразделения должен прилагать все мыслимые меры к искоренению этого недостатка, начиная с поисков комплектующих для индивидуальных аптечек военнослужащих подразделения по гуманитарным и личным каналам и заканчивая использованием административной власти командира подразделения для наказания тех, кто теряет или забывает брать с собой свои аптечки. Однако при этом он всё равно должен быть готов к тому, что в решающий момент у очень многих из числа раненых аптечек не окажется. Во-вторых, помимо первой помощи при тяжёлых ранениях и травмах взводный медик, вне зависимости от уровня его официального медицинского образования, должен уметь оказать помощь при основных нетяжёлых заболеваниях, часто встречающихся в боевой обстановке (преимущественно это обострения гипертонической и язвенной болезни, головная и зубная боль различной этиологии, простудные заболевания, грибковые поражения кожи). В мирное время применение всех этих препаратов требует специального медицинского образования. В условиях боевых действий таких строгих ограничений не существует - в принципе, достаточно внимательно почитать инструкции к препаратам, чтобы получить общее представление о том, каким действием каждый из них обладает. Однако даже с учётом этих факторов крайне желательно находить возможность на роль медика подразделения назначать человека с медицинскими знаниями.</w:t>
      </w:r>
    </w:p>
    <w:p w14:paraId="6AB53AC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Аналогично обстоит дело с внутривенными переливаниями растворов. При тяжёлых ранениях, сопровождающихся массивной кровопотерей, внутривенное переливание растворов, восполняющих ОЦК (объём циркулирующей крови), особенно в сочетании с кровеостанавливающими препаратами (аминокапроновая кислота, этамзилат), может существенно улучшить состояние военнослужащего. Однако для этого медик подразделения должен владеть техникой постановки системы внутривенно. При этом недостаточно просто уметь поставить иглу (или катетер) внутривенно - нужно уметь по внешним признакам оценить состояние пациента и правильно оценить показания к применению внутривенных инъекций.</w:t>
      </w:r>
    </w:p>
    <w:p w14:paraId="459DFF2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Также обратим ваше внимание на то, что в укладку медработника подразделения мы не включили инструмент для ПХО (первичной хирургической обработки) раны. Причина этому банальна: в условиях современных боевых действий мы ни разу не столкнулись с необходимостью выполнения хирургических вмешательств в полевых условиях: гораздо эффективнее было стабилизировать состояние раненого и обеспечить его доставку в ближайшее стационарное лечебное учреждение. Там выполнение </w:t>
      </w:r>
      <w:r w:rsidRPr="00A60AF5">
        <w:rPr>
          <w:rFonts w:ascii="Lucida Sans Unicode" w:eastAsia="Times New Roman" w:hAnsi="Lucida Sans Unicode" w:cs="Lucida Sans Unicode"/>
          <w:color w:val="000000"/>
          <w:sz w:val="21"/>
          <w:szCs w:val="21"/>
          <w:lang w:eastAsia="ru-RU"/>
        </w:rPr>
        <w:lastRenderedPageBreak/>
        <w:t>необходимых хирургических операций будет произведено в гораздо более благоприятной обстановке и более квалифицированными специалистами.</w:t>
      </w:r>
    </w:p>
    <w:p w14:paraId="595145FD"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Разумеется, если медик подразделения (например, взвода) обладает профильным образованием (по канонам мирного времени - хирургическим) и предполагается, что его подразделение будет действовать в глубоком отрыве от своих основных сил (например, в тылу противника) - тогда данный рюкзак можно дополнить комплектом инструмента для ПХО. Однако настоятельно просим всех читателей: применять хирургические инструменты можно </w:t>
      </w:r>
      <w:r w:rsidRPr="00A60AF5">
        <w:rPr>
          <w:rFonts w:ascii="Lucida Sans Unicode" w:eastAsia="Times New Roman" w:hAnsi="Lucida Sans Unicode" w:cs="Lucida Sans Unicode"/>
          <w:b/>
          <w:bCs/>
          <w:color w:val="FF0000"/>
          <w:sz w:val="21"/>
          <w:szCs w:val="21"/>
          <w:bdr w:val="none" w:sz="0" w:space="0" w:color="auto" w:frame="1"/>
          <w:lang w:eastAsia="ru-RU"/>
        </w:rPr>
        <w:t>исключительно</w:t>
      </w:r>
      <w:r w:rsidRPr="00A60AF5">
        <w:rPr>
          <w:rFonts w:ascii="Lucida Sans Unicode" w:eastAsia="Times New Roman" w:hAnsi="Lucida Sans Unicode" w:cs="Lucida Sans Unicode"/>
          <w:color w:val="000000"/>
          <w:sz w:val="21"/>
          <w:szCs w:val="21"/>
          <w:lang w:eastAsia="ru-RU"/>
        </w:rPr>
        <w:t> в комплекте с соответствующими знаниями.  Нарушения правил ПХО и чревато развитием тяжёлых осложнений у пострадавших.</w:t>
      </w:r>
    </w:p>
    <w:p w14:paraId="1DF6F32C"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Укладка взводного медика</w:t>
      </w:r>
    </w:p>
    <w:p w14:paraId="25DBA6E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Бинт - 6 шт.</w:t>
      </w:r>
    </w:p>
    <w:p w14:paraId="769F473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Индивидуальный перевязочный пакет - 10 шт.</w:t>
      </w:r>
    </w:p>
    <w:p w14:paraId="577C95AC"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 Вата - 1 шт.</w:t>
      </w:r>
    </w:p>
    <w:p w14:paraId="6186CF6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 Жгут кровеостанавливающий - 5 шт.</w:t>
      </w:r>
    </w:p>
    <w:p w14:paraId="0BCFC68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Перекись водорода - 2 фл.</w:t>
      </w:r>
    </w:p>
    <w:p w14:paraId="3CFF617D"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 Хлоргексидина биглюконат - 2 фл.</w:t>
      </w:r>
    </w:p>
    <w:p w14:paraId="2C4BC05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7. Аминокапроновая кислота - 2 фл по 100 мл. (возможно другое кровеостанавливающее)</w:t>
      </w:r>
    </w:p>
    <w:p w14:paraId="711EB1D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8. Настойка пустырника - 1 фл.</w:t>
      </w:r>
    </w:p>
    <w:p w14:paraId="4199054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9. Йод - 1 фл.</w:t>
      </w:r>
    </w:p>
    <w:p w14:paraId="266B768A"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Зелёнка - 1 фл.</w:t>
      </w:r>
    </w:p>
    <w:p w14:paraId="03AF638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11. Губка (или салфетка) кровеостанавливающая - 6 шт.</w:t>
      </w:r>
    </w:p>
    <w:p w14:paraId="7A88F76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12. Повязки противоожоговые типа «АПОЛЛО» - 4 шт.</w:t>
      </w:r>
    </w:p>
    <w:p w14:paraId="7387CBFC"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13. Наклейки на раны послеоперационные (типа «Космопор») - 10 шт.</w:t>
      </w:r>
    </w:p>
    <w:p w14:paraId="3BA96AC6"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14. Капли глазные - 1 шт.</w:t>
      </w:r>
    </w:p>
    <w:p w14:paraId="6D71FAE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15. Кандизол, мазь противогрибковая - 2 фл.</w:t>
      </w:r>
    </w:p>
    <w:p w14:paraId="48B2787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16. Лейкопластырь катушечный - 1 шт.</w:t>
      </w:r>
    </w:p>
    <w:p w14:paraId="01C4F282"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17. Лейкопластырь бактерицидный - 12 шт.</w:t>
      </w:r>
    </w:p>
    <w:p w14:paraId="7B98274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18. Шприцы 10 мл - 10 шт.</w:t>
      </w:r>
    </w:p>
    <w:p w14:paraId="172909D9"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19. Шприцы 5 мл. - 10 шт.</w:t>
      </w:r>
    </w:p>
    <w:p w14:paraId="1C6B95E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Церукал (при контузии в случае тошноты и рвоты) - 1 упак.</w:t>
      </w:r>
    </w:p>
    <w:p w14:paraId="6661E6F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21. Кеторол (обезболивающее ампулированное) - упак. Можно дексалгин, кетанов, анальгин с димедролом</w:t>
      </w:r>
    </w:p>
    <w:p w14:paraId="54E5EF0A"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22. Этамзилат (кровеостанавливающее, можно дицинон, викасол) - 1 упак.</w:t>
      </w:r>
    </w:p>
    <w:p w14:paraId="141028A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23. Валидол таблетки (сердечное, по одной таблетке под язык) - 1 упак.</w:t>
      </w:r>
    </w:p>
    <w:p w14:paraId="4AF45639"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24. Нитроглицерин (оптим. спрей)</w:t>
      </w:r>
    </w:p>
    <w:p w14:paraId="1A9CB47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25. Аспирин возможен для сердечников 1/4 таблетки</w:t>
      </w:r>
    </w:p>
    <w:p w14:paraId="08C3A7A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26. Парацетамол (жаропонижающее, при простуде) - 3 упак.</w:t>
      </w:r>
    </w:p>
    <w:p w14:paraId="550264AA"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27. Фармацитрон, колдрекс (тот же парацетамол) (антипростудное, пакетированное) - 10 шт.</w:t>
      </w:r>
    </w:p>
    <w:p w14:paraId="57DCA8C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28. Цитрамон (тот же аспирин)(от головной боли) - упак.</w:t>
      </w:r>
    </w:p>
    <w:p w14:paraId="4744682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29. Уголь активированный, (при отравлениях) - 1 упак - на 1 применение. 1 таблетка на 8 кг тела, т.е. приём за раз - пачку. Нужно больше.</w:t>
      </w:r>
    </w:p>
    <w:p w14:paraId="265DB74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 Лоперамид (при поносах) - 1 упак. Можно лопедиум, левомицетин - антибиотик.</w:t>
      </w:r>
    </w:p>
    <w:p w14:paraId="744C0CD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31. Андипал, каптопресс (от давления) - 1 упак. Точнее каптоприл, а так же слабее - эналаприл. Магнезия в/в, клофелин 1/8 таблетки.</w:t>
      </w:r>
    </w:p>
    <w:p w14:paraId="2495278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32. Ранитидин (от язвы, при болях в желудке) - 1 упак. Язва желудка лечится радикально эрадикационной терапией в течение 10-14 дней:</w:t>
      </w:r>
    </w:p>
    <w:p w14:paraId="0919A83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Схема: ****празол - 20(40) мг - 2 р.д. метронидазол 500 мг - 2 р.д. кларитромицин 500 мг 2 р/д</w:t>
      </w:r>
    </w:p>
    <w:p w14:paraId="3857988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Схема для сложных случаев:</w:t>
      </w:r>
    </w:p>
    <w:p w14:paraId="13835C9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****празол - 2 р/д, метронидазол 500 мг - 3р/д, Де-нол(препарат висмута) - 120 мг - 4 р/сут, тетрациклин - 500 мг - 4 р/д</w:t>
      </w:r>
    </w:p>
    <w:p w14:paraId="3184F09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Для лечения симптомов - *****празол в стандартной дозе.</w:t>
      </w:r>
    </w:p>
    <w:p w14:paraId="540FA15C"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33. Кетанов (обезболивающее таблетированное) - 1 упак. Кетопрофен, ибупрофен.</w:t>
      </w:r>
    </w:p>
    <w:p w14:paraId="76AE169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34. Системы для переливания растворов, одноразовые - 4 шт.</w:t>
      </w:r>
    </w:p>
    <w:p w14:paraId="0FA5ACB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35. Растворы для в/в переливания (физраствор) в пластиковых пакет по 250 мл. - 2 шт.</w:t>
      </w:r>
    </w:p>
    <w:p w14:paraId="61DEFCA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36. S-образный воздуховод Гведела - 2 шт.</w:t>
      </w:r>
    </w:p>
    <w:p w14:paraId="428FAA9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37. Косынка фиксирующая - 4 шт.</w:t>
      </w:r>
    </w:p>
    <w:p w14:paraId="1C917DB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38. Плащ-палатка - 1 шт (можно носилки мягкие)</w:t>
      </w:r>
    </w:p>
    <w:p w14:paraId="148FA04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39. Спасательное одеяло с алюминиевым напылением - 1 шт.</w:t>
      </w:r>
    </w:p>
    <w:p w14:paraId="6505A23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40. Зажим анатомический - без зубчиков - 2 шт.</w:t>
      </w:r>
    </w:p>
    <w:p w14:paraId="242D9FB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41. Тонометр - 1 шт</w:t>
      </w:r>
    </w:p>
    <w:p w14:paraId="05558ACD"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42. Ножницы - 1 шт.</w:t>
      </w:r>
    </w:p>
    <w:p w14:paraId="3DBA80FC"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43. Пантенол - 1 фл.</w:t>
      </w:r>
    </w:p>
    <w:p w14:paraId="36F32B5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44. Салфетки спиртовые, для в/м инъекций - 1 пачка.</w:t>
      </w:r>
    </w:p>
    <w:p w14:paraId="29D1D89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45. Салфетки марлевые стерильные - 1 пачка.</w:t>
      </w:r>
    </w:p>
    <w:p w14:paraId="726EA64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46. Маалокс таблетки - 1 уп.</w:t>
      </w:r>
    </w:p>
    <w:p w14:paraId="19ED6C4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47. Мазь «бадяга» (ибупрофен с этим растением либо аналог) - 1 фл.</w:t>
      </w:r>
    </w:p>
    <w:p w14:paraId="445E9C4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48. Малый набор для ПХО (зажимы - 2, иглодержатель, скальпель со сменными лезвиями, зонд пуговчатый и желобовидный, пинцет, ножницы хирургические, иглы хирургические).</w:t>
      </w:r>
    </w:p>
    <w:p w14:paraId="7C9F39F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49. Шовный материал - шёлк, с атравматичной иглой и без неё, кетгут.</w:t>
      </w:r>
    </w:p>
    <w:p w14:paraId="0380C76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50. Новокаин 0,5-2% - 200 мл.</w:t>
      </w:r>
    </w:p>
    <w:p w14:paraId="7E6F67B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51. Сальбутамол - при приступах - 6-10 впрысков каждые 20 минут в течение первого часа. Далее - преднизолон в таблетках - по 8 таблеток в день в течение недели.</w:t>
      </w:r>
    </w:p>
    <w:p w14:paraId="12EA4CB2"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52. Преднизолон на всякий случай (аутоиммунные заболевания, ревматизм, отёк Квинке, анафилаксия - терапия после купирования приступов) Пачка.</w:t>
      </w:r>
    </w:p>
    <w:p w14:paraId="418CF62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53. Адреналин - упаковка - 10 ампул. При анафилактическом шоке - введение п/к одной ампулы.</w:t>
      </w:r>
    </w:p>
    <w:p w14:paraId="57CBCD1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54. Ремантадин - 2 пачки, приём по схеме в аннотации во время первых симптомов простуды, позже, чем через двое суток - бесполезно.</w:t>
      </w:r>
    </w:p>
    <w:p w14:paraId="408801E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55. Тамифлю -  противовирусный препарат, очень эффективный, держать на случай ОРВИ и принимать по схеме при первых симптомах.</w:t>
      </w:r>
    </w:p>
    <w:p w14:paraId="3CBD381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56. Метронидазол - при диарее и кишечных инфекциях и инвазиях глистных. 0,5 г - 3 раза в день, курс - 10 дней</w:t>
      </w:r>
    </w:p>
    <w:p w14:paraId="421D5692"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57. Монурал - уретериты циститы. Капсула - приём однократно.</w:t>
      </w:r>
    </w:p>
    <w:p w14:paraId="7A8EE9D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58. Ципрофлоксацин - приём 0,5 г - однократно при гонококковой инфекции нижних мочеполовых путей. 2 упаковки. Приём курса по 0,5 г в течение недели при циститах/уретеритах.</w:t>
      </w:r>
    </w:p>
    <w:p w14:paraId="57ACDB6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Цефепим - приём 0,5 г однократно при гонококковой инфекции.</w:t>
      </w:r>
    </w:p>
    <w:p w14:paraId="1D69EE97"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59. Амоксициллин - приём </w:t>
      </w:r>
      <w:r w:rsidRPr="00A60AF5">
        <w:rPr>
          <w:rFonts w:ascii="Lucida Sans Unicode" w:eastAsia="Times New Roman" w:hAnsi="Lucida Sans Unicode" w:cs="Lucida Sans Unicode"/>
          <w:b/>
          <w:bCs/>
          <w:color w:val="FF0000"/>
          <w:sz w:val="21"/>
          <w:szCs w:val="21"/>
          <w:bdr w:val="none" w:sz="0" w:space="0" w:color="auto" w:frame="1"/>
          <w:lang w:eastAsia="ru-RU"/>
        </w:rPr>
        <w:t>только</w:t>
      </w:r>
      <w:r w:rsidRPr="00A60AF5">
        <w:rPr>
          <w:rFonts w:ascii="Lucida Sans Unicode" w:eastAsia="Times New Roman" w:hAnsi="Lucida Sans Unicode" w:cs="Lucida Sans Unicode"/>
          <w:color w:val="000000"/>
          <w:sz w:val="21"/>
          <w:szCs w:val="21"/>
          <w:lang w:eastAsia="ru-RU"/>
        </w:rPr>
        <w:t> при гнойных осложнениях и нетяжёлой пневмонии - 0,5 г - 3 раза в сутки в течение 10-ти дней.</w:t>
      </w:r>
    </w:p>
    <w:p w14:paraId="03F2C71D"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Лечение неосложнённой пневмонии у молодых людей:</w:t>
      </w:r>
    </w:p>
    <w:p w14:paraId="13CD561D"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Амоксициллин 0,5 г - 3 раза в сутки.</w:t>
      </w:r>
    </w:p>
    <w:p w14:paraId="476D615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Кларитромицин 0,5 г - 3 раза в сутки</w:t>
      </w:r>
    </w:p>
    <w:p w14:paraId="4A3B1E8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Курс - 10 дней.</w:t>
      </w:r>
    </w:p>
    <w:p w14:paraId="590F8439"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Тяжёлое течение пневмонии, а так же у пожилых людей - лечение только в стационаре.</w:t>
      </w:r>
    </w:p>
    <w:p w14:paraId="435074B8"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Все уколы </w:t>
      </w:r>
      <w:r w:rsidRPr="00A60AF5">
        <w:rPr>
          <w:rFonts w:ascii="Lucida Sans Unicode" w:eastAsia="Times New Roman" w:hAnsi="Lucida Sans Unicode" w:cs="Lucida Sans Unicode"/>
          <w:b/>
          <w:bCs/>
          <w:color w:val="FF0000"/>
          <w:sz w:val="21"/>
          <w:szCs w:val="21"/>
          <w:bdr w:val="none" w:sz="0" w:space="0" w:color="auto" w:frame="1"/>
          <w:lang w:eastAsia="ru-RU"/>
        </w:rPr>
        <w:t>только</w:t>
      </w:r>
      <w:r w:rsidRPr="00A60AF5">
        <w:rPr>
          <w:rFonts w:ascii="Lucida Sans Unicode" w:eastAsia="Times New Roman" w:hAnsi="Lucida Sans Unicode" w:cs="Lucida Sans Unicode"/>
          <w:color w:val="000000"/>
          <w:sz w:val="21"/>
          <w:szCs w:val="21"/>
          <w:lang w:eastAsia="ru-RU"/>
        </w:rPr>
        <w:t> внутримышечно (кроме физраствора с аминокапроновой кислотой или этамзилатом)!</w:t>
      </w:r>
    </w:p>
    <w:p w14:paraId="009A93E9"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По богатейшему опыту Великой Отечественной Войны санинструктору подразделения предписано иметь сумку для переноски медикаментов и расходных медицинских материалов. Это основывается на том, что в условиях боя при передвижении ползком сумку удобно перебросить перед собой, положив рядом с раненым, открыть её и достать необходимые компоненты для оказания помощи. Однако, как показывает опыт, передвигаться ползком приходится довольно редко, при этом оказывать первую помощь раненому (или самому себе) медик всё равно должен из индивидуальной аптечки - своей или военнослужащего. Сумка, в отличие от рюкзака, имеет существенно меньший объём и намного менее удобна в переноске - соответственно, в неё во-первых, невозможно поместить всё необходимое, а во-вторых, ввиду того что </w:t>
      </w:r>
      <w:r w:rsidRPr="00A60AF5">
        <w:rPr>
          <w:rFonts w:ascii="Lucida Sans Unicode" w:eastAsia="Times New Roman" w:hAnsi="Lucida Sans Unicode" w:cs="Lucida Sans Unicode"/>
          <w:color w:val="000000"/>
          <w:sz w:val="21"/>
          <w:szCs w:val="21"/>
          <w:lang w:eastAsia="ru-RU"/>
        </w:rPr>
        <w:lastRenderedPageBreak/>
        <w:t>её носить с собой намного неудобнее, нежели рюкзак, она как минимум будет необоснованно истощать выносливость медика подразделения, а как максимум - будет постоянно перевозиться им в транспорте (а не переноситься с собой) и в итоге в нужный момент может оказаться недоступной. Во всяком случае, по нашему опыту участия в событиях, невзирая на значительное количество «медицинских сумок санинструктора», которые удалось разыскать на месте и которые повсеместно раздавались санинструкторам всех подразделений, особенного распространения они не получили и все, кто мог, предпочитали пользоваться тактическими рюкзаками.</w:t>
      </w:r>
    </w:p>
    <w:p w14:paraId="4528F5AF"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Комплектация укладки медика блокпоста</w:t>
      </w:r>
    </w:p>
    <w:p w14:paraId="4F66229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Весьма частой задачей на современном этапе, в особенности в условиях иррегулярных действий, является медицинское обеспечение стационарных блокпостов. Особенностями в данном случае часто является существенная (вплоть до полной) изоляция гарнизона блокпоста и соответственно, повышенные требования к санитарно-эпидемическому режиму, а также возможная необходимость выполнения военно-медицинских задач в течение некоторого времени в условиях окружения и невозможности эвакуации раненых.</w:t>
      </w:r>
    </w:p>
    <w:p w14:paraId="1C494B3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Все посты в зоне вооруженного конфликта должны быть укомплектованы следующим медицинским имуществом:</w:t>
      </w:r>
    </w:p>
    <w:p w14:paraId="42D6CFA6"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резервной сумкой медицинской войсковой, предназначенной для оказания доврачебной помощи при ранениях, которая в опечатанном виде находится в комнате для хранения оружия и выдается санитарному инструктору вместе с оружием только при выполнении задач, связанных с возможным ранением или подрывом, а также при вооруженном нападении на пост с запасом на 3 сут. боевых действий:</w:t>
      </w:r>
    </w:p>
    <w:p w14:paraId="45E8F14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-15-20 ППИ;</w:t>
      </w:r>
    </w:p>
    <w:p w14:paraId="147C8F0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-15-20 стерильных бинтов;</w:t>
      </w:r>
    </w:p>
    <w:p w14:paraId="0986CFEA"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-4-5 кровоостанавливающих жгутов;</w:t>
      </w:r>
    </w:p>
    <w:p w14:paraId="13E3007A"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-10-20 шприц-тюбиков с промедолом;</w:t>
      </w:r>
    </w:p>
    <w:p w14:paraId="0696123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-3-4 лестничных шины;</w:t>
      </w:r>
    </w:p>
    <w:p w14:paraId="46450C1D"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воздуховоды;</w:t>
      </w:r>
    </w:p>
    <w:p w14:paraId="61EE895A"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-медицинские косынки;</w:t>
      </w:r>
    </w:p>
    <w:p w14:paraId="1718333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-инфузионные растворы с системами для внутривенного вливания (2 флакона);</w:t>
      </w:r>
    </w:p>
    <w:p w14:paraId="16717F9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носилочных лямки</w:t>
      </w:r>
    </w:p>
    <w:p w14:paraId="1B3805E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 сумкой медицинской войсковой с необходимым запасом медикаментов и перевязочного материала для оказания неотложной медицинской помощи в повседневной жизни при острых заболеваниях и травмах;</w:t>
      </w:r>
    </w:p>
    <w:p w14:paraId="4F46CD59"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запасом медикаментов для проведения простейших лечебных процедур (лечения острых ринофарингитов, инфицированных ран, ссадин, небольших ран, стрептодермии, микозов стоп и др.):</w:t>
      </w:r>
    </w:p>
    <w:p w14:paraId="6A40C12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-анальгин (аскофен), 20 таблеток;</w:t>
      </w:r>
    </w:p>
    <w:p w14:paraId="513EA54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-валидол (нитроглицерин), 10 таблеток;</w:t>
      </w:r>
    </w:p>
    <w:p w14:paraId="6B57396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-корвалол (валокордин), 30 мл;</w:t>
      </w:r>
    </w:p>
    <w:p w14:paraId="0C432A59"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-ацетилсалициловая кислота, 20 таблеток;</w:t>
      </w:r>
    </w:p>
    <w:p w14:paraId="07BC55B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-викалин (бекарбон), 10 таблеток;</w:t>
      </w:r>
    </w:p>
    <w:p w14:paraId="5F3084CC"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-фурацилин, 20 таблеток;</w:t>
      </w:r>
    </w:p>
    <w:p w14:paraId="63637EF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-стрептоцид, 10 таблеток;</w:t>
      </w:r>
    </w:p>
    <w:p w14:paraId="7B0AC96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таблеток от кашля;</w:t>
      </w:r>
    </w:p>
    <w:p w14:paraId="67DD8866"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-папаверин (дибазол),</w:t>
      </w:r>
    </w:p>
    <w:p w14:paraId="38C6A75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таблеток; сульфадимезин (сульфадиметоксин), 20 таблеток;</w:t>
      </w:r>
    </w:p>
    <w:p w14:paraId="380F93B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-санорин, 10 мл;</w:t>
      </w:r>
    </w:p>
    <w:p w14:paraId="48A2DA2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раствор альбуцида натрия (глазные капли), 10 мл;</w:t>
      </w:r>
    </w:p>
    <w:p w14:paraId="2A96E72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-калия перманганат, 5г;</w:t>
      </w:r>
    </w:p>
    <w:p w14:paraId="7A2D86D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-сода пищевая, 30г;</w:t>
      </w:r>
    </w:p>
    <w:p w14:paraId="3F9C077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-мазь ихтиоловая, 20г;</w:t>
      </w:r>
    </w:p>
    <w:p w14:paraId="5FD6E37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-мазь Вишневского, 50г.;</w:t>
      </w:r>
    </w:p>
    <w:p w14:paraId="51E0ABB6"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-мазь стрептоцидовая (левосиновая),30 г;</w:t>
      </w:r>
    </w:p>
    <w:p w14:paraId="3328456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-паста Теймурова, 20г;</w:t>
      </w:r>
    </w:p>
    <w:p w14:paraId="2AFB438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-спиртовой раствор йода (бриллиантового зеленого), 30 мл;</w:t>
      </w:r>
    </w:p>
    <w:p w14:paraId="045B6ED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-нашатырный спирт, 10 мл;</w:t>
      </w:r>
    </w:p>
    <w:p w14:paraId="42B7CFD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 пакета перевязочных индивидуальных;</w:t>
      </w:r>
    </w:p>
    <w:p w14:paraId="20ACA17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бинтов нестерильных;</w:t>
      </w:r>
    </w:p>
    <w:p w14:paraId="19BAA3C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 бинта стерильных;</w:t>
      </w:r>
    </w:p>
    <w:p w14:paraId="2829CB7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упаковка ваты;</w:t>
      </w:r>
    </w:p>
    <w:p w14:paraId="666F09E3"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жгут кровоостанавливающий;</w:t>
      </w:r>
    </w:p>
    <w:p w14:paraId="4CDB471E"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шины лестничных;</w:t>
      </w:r>
    </w:p>
    <w:p w14:paraId="13443B3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шпатель; 1 пипетка;</w:t>
      </w:r>
    </w:p>
    <w:p w14:paraId="3B9F92D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термометр ртутный;</w:t>
      </w:r>
    </w:p>
    <w:p w14:paraId="73D19D0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-емкости для промывания желудка - трехлитровая банка с водой и таз;</w:t>
      </w:r>
    </w:p>
    <w:p w14:paraId="4B82A5C2"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лямка носилочная (Ш-4);</w:t>
      </w:r>
    </w:p>
    <w:p w14:paraId="6E1DD99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носилки медицинские;</w:t>
      </w:r>
    </w:p>
    <w:p w14:paraId="0A30849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запасом ДТС ГК- 3-5 кг (с учетом площади) и техническими средствами для проведения дезинфекции.</w:t>
      </w:r>
    </w:p>
    <w:p w14:paraId="025A6FF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Каждый военнослужащий в зоне вооруженного конфликта должен получать кровоостанавливающий жгут и пакет перевязочный медицинский индивидуальный стерильный, которые находятся в задних карманах бронежилета или в карманах полевой формы одежды. Кроме того, на весь личный состав из нештатной аптеки медицинского пункта батальона выдается по шприц-тюбику 2% раствора промедола и упаковке пантоцида. Промедол хранится командиром подразделения в комнате для оружия в опечатанной металлической шкатулке, которая сдается под охрану дежурному по подразделению. Промедол выдается личному составу только при выполнении им задачи, связанной с возможным ранением или подрывом, а также при вооруженном нападении на пост.</w:t>
      </w:r>
    </w:p>
    <w:p w14:paraId="62852C0B"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Пантоцид находится у санитарного инструктора и выдается военнослужащим при их действии в отрыве от основного подразделения.</w:t>
      </w:r>
    </w:p>
    <w:p w14:paraId="29F78462"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Комплектация укладки врача ДРГ</w:t>
      </w:r>
    </w:p>
    <w:p w14:paraId="179E5AAD"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Медицинское обеспечение действий диверсионно-разведывательных групп - по нашему мнению, наиболее сложный и комплексный раздел медицинского обеспечения </w:t>
      </w:r>
      <w:r w:rsidRPr="00A60AF5">
        <w:rPr>
          <w:rFonts w:ascii="Lucida Sans Unicode" w:eastAsia="Times New Roman" w:hAnsi="Lucida Sans Unicode" w:cs="Lucida Sans Unicode"/>
          <w:color w:val="000000"/>
          <w:sz w:val="21"/>
          <w:szCs w:val="21"/>
          <w:lang w:eastAsia="ru-RU"/>
        </w:rPr>
        <w:lastRenderedPageBreak/>
        <w:t>подразделений. Медику самостоятельно придётся иметь дело с большим количеством разнообразных заболеваний, травм и патологических состояний, развитие даже лёгкой формы большинства из них у одного из бойцов чревато проблемами вплоть до гибели всей группы, эвакуация пострадавших крайне затруднена, а помощь других медицинских специалистов и вовсе невозможна. Всё вышеперечисленное предъявляет самый высокий стандарт требований к медику такой группы. Ниже мы приводим ориентировочную комплектацию медицинского рюкзака в расчёте на группу числом 8 - 10 человек (взято из «Учебник выживания спецназа ГРУ» Баленко С.).</w:t>
      </w:r>
    </w:p>
    <w:p w14:paraId="310965BB"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Комплект медикаментов для ДРГ (8-10 чел)</w:t>
      </w:r>
    </w:p>
    <w:tbl>
      <w:tblPr>
        <w:tblW w:w="0" w:type="auto"/>
        <w:shd w:val="clear" w:color="auto" w:fill="FFFFFF"/>
        <w:tblCellMar>
          <w:left w:w="0" w:type="dxa"/>
          <w:right w:w="0" w:type="dxa"/>
        </w:tblCellMar>
        <w:tblLook w:val="04A0" w:firstRow="1" w:lastRow="0" w:firstColumn="1" w:lastColumn="0" w:noHBand="0" w:noVBand="1"/>
      </w:tblPr>
      <w:tblGrid>
        <w:gridCol w:w="3675"/>
        <w:gridCol w:w="1487"/>
        <w:gridCol w:w="3765"/>
      </w:tblGrid>
      <w:tr w:rsidR="00A60AF5" w:rsidRPr="00A60AF5" w14:paraId="59A9CE07"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0908A54" w14:textId="77777777" w:rsidR="00A60AF5" w:rsidRPr="00A60AF5" w:rsidRDefault="00A60AF5" w:rsidP="00A60AF5">
            <w:pPr>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Медикаменты</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41798B9" w14:textId="77777777" w:rsidR="00A60AF5" w:rsidRPr="00A60AF5" w:rsidRDefault="00A60AF5" w:rsidP="00A60AF5">
            <w:pPr>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Количество</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84AD3BD" w14:textId="77777777" w:rsidR="00A60AF5" w:rsidRPr="00A60AF5" w:rsidRDefault="00A60AF5" w:rsidP="00A60AF5">
            <w:pPr>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Применение, дозировка, механизм дей</w:t>
            </w:r>
            <w:r w:rsidRPr="00A60AF5">
              <w:rPr>
                <w:rFonts w:ascii="Lucida Sans Unicode" w:eastAsia="Times New Roman" w:hAnsi="Lucida Sans Unicode" w:cs="Lucida Sans Unicode"/>
                <w:b/>
                <w:bCs/>
                <w:color w:val="000000"/>
                <w:sz w:val="21"/>
                <w:szCs w:val="21"/>
                <w:bdr w:val="none" w:sz="0" w:space="0" w:color="auto" w:frame="1"/>
                <w:lang w:eastAsia="ru-RU"/>
              </w:rPr>
              <w:softHyphen/>
              <w:t>вия</w:t>
            </w:r>
          </w:p>
        </w:tc>
      </w:tr>
      <w:tr w:rsidR="00A60AF5" w:rsidRPr="00A60AF5" w14:paraId="77BCEA5A"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251D09C" w14:textId="77777777" w:rsidR="00A60AF5" w:rsidRPr="00A60AF5" w:rsidRDefault="00A60AF5" w:rsidP="00A60AF5">
            <w:pPr>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Перевязочный материал</w:t>
            </w:r>
          </w:p>
        </w:tc>
      </w:tr>
      <w:tr w:rsidR="00A60AF5" w:rsidRPr="00A60AF5" w14:paraId="201C4E83"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5777E4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Бинты стерильные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435105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2C08E3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перевязок при ранениях, давящих повязок, при кровотечениях, растяжениях, вывихах, ссадинах</w:t>
            </w:r>
          </w:p>
        </w:tc>
      </w:tr>
      <w:tr w:rsidR="00A60AF5" w:rsidRPr="00A60AF5" w14:paraId="45C277A7"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8FCC77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Бинты нестерильные: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47CEBD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7702ED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698FB990"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075115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средние (7 см)</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6262D7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1ABDED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49B4AF87"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9CEA7A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широкие (14 см)</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802591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D2042F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16691FFE"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3BEACA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Индивидуальные пакеты</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4F3527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2 - 3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5B0B05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554DEC06"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9FD23D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Вата медицинская</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F54133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200 г</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773173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34891152"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9647C9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Эластичный бинт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F0D9C7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837ECE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69714C33"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96A4CB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 резиновый 6 х 450 мм</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E0E88E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EA635F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48DB599C"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A8529F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Лейкопластырь</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1A73EE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825AFF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73BAD91F"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209A43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Жгут эсмарха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6ECC29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3F11B8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2FAF38D2"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2285F7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Английская булавка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1E4278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8CD868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1C9965E1"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0239E3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Ножницы</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1797A3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C52B93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11872D53"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3E620D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Косынка треугольная</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E8773A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D6BF44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0D722F86"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9E2815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Пластырь бактерицидный</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189160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31E536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205883A4"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095D56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Повязка послеоперационные "Космопор"</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F28092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DF44DC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7EC36970"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EBEF4D4"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Обеззараживающие средства</w:t>
            </w:r>
          </w:p>
        </w:tc>
      </w:tr>
      <w:tr w:rsidR="00A60AF5" w:rsidRPr="00A60AF5" w14:paraId="48F44DD2"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9B0FAC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Настойка йода 3-5%-ная (в ампулах)</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5917F5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50 мл</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9CEADF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обработки краев ран, полоскания по</w:t>
            </w:r>
            <w:r w:rsidRPr="00A60AF5">
              <w:rPr>
                <w:rFonts w:ascii="Lucida Sans Unicode" w:eastAsia="Times New Roman" w:hAnsi="Lucida Sans Unicode" w:cs="Lucida Sans Unicode"/>
                <w:color w:val="000000"/>
                <w:sz w:val="21"/>
                <w:szCs w:val="21"/>
                <w:lang w:eastAsia="ru-RU"/>
              </w:rPr>
              <w:softHyphen/>
              <w:t>лости рта при ангине (3-4 капли на 100 мл теплой воды)</w:t>
            </w:r>
          </w:p>
        </w:tc>
      </w:tr>
      <w:tr w:rsidR="00A60AF5" w:rsidRPr="00A60AF5" w14:paraId="3E79FC0A"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F5A458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Раствор бриллиантовой зелени</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5296C5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 мл</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12EE0F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обработки краев ран</w:t>
            </w:r>
          </w:p>
        </w:tc>
      </w:tr>
      <w:tr w:rsidR="00A60AF5" w:rsidRPr="00A60AF5" w14:paraId="656FDCE1"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8C6D2F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Спирт винный 96"</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E98249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300 мл</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DBFE2E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обработки краев ран, компрессов</w:t>
            </w:r>
          </w:p>
        </w:tc>
      </w:tr>
      <w:tr w:rsidR="00A60AF5" w:rsidRPr="00A60AF5" w14:paraId="04717F54"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F79895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Минимальный набор хирургических инструментов</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496B42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4895AE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зажимы, иглодержатели, иглы и шовный материал.Пинцеты, зонды. Скальпель со сменными лезвиями. Для проведения необходимых ПХО. Для остановки венозного и артериального кровотечения в случае трав</w:t>
            </w:r>
            <w:r w:rsidRPr="00A60AF5">
              <w:rPr>
                <w:rFonts w:ascii="Lucida Sans Unicode" w:eastAsia="Times New Roman" w:hAnsi="Lucida Sans Unicode" w:cs="Lucida Sans Unicode"/>
                <w:color w:val="000000"/>
                <w:sz w:val="21"/>
                <w:szCs w:val="21"/>
                <w:lang w:eastAsia="ru-RU"/>
              </w:rPr>
              <w:softHyphen/>
              <w:t>матической ампутации конечности.</w:t>
            </w:r>
          </w:p>
        </w:tc>
      </w:tr>
      <w:tr w:rsidR="00A60AF5" w:rsidRPr="00A60AF5" w14:paraId="2345337A"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12E757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Аквабриз, акватабс</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E5CEF5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E5663F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Средства для обеззараживания воды. При</w:t>
            </w:r>
            <w:r w:rsidRPr="00A60AF5">
              <w:rPr>
                <w:rFonts w:ascii="Lucida Sans Unicode" w:eastAsia="Times New Roman" w:hAnsi="Lucida Sans Unicode" w:cs="Lucida Sans Unicode"/>
                <w:color w:val="000000"/>
                <w:sz w:val="21"/>
                <w:szCs w:val="21"/>
                <w:lang w:eastAsia="ru-RU"/>
              </w:rPr>
              <w:softHyphen/>
              <w:t>менять согласно инструкции.</w:t>
            </w:r>
          </w:p>
        </w:tc>
      </w:tr>
      <w:tr w:rsidR="00A60AF5" w:rsidRPr="00A60AF5" w14:paraId="654CD48D"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0D48CC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Пантенол</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528EC9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E08DE8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Препарат выпускается в аэрозольной упа</w:t>
            </w:r>
            <w:r w:rsidRPr="00A60AF5">
              <w:rPr>
                <w:rFonts w:ascii="Lucida Sans Unicode" w:eastAsia="Times New Roman" w:hAnsi="Lucida Sans Unicode" w:cs="Lucida Sans Unicode"/>
                <w:color w:val="000000"/>
                <w:sz w:val="21"/>
                <w:szCs w:val="21"/>
                <w:lang w:eastAsia="ru-RU"/>
              </w:rPr>
              <w:softHyphen/>
              <w:t>ковке, что очень удобно для обработки ран. Обладает противовоспалительным, кровоостанавливающим, антимикробным дей</w:t>
            </w:r>
            <w:r w:rsidRPr="00A60AF5">
              <w:rPr>
                <w:rFonts w:ascii="Lucida Sans Unicode" w:eastAsia="Times New Roman" w:hAnsi="Lucida Sans Unicode" w:cs="Lucida Sans Unicode"/>
                <w:color w:val="000000"/>
                <w:sz w:val="21"/>
                <w:szCs w:val="21"/>
                <w:lang w:eastAsia="ru-RU"/>
              </w:rPr>
              <w:softHyphen/>
              <w:t>ствием. Им опрыскивают раненую поверх</w:t>
            </w:r>
            <w:r w:rsidRPr="00A60AF5">
              <w:rPr>
                <w:rFonts w:ascii="Lucida Sans Unicode" w:eastAsia="Times New Roman" w:hAnsi="Lucida Sans Unicode" w:cs="Lucida Sans Unicode"/>
                <w:color w:val="000000"/>
                <w:sz w:val="21"/>
                <w:szCs w:val="21"/>
                <w:lang w:eastAsia="ru-RU"/>
              </w:rPr>
              <w:softHyphen/>
              <w:t>ность</w:t>
            </w:r>
          </w:p>
        </w:tc>
      </w:tr>
      <w:tr w:rsidR="00A60AF5" w:rsidRPr="00A60AF5" w14:paraId="042D0332" w14:textId="77777777" w:rsidTr="00A60AF5">
        <w:tc>
          <w:tcPr>
            <w:tcW w:w="36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F830F6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Ингалипт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1F27E4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шт.</w:t>
            </w:r>
          </w:p>
        </w:tc>
        <w:tc>
          <w:tcPr>
            <w:tcW w:w="37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EE3CC9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Аэрозоль, обладает антисептическим и противовоспалительным действием.</w:t>
            </w:r>
            <w:r w:rsidRPr="00A60AF5">
              <w:rPr>
                <w:rFonts w:ascii="Lucida Sans Unicode" w:eastAsia="Times New Roman" w:hAnsi="Lucida Sans Unicode" w:cs="Lucida Sans Unicode"/>
                <w:color w:val="000000"/>
                <w:sz w:val="21"/>
                <w:szCs w:val="21"/>
                <w:lang w:eastAsia="ru-RU"/>
              </w:rPr>
              <w:br/>
              <w:t>Применяется при ангине, воспалении слизистой рта</w:t>
            </w:r>
          </w:p>
        </w:tc>
      </w:tr>
    </w:tbl>
    <w:p w14:paraId="4DE04125"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810"/>
        <w:gridCol w:w="960"/>
        <w:gridCol w:w="3825"/>
      </w:tblGrid>
      <w:tr w:rsidR="00A60AF5" w:rsidRPr="00A60AF5" w14:paraId="63694C92"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F301A2F"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Сердечно-сосудистые средства</w:t>
            </w:r>
          </w:p>
        </w:tc>
      </w:tr>
      <w:tr w:rsidR="00A60AF5" w:rsidRPr="00A60AF5" w14:paraId="5AD850D0"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9AB728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Валидол</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15577B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6DD823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Оказывает успокаивающее действие на центральную нервную систему. Обладает сосудорасширяющим действием.</w:t>
            </w:r>
            <w:r w:rsidRPr="00A60AF5">
              <w:rPr>
                <w:rFonts w:ascii="Lucida Sans Unicode" w:eastAsia="Times New Roman" w:hAnsi="Lucida Sans Unicode" w:cs="Lucida Sans Unicode"/>
                <w:color w:val="000000"/>
                <w:sz w:val="21"/>
                <w:szCs w:val="21"/>
                <w:lang w:eastAsia="ru-RU"/>
              </w:rPr>
              <w:br/>
              <w:t>Применяется при болях в сердце         (стенокардии), неврозах, истериях, как противорвотное средство, при морской и воздушной болезнях. 1 табл. под язык</w:t>
            </w:r>
          </w:p>
        </w:tc>
      </w:tr>
      <w:tr w:rsidR="00A60AF5" w:rsidRPr="00A60AF5" w14:paraId="3FE5FD7D"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7A1328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Нитроглицерин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E1D0FC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BF34D3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Применяется при сильных болях в сердце, которые не проходят </w:t>
            </w:r>
            <w:r w:rsidRPr="00A60AF5">
              <w:rPr>
                <w:rFonts w:ascii="Lucida Sans Unicode" w:eastAsia="Times New Roman" w:hAnsi="Lucida Sans Unicode" w:cs="Lucida Sans Unicode"/>
                <w:color w:val="000000"/>
                <w:sz w:val="21"/>
                <w:szCs w:val="21"/>
                <w:lang w:eastAsia="ru-RU"/>
              </w:rPr>
              <w:lastRenderedPageBreak/>
              <w:t>после приема валидола. 1 табл. под язык</w:t>
            </w:r>
          </w:p>
        </w:tc>
      </w:tr>
      <w:tr w:rsidR="00A60AF5" w:rsidRPr="00A60AF5" w14:paraId="645FCB25"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53A7B6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Валокордин или корвалол</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F9CF3D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 мл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343354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Применяется при тахикардии (учащенное сердцебиение), повышенной раздражи</w:t>
            </w:r>
            <w:r w:rsidRPr="00A60AF5">
              <w:rPr>
                <w:rFonts w:ascii="Lucida Sans Unicode" w:eastAsia="Times New Roman" w:hAnsi="Lucida Sans Unicode" w:cs="Lucida Sans Unicode"/>
                <w:color w:val="000000"/>
                <w:sz w:val="21"/>
                <w:szCs w:val="21"/>
                <w:lang w:eastAsia="ru-RU"/>
              </w:rPr>
              <w:softHyphen/>
              <w:t>тельности, бессоннице, неврозах, болях в сердце. 20 капель в небольшом количестве воды</w:t>
            </w:r>
          </w:p>
        </w:tc>
      </w:tr>
      <w:tr w:rsidR="00A60AF5" w:rsidRPr="00A60AF5" w14:paraId="405E9D94"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A0128E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Кофеин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98BE7D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748D6A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Возбуждает дыхательный и сосудодвигательные центры, усиливает работу сер</w:t>
            </w:r>
            <w:r w:rsidRPr="00A60AF5">
              <w:rPr>
                <w:rFonts w:ascii="Lucida Sans Unicode" w:eastAsia="Times New Roman" w:hAnsi="Lucida Sans Unicode" w:cs="Lucida Sans Unicode"/>
                <w:color w:val="000000"/>
                <w:sz w:val="21"/>
                <w:szCs w:val="21"/>
                <w:lang w:eastAsia="ru-RU"/>
              </w:rPr>
              <w:softHyphen/>
              <w:t>дечной мышцы. Применяется при шоке, слабости сердечной деятельности при от</w:t>
            </w:r>
            <w:r w:rsidRPr="00A60AF5">
              <w:rPr>
                <w:rFonts w:ascii="Lucida Sans Unicode" w:eastAsia="Times New Roman" w:hAnsi="Lucida Sans Unicode" w:cs="Lucida Sans Unicode"/>
                <w:color w:val="000000"/>
                <w:sz w:val="21"/>
                <w:szCs w:val="21"/>
                <w:lang w:eastAsia="ru-RU"/>
              </w:rPr>
              <w:softHyphen/>
              <w:t>равлениях, при спазмах сосудов головного мозга. 1 табл. на прием</w:t>
            </w:r>
          </w:p>
        </w:tc>
      </w:tr>
      <w:tr w:rsidR="00A60AF5" w:rsidRPr="00A60AF5" w14:paraId="30C95F9A"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8D00E83"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Средства при желудочно-кишечных заболеваниях</w:t>
            </w:r>
          </w:p>
        </w:tc>
      </w:tr>
      <w:tr w:rsidR="00A60AF5" w:rsidRPr="00A60AF5" w14:paraId="0B57D720"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86570A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Энтеросептол, фталазол</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69EE0F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828ABE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дизентерии, пищевых отравлениях, брюшном тифе, туляремии. По 1 табл. 3 - 6 раз в день во время и после еды</w:t>
            </w:r>
          </w:p>
        </w:tc>
      </w:tr>
      <w:tr w:rsidR="00A60AF5" w:rsidRPr="00A60AF5" w14:paraId="47711B0C"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3E4930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Левомицетин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2EA754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7A1DB9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1E7D58C5"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9277F3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Бесалол</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B4925D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03EA64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заболеваниях желудочно-кишечного тракта, сопровождающихся болями, спаз</w:t>
            </w:r>
            <w:r w:rsidRPr="00A60AF5">
              <w:rPr>
                <w:rFonts w:ascii="Lucida Sans Unicode" w:eastAsia="Times New Roman" w:hAnsi="Lucida Sans Unicode" w:cs="Lucida Sans Unicode"/>
                <w:color w:val="000000"/>
                <w:sz w:val="21"/>
                <w:szCs w:val="21"/>
                <w:lang w:eastAsia="ru-RU"/>
              </w:rPr>
              <w:softHyphen/>
              <w:t>мами. По 1 табл. 2 раза в день</w:t>
            </w:r>
          </w:p>
        </w:tc>
      </w:tr>
      <w:tr w:rsidR="00A60AF5" w:rsidRPr="00A60AF5" w14:paraId="660C0B49"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9C33DC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Гуталлакс</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225EEA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4427EE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запоре по 1 табл. 2- 3 раза в день</w:t>
            </w:r>
          </w:p>
        </w:tc>
      </w:tr>
      <w:tr w:rsidR="00A60AF5" w:rsidRPr="00A60AF5" w14:paraId="43FE6D3C"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719CA6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Лоперамид</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376DE4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23A5C9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Применяется при расстройстве желудка</w:t>
            </w:r>
          </w:p>
        </w:tc>
      </w:tr>
      <w:tr w:rsidR="00A60AF5" w:rsidRPr="00A60AF5" w14:paraId="1FA52B49"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2B17E2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Уголь активированный (карболен)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E40579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56DC82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поносе, метеоризме, пищевых отравлениях. По 1 - 2 табл.</w:t>
            </w:r>
          </w:p>
        </w:tc>
      </w:tr>
      <w:tr w:rsidR="00A60AF5" w:rsidRPr="00A60AF5" w14:paraId="5409FB11"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E7A4732"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Противовоспалительные средства</w:t>
            </w:r>
          </w:p>
        </w:tc>
      </w:tr>
      <w:tr w:rsidR="00A60AF5" w:rsidRPr="00A60AF5" w14:paraId="7C6FE1D6"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DF193F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Сульфадиметоксин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7C64DE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DA8B68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ангине, простудных заболеваниях, вос</w:t>
            </w:r>
            <w:r w:rsidRPr="00A60AF5">
              <w:rPr>
                <w:rFonts w:ascii="Lucida Sans Unicode" w:eastAsia="Times New Roman" w:hAnsi="Lucida Sans Unicode" w:cs="Lucida Sans Unicode"/>
                <w:color w:val="000000"/>
                <w:sz w:val="21"/>
                <w:szCs w:val="21"/>
                <w:lang w:eastAsia="ru-RU"/>
              </w:rPr>
              <w:softHyphen/>
              <w:t>палении легких, дизентерии.</w:t>
            </w:r>
            <w:r w:rsidRPr="00A60AF5">
              <w:rPr>
                <w:rFonts w:ascii="Lucida Sans Unicode" w:eastAsia="Times New Roman" w:hAnsi="Lucida Sans Unicode" w:cs="Lucida Sans Unicode"/>
                <w:color w:val="000000"/>
                <w:sz w:val="21"/>
                <w:szCs w:val="21"/>
                <w:lang w:eastAsia="ru-RU"/>
              </w:rPr>
              <w:br/>
              <w:t>Принимать в первые сутки 3 табл. за один прием до еды, последующие - по 1 табл. 3 раза в день до еды</w:t>
            </w:r>
          </w:p>
        </w:tc>
      </w:tr>
      <w:tr w:rsidR="00A60AF5" w:rsidRPr="00A60AF5" w14:paraId="5BC417FA"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B37CBF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Эритромицин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97F0D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DFF073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пневмонии, бронхите, ангине, карбункулах, холецистите, раневой инфекции и др. воспалительных заболеваниях. По 1 табл. 4 раза в день во время еды</w:t>
            </w:r>
          </w:p>
        </w:tc>
      </w:tr>
      <w:tr w:rsidR="00A60AF5" w:rsidRPr="00A60AF5" w14:paraId="2268D379"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CD8B39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Либексин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06EF65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BEDF1F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Средство от кашля, при воспалительных заболеваниях верхних дыхательных путей, пневмонии. По 1 табл. 3 раза в день</w:t>
            </w:r>
          </w:p>
        </w:tc>
      </w:tr>
      <w:tr w:rsidR="00A60AF5" w:rsidRPr="00A60AF5" w14:paraId="489A2AB1" w14:textId="77777777" w:rsidTr="00A60AF5">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A857FB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Невиграмон</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E81FA4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2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B6C663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инфекциях мочевых путей (цистите, пи</w:t>
            </w:r>
            <w:r w:rsidRPr="00A60AF5">
              <w:rPr>
                <w:rFonts w:ascii="Lucida Sans Unicode" w:eastAsia="Times New Roman" w:hAnsi="Lucida Sans Unicode" w:cs="Lucida Sans Unicode"/>
                <w:color w:val="000000"/>
                <w:sz w:val="21"/>
                <w:szCs w:val="21"/>
                <w:lang w:eastAsia="ru-RU"/>
              </w:rPr>
              <w:softHyphen/>
              <w:t>елите). По капсуле 4 раза в день</w:t>
            </w:r>
          </w:p>
        </w:tc>
      </w:tr>
      <w:tr w:rsidR="00A60AF5" w:rsidRPr="00A60AF5" w14:paraId="6D7B5C33"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D64928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Горчичники</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6572BA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 шт.</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93265E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бронхите, пневмонии</w:t>
            </w:r>
          </w:p>
        </w:tc>
      </w:tr>
      <w:tr w:rsidR="00A60AF5" w:rsidRPr="00A60AF5" w14:paraId="2E408DAF"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08D0D36"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Обезболивающие и жаропонижающие средства</w:t>
            </w:r>
          </w:p>
        </w:tc>
      </w:tr>
      <w:tr w:rsidR="00A60AF5" w:rsidRPr="00A60AF5" w14:paraId="77945D77"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D884DD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Аспирин (ацетилсалициловая кислота)</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11EEDB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 табл.</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A92AA1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Противовоспалительное, жаропонижающие</w:t>
            </w:r>
          </w:p>
        </w:tc>
      </w:tr>
      <w:tr w:rsidR="00A60AF5" w:rsidRPr="00A60AF5" w14:paraId="45E417EA"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1D29D0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Анальгин</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7DE3C7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 табл.</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3C2091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головной боли, невралгии, артритах (болях в суставах), миозите, радикулите. По 1 табл. 2 - 3 раза в день</w:t>
            </w:r>
          </w:p>
        </w:tc>
      </w:tr>
      <w:tr w:rsidR="00A60AF5" w:rsidRPr="00A60AF5" w14:paraId="3B7197F9"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A76544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Димедрол</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88D2E8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B3F6E2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аллергии, высокой температуре (более 38,5°) вместе с аспирином и анальгином. По 1 табл. 2 раза в день после еды</w:t>
            </w:r>
          </w:p>
        </w:tc>
      </w:tr>
      <w:tr w:rsidR="00A60AF5" w:rsidRPr="00A60AF5" w14:paraId="09833D5F"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FE0021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Но-шпа</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FBC6BD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 табл.</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A82084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приступах желчно- и мочекаменной болезней. По 1 - 2 табл. 2 - 3 раза в день</w:t>
            </w:r>
          </w:p>
        </w:tc>
      </w:tr>
      <w:tr w:rsidR="00A60AF5" w:rsidRPr="00A60AF5" w14:paraId="7F5104F1"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AD608E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Зубные капли</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01F6F6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фл.</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101060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Смоченную зубными каплями вату приложить к больному зубу</w:t>
            </w:r>
          </w:p>
        </w:tc>
      </w:tr>
      <w:tr w:rsidR="00A60AF5" w:rsidRPr="00A60AF5" w14:paraId="0AFEB259"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2379FEA"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Средства для инъекций</w:t>
            </w:r>
          </w:p>
        </w:tc>
      </w:tr>
      <w:tr w:rsidR="00A60AF5" w:rsidRPr="00A60AF5" w14:paraId="1F850600"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80CA7B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Одноразовые шприцы 2*,5*, 10* и 20*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88C12B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0B5F50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281C0DC5"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D43F14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Кофеин натрия бензойного 10%-ный -1 мл</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28C5BB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амп.</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DA6EE9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шоке, кровотечениях</w:t>
            </w:r>
          </w:p>
        </w:tc>
      </w:tr>
      <w:tr w:rsidR="00A60AF5" w:rsidRPr="00A60AF5" w14:paraId="4801D930"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748FC2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Промедол</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5FE703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амп.</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D238DC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обширных травмах, сопровождающих</w:t>
            </w:r>
            <w:r w:rsidRPr="00A60AF5">
              <w:rPr>
                <w:rFonts w:ascii="Lucida Sans Unicode" w:eastAsia="Times New Roman" w:hAnsi="Lucida Sans Unicode" w:cs="Lucida Sans Unicode"/>
                <w:color w:val="000000"/>
                <w:sz w:val="21"/>
                <w:szCs w:val="21"/>
                <w:lang w:eastAsia="ru-RU"/>
              </w:rPr>
              <w:softHyphen/>
              <w:t>ся выраженным болевым синдромом (пере</w:t>
            </w:r>
            <w:r w:rsidRPr="00A60AF5">
              <w:rPr>
                <w:rFonts w:ascii="Lucida Sans Unicode" w:eastAsia="Times New Roman" w:hAnsi="Lucida Sans Unicode" w:cs="Lucida Sans Unicode"/>
                <w:color w:val="000000"/>
                <w:sz w:val="21"/>
                <w:szCs w:val="21"/>
                <w:lang w:eastAsia="ru-RU"/>
              </w:rPr>
              <w:softHyphen/>
              <w:t>ломы, обширные ожоги, раны и т.д.), по 1-2 мл подкожно</w:t>
            </w:r>
          </w:p>
        </w:tc>
      </w:tr>
      <w:tr w:rsidR="00A60AF5" w:rsidRPr="00A60AF5" w14:paraId="63619DED"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9F5E97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Цититон, лобелин 1%-ный</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A0B658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амп.</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243F02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Препараты возбуждают дыхательный центр. Применяются при остановке или угнетении дыхания (поражении молнией, электротоком, при шоке, при проведении искусствен</w:t>
            </w:r>
            <w:r w:rsidRPr="00A60AF5">
              <w:rPr>
                <w:rFonts w:ascii="Lucida Sans Unicode" w:eastAsia="Times New Roman" w:hAnsi="Lucida Sans Unicode" w:cs="Lucida Sans Unicode"/>
                <w:color w:val="000000"/>
                <w:sz w:val="21"/>
                <w:szCs w:val="21"/>
                <w:lang w:eastAsia="ru-RU"/>
              </w:rPr>
              <w:softHyphen/>
              <w:t>ного дыхания и т.д.).</w:t>
            </w:r>
            <w:r w:rsidRPr="00A60AF5">
              <w:rPr>
                <w:rFonts w:ascii="Lucida Sans Unicode" w:eastAsia="Times New Roman" w:hAnsi="Lucida Sans Unicode" w:cs="Lucida Sans Unicode"/>
                <w:color w:val="000000"/>
                <w:sz w:val="21"/>
                <w:szCs w:val="21"/>
                <w:lang w:eastAsia="ru-RU"/>
              </w:rPr>
              <w:br/>
              <w:t>Внутримышечно (в язык) по 1 мл.</w:t>
            </w:r>
          </w:p>
        </w:tc>
      </w:tr>
      <w:tr w:rsidR="00A60AF5" w:rsidRPr="00A60AF5" w14:paraId="1E5991C6"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2F4740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Раствор анальгина (50%-ный)</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714E03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амп.</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6EAF22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Обезболивающее, противовоспалительное, жаропонижающее средство. Вводят подкожно по 2 мл</w:t>
            </w:r>
          </w:p>
        </w:tc>
      </w:tr>
      <w:tr w:rsidR="00A60AF5" w:rsidRPr="00A60AF5" w14:paraId="2B7AC482"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D3A223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Атропин (0.1%-ный - 1 мл)</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A3F3DD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амп.</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73370C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отравлении красным мухомором. Вво</w:t>
            </w:r>
            <w:r w:rsidRPr="00A60AF5">
              <w:rPr>
                <w:rFonts w:ascii="Lucida Sans Unicode" w:eastAsia="Times New Roman" w:hAnsi="Lucida Sans Unicode" w:cs="Lucida Sans Unicode"/>
                <w:color w:val="000000"/>
                <w:sz w:val="21"/>
                <w:szCs w:val="21"/>
                <w:lang w:eastAsia="ru-RU"/>
              </w:rPr>
              <w:softHyphen/>
              <w:t>дят подкожно 1 - 2 мл</w:t>
            </w:r>
          </w:p>
        </w:tc>
      </w:tr>
      <w:tr w:rsidR="00A60AF5" w:rsidRPr="00A60AF5" w14:paraId="30BF1D78"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FD181E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Противостолбнячная сыворотка</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3702F4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амп.</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1D202B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Профилактическая прививка при обширных травмах, укусах. Вводят по схеме подкожно.</w:t>
            </w:r>
            <w:r w:rsidRPr="00A60AF5">
              <w:rPr>
                <w:rFonts w:ascii="Lucida Sans Unicode" w:eastAsia="Times New Roman" w:hAnsi="Lucida Sans Unicode" w:cs="Lucida Sans Unicode"/>
                <w:color w:val="000000"/>
                <w:sz w:val="21"/>
                <w:szCs w:val="21"/>
                <w:lang w:eastAsia="ru-RU"/>
              </w:rPr>
              <w:br/>
              <w:t>Сначала - 0,1 мл. через 30 мин - остальные 0,9 мл</w:t>
            </w:r>
          </w:p>
        </w:tc>
      </w:tr>
      <w:tr w:rsidR="00A60AF5" w:rsidRPr="00A60AF5" w14:paraId="3B0BD22F"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EDA492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Физраствор</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7353EB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фл.</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0B42C1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Вводят в\в при сильных кровотечениях для повышения ОЦК и АД</w:t>
            </w:r>
          </w:p>
        </w:tc>
      </w:tr>
      <w:tr w:rsidR="00A60AF5" w:rsidRPr="00A60AF5" w14:paraId="4E1A5759"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F8B238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Транексам</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7DEAC5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 амп.</w:t>
            </w:r>
          </w:p>
        </w:tc>
        <w:tc>
          <w:tcPr>
            <w:tcW w:w="3810"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486453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Вводят в\в при сильной кровопотере.</w:t>
            </w:r>
            <w:r w:rsidRPr="00A60AF5">
              <w:rPr>
                <w:rFonts w:ascii="Lucida Sans Unicode" w:eastAsia="Times New Roman" w:hAnsi="Lucida Sans Unicode" w:cs="Lucida Sans Unicode"/>
                <w:color w:val="000000"/>
                <w:sz w:val="21"/>
                <w:szCs w:val="21"/>
                <w:lang w:eastAsia="ru-RU"/>
              </w:rPr>
              <w:br/>
            </w:r>
            <w:r w:rsidRPr="00A60AF5">
              <w:rPr>
                <w:rFonts w:ascii="Lucida Sans Unicode" w:eastAsia="Times New Roman" w:hAnsi="Lucida Sans Unicode" w:cs="Lucida Sans Unicode"/>
                <w:color w:val="000000"/>
                <w:sz w:val="21"/>
                <w:szCs w:val="21"/>
                <w:lang w:eastAsia="ru-RU"/>
              </w:rPr>
              <w:lastRenderedPageBreak/>
              <w:t>Также аминокапроновую кислоту вводят в рану с пом. шприца и накладывают в рану гемост. губку.Сверху туго бинтуют</w:t>
            </w:r>
          </w:p>
        </w:tc>
      </w:tr>
      <w:tr w:rsidR="00A60AF5" w:rsidRPr="00A60AF5" w14:paraId="3186904A"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395E1A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Аминокапроновая к-та</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7FE81D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фл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C8A59F" w14:textId="77777777" w:rsidR="00A60AF5" w:rsidRPr="00A60AF5" w:rsidRDefault="00A60AF5" w:rsidP="00A60AF5">
            <w:pPr>
              <w:spacing w:after="0" w:line="240" w:lineRule="auto"/>
              <w:rPr>
                <w:rFonts w:ascii="Lucida Sans Unicode" w:eastAsia="Times New Roman" w:hAnsi="Lucida Sans Unicode" w:cs="Lucida Sans Unicode"/>
                <w:color w:val="000000"/>
                <w:sz w:val="21"/>
                <w:szCs w:val="21"/>
                <w:lang w:eastAsia="ru-RU"/>
              </w:rPr>
            </w:pPr>
          </w:p>
        </w:tc>
      </w:tr>
      <w:tr w:rsidR="00A60AF5" w:rsidRPr="00A60AF5" w14:paraId="2BFBC4AC" w14:textId="77777777" w:rsidTr="00A60AF5">
        <w:tc>
          <w:tcPr>
            <w:tcW w:w="8490"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25A4452" w14:textId="77777777" w:rsidR="00A60AF5" w:rsidRPr="00A60AF5" w:rsidRDefault="00A60AF5" w:rsidP="00A60AF5">
            <w:pPr>
              <w:spacing w:after="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Другие средства</w:t>
            </w:r>
          </w:p>
        </w:tc>
      </w:tr>
      <w:tr w:rsidR="00A60AF5" w:rsidRPr="00A60AF5" w14:paraId="2C5C47C9" w14:textId="77777777" w:rsidTr="00A60AF5">
        <w:tc>
          <w:tcPr>
            <w:tcW w:w="37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4B4CDE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Нашатырный спирт</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74B10F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амп.</w:t>
            </w:r>
          </w:p>
        </w:tc>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5D5F67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вдыхании оказывает возбуждающее действие на дыхательный центр. Применяется для возбуждения дыхания при потере сознания, обмороке, шоке и т.д. Подносят к носу кусочек ваты (марли), смоченной нашатырным спиртом</w:t>
            </w:r>
          </w:p>
        </w:tc>
      </w:tr>
      <w:tr w:rsidR="00A60AF5" w:rsidRPr="00A60AF5" w14:paraId="7E257DF9"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B3AB1E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Кислота борная</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5C6BFA2"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г</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4B27AF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Антисептическое средство. Применяют в виде водного раствора для полоскания по</w:t>
            </w:r>
            <w:r w:rsidRPr="00A60AF5">
              <w:rPr>
                <w:rFonts w:ascii="Lucida Sans Unicode" w:eastAsia="Times New Roman" w:hAnsi="Lucida Sans Unicode" w:cs="Lucida Sans Unicode"/>
                <w:color w:val="000000"/>
                <w:sz w:val="21"/>
                <w:szCs w:val="21"/>
                <w:lang w:eastAsia="ru-RU"/>
              </w:rPr>
              <w:softHyphen/>
              <w:t>лости рта. зева (1 чайная ложка на стакан воды)</w:t>
            </w:r>
          </w:p>
        </w:tc>
      </w:tr>
      <w:tr w:rsidR="00A60AF5" w:rsidRPr="00A60AF5" w14:paraId="192F74F7"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F5EA4A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Двууглекислая сода</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CE07E5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100 г</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B5C261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промывания желудка (1 столовая лож</w:t>
            </w:r>
            <w:r w:rsidRPr="00A60AF5">
              <w:rPr>
                <w:rFonts w:ascii="Lucida Sans Unicode" w:eastAsia="Times New Roman" w:hAnsi="Lucida Sans Unicode" w:cs="Lucida Sans Unicode"/>
                <w:color w:val="000000"/>
                <w:sz w:val="21"/>
                <w:szCs w:val="21"/>
                <w:lang w:eastAsia="ru-RU"/>
              </w:rPr>
              <w:softHyphen/>
              <w:t>ка на 1 л теплой воды), для полоскания гор</w:t>
            </w:r>
            <w:r w:rsidRPr="00A60AF5">
              <w:rPr>
                <w:rFonts w:ascii="Lucida Sans Unicode" w:eastAsia="Times New Roman" w:hAnsi="Lucida Sans Unicode" w:cs="Lucida Sans Unicode"/>
                <w:color w:val="000000"/>
                <w:sz w:val="21"/>
                <w:szCs w:val="21"/>
                <w:lang w:eastAsia="ru-RU"/>
              </w:rPr>
              <w:softHyphen/>
              <w:t>ла (1 чайная ложка на стакан теплой воды)</w:t>
            </w:r>
          </w:p>
        </w:tc>
      </w:tr>
      <w:tr w:rsidR="00A60AF5" w:rsidRPr="00A60AF5" w14:paraId="21C3976F"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CA6EB6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Аэрон</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AA135F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табл.</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5A122D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профилактики и лечения морской, воз</w:t>
            </w:r>
            <w:r w:rsidRPr="00A60AF5">
              <w:rPr>
                <w:rFonts w:ascii="Lucida Sans Unicode" w:eastAsia="Times New Roman" w:hAnsi="Lucida Sans Unicode" w:cs="Lucida Sans Unicode"/>
                <w:color w:val="000000"/>
                <w:sz w:val="21"/>
                <w:szCs w:val="21"/>
                <w:lang w:eastAsia="ru-RU"/>
              </w:rPr>
              <w:softHyphen/>
              <w:t>душной и горной болезни. При признаках болезни (головокружение, тошнота, голов</w:t>
            </w:r>
            <w:r w:rsidRPr="00A60AF5">
              <w:rPr>
                <w:rFonts w:ascii="Lucida Sans Unicode" w:eastAsia="Times New Roman" w:hAnsi="Lucida Sans Unicode" w:cs="Lucida Sans Unicode"/>
                <w:color w:val="000000"/>
                <w:sz w:val="21"/>
                <w:szCs w:val="21"/>
                <w:lang w:eastAsia="ru-RU"/>
              </w:rPr>
              <w:softHyphen/>
              <w:t>ная боль) - по 1 - 2 табл., лучше запивать чаем</w:t>
            </w:r>
          </w:p>
        </w:tc>
      </w:tr>
      <w:tr w:rsidR="00A60AF5" w:rsidRPr="00A60AF5" w14:paraId="0DFF6B26"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7954FA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Триоксазин</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61E44D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табл.</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244A1C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Успокаивающее средство. Уменьшает напряженность и </w:t>
            </w:r>
            <w:r w:rsidRPr="00A60AF5">
              <w:rPr>
                <w:rFonts w:ascii="Lucida Sans Unicode" w:eastAsia="Times New Roman" w:hAnsi="Lucida Sans Unicode" w:cs="Lucida Sans Unicode"/>
                <w:color w:val="000000"/>
                <w:sz w:val="21"/>
                <w:szCs w:val="21"/>
                <w:lang w:eastAsia="ru-RU"/>
              </w:rPr>
              <w:lastRenderedPageBreak/>
              <w:t>чувство страха. По 1 табл. 2 раза в день</w:t>
            </w:r>
          </w:p>
        </w:tc>
      </w:tr>
      <w:tr w:rsidR="00A60AF5" w:rsidRPr="00A60AF5" w14:paraId="6BF6BD8A"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ABE3D1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Этаминал-натрий (нембутал)</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F3A5C3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 табл.</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CF19BE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Применяется как снотворное при бессон</w:t>
            </w:r>
            <w:r w:rsidRPr="00A60AF5">
              <w:rPr>
                <w:rFonts w:ascii="Lucida Sans Unicode" w:eastAsia="Times New Roman" w:hAnsi="Lucida Sans Unicode" w:cs="Lucida Sans Unicode"/>
                <w:color w:val="000000"/>
                <w:sz w:val="21"/>
                <w:szCs w:val="21"/>
                <w:lang w:eastAsia="ru-RU"/>
              </w:rPr>
              <w:softHyphen/>
              <w:t>ице, а также в качестве успокаивающего и противосудорожного средства. По 1 табл. за час до еды</w:t>
            </w:r>
          </w:p>
        </w:tc>
      </w:tr>
      <w:tr w:rsidR="00A60AF5" w:rsidRPr="00A60AF5" w14:paraId="37067075"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3D2420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Випратокс, апизартрон</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43CF4B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тюб.</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185046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 артрите, миозите, радикулите и т.п. Втирать в кожу по 2- 3 г мази 2- -3 раза в день, покрывая место теплой повязкой</w:t>
            </w:r>
          </w:p>
        </w:tc>
      </w:tr>
      <w:tr w:rsidR="00A60AF5" w:rsidRPr="00A60AF5" w14:paraId="323C0E70"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D15033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Крем "Ланолин". "Нивея"</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A28E5C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тюб.</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E035E0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смазывания тонким слоем кожи лица, слизистой губ, для предупреждения солнечных ожогов</w:t>
            </w:r>
          </w:p>
        </w:tc>
      </w:tr>
      <w:tr w:rsidR="00A60AF5" w:rsidRPr="00A60AF5" w14:paraId="7D963B86"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5029FE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Детский крем</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0BC2F4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тюб.</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E6E03D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смазывания опрелостей, потертостей</w:t>
            </w:r>
          </w:p>
        </w:tc>
      </w:tr>
      <w:tr w:rsidR="00A60AF5" w:rsidRPr="00A60AF5" w14:paraId="22029190"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7767D8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Дэта, "Тайга", "Репудин" и т.д.</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7B9F1E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4 - 5 фл.</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3828A5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Средство, отпугивающее комаров, мошек, клещей и т.п.</w:t>
            </w:r>
          </w:p>
        </w:tc>
      </w:tr>
      <w:tr w:rsidR="00A60AF5" w:rsidRPr="00A60AF5" w14:paraId="3650D2CA"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797063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Зажим кровоостанавливающий</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7D77CE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0E0420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17364455"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5B3729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Термометр медицинский</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03FDCA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01C02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32AEAD1A"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7E83D6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Поливитамины в драже</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3879D8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120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4B36EC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улучшения обменных процессов и об</w:t>
            </w:r>
            <w:r w:rsidRPr="00A60AF5">
              <w:rPr>
                <w:rFonts w:ascii="Lucida Sans Unicode" w:eastAsia="Times New Roman" w:hAnsi="Lucida Sans Unicode" w:cs="Lucida Sans Unicode"/>
                <w:color w:val="000000"/>
                <w:sz w:val="21"/>
                <w:szCs w:val="21"/>
                <w:lang w:eastAsia="ru-RU"/>
              </w:rPr>
              <w:softHyphen/>
              <w:t>щего состояния при значительных физических нагрузках. По 1 - 2 драже 4 раза в день</w:t>
            </w:r>
          </w:p>
        </w:tc>
      </w:tr>
      <w:tr w:rsidR="00A60AF5" w:rsidRPr="00A60AF5" w14:paraId="2226DA30"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233973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Витамин С с глюкозой</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03DBC0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120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B6238B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Необходим для быстрейшего восполнения энергетических затрат. По 1 - 2 табл. 3 раза в день</w:t>
            </w:r>
          </w:p>
        </w:tc>
      </w:tr>
      <w:tr w:rsidR="00A60AF5" w:rsidRPr="00A60AF5" w14:paraId="5ECEBD78"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78D3A2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Экстракт элеутерококка</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FFBE3E6" w14:textId="77777777" w:rsidR="00A60AF5" w:rsidRPr="00A60AF5" w:rsidRDefault="00A60AF5" w:rsidP="00A60AF5">
            <w:pPr>
              <w:spacing w:after="300" w:line="336" w:lineRule="atLeast"/>
              <w:jc w:val="center"/>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фл. по 50 мл</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D62B53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Применяется для повышения тонуса и улуч</w:t>
            </w:r>
            <w:r w:rsidRPr="00A60AF5">
              <w:rPr>
                <w:rFonts w:ascii="Lucida Sans Unicode" w:eastAsia="Times New Roman" w:hAnsi="Lucida Sans Unicode" w:cs="Lucida Sans Unicode"/>
                <w:color w:val="000000"/>
                <w:sz w:val="21"/>
                <w:szCs w:val="21"/>
                <w:lang w:eastAsia="ru-RU"/>
              </w:rPr>
              <w:softHyphen/>
              <w:t>шения общего состояния. По 20 - 30 капель 2 - 3 раза в день за 30 мин до еды</w:t>
            </w:r>
          </w:p>
        </w:tc>
      </w:tr>
      <w:tr w:rsidR="00A60AF5" w:rsidRPr="00A60AF5" w14:paraId="005CBE77"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C47912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Резиновая груша малая (на 20 мл)</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098D9A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2E32DB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промывания уха</w:t>
            </w:r>
          </w:p>
        </w:tc>
      </w:tr>
      <w:tr w:rsidR="00A60AF5" w:rsidRPr="00A60AF5" w14:paraId="29C8150E"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103829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Резиновая груша с мягким наконечником (на 20 мл)</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EB4DC6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B77461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постановки очистительной клизмы</w:t>
            </w:r>
          </w:p>
        </w:tc>
      </w:tr>
      <w:tr w:rsidR="00A60AF5" w:rsidRPr="00A60AF5" w14:paraId="01F24E33"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BDC7EF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Мозольный пластырь</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4FEE0F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109D9B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r w:rsidR="00A60AF5" w:rsidRPr="00A60AF5" w14:paraId="7B484E7C" w14:textId="77777777" w:rsidTr="00A60AF5">
        <w:tc>
          <w:tcPr>
            <w:tcW w:w="38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AEB2A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Пипетка</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408660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шт.</w:t>
            </w:r>
          </w:p>
        </w:tc>
        <w:tc>
          <w:tcPr>
            <w:tcW w:w="37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13EA4E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w:t>
            </w:r>
          </w:p>
        </w:tc>
      </w:tr>
    </w:tbl>
    <w:p w14:paraId="1FF7E9D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Примечания:</w:t>
      </w:r>
    </w:p>
    <w:p w14:paraId="04D22A62"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 Подкожные инъекции производятся в основание кожной складки, взятой по наружной поверхности посередине между плечевым и локтевым суставами; внутримышечные - в мышцу передней наружной стороны бедра на уровне средней трети его.</w:t>
      </w:r>
    </w:p>
    <w:p w14:paraId="0DB0A634"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 Внутривенные инъекции должен делать человек с медобразованием либо кто-то, прошедший курс обучения.</w:t>
      </w:r>
    </w:p>
    <w:p w14:paraId="4CE4DFFF"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Укладка стационарная с учётом гражданского населения</w:t>
      </w:r>
    </w:p>
    <w:p w14:paraId="037221F1"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Этот список медикаментов составлен из расчёта не на боевое подразделение, а на группу гражданских жителей, стационарно проживающих в той местности, где развернулись боевые действия (либо иные формы острой социальной нестабильности - стихийные бедствия. Техногенная катастрофа, крупные террористические акты). Примерное количество - порядка 25 человек (5 семей по 5 человек, в том числе женщины и дети), расчёт медикаментов - на месяц, при условии достаточно интенсивных боевых действий в этой местности.</w:t>
      </w:r>
    </w:p>
    <w:p w14:paraId="4C8CC808"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Составлен был этот список прежде всего по просьбам людей, не принимавших непосредственного участия в боевых действиях, в ответ на их вопросы - что нужно купить из медикаментов «на всякий случай». Однако в реальных, боевых условиях, представление об этой укладке может быть весьма полезным не только «гражданским выживальщикам», но и медикам подразделений, и их командирам. Хотя бы потому, что очень часто приходится оказывать помощь гражданскому населению, оказавшемуся в зоне конфликта, включая женщин и детей.</w:t>
      </w:r>
    </w:p>
    <w:p w14:paraId="4FE2BE8F"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Этот запас не является носимым - его нужно разместить стационарно, в условиях, обеспечивающих оптимальное хранение (сухо, отсутствие прямого солнечного света, температура как можно ближе к 5 градусам Цельсия, либо, если планируется перемещение (передислокация), его можно перевозить с собой, в автомобиле.</w:t>
      </w:r>
    </w:p>
    <w:p w14:paraId="48B5641E" w14:textId="77777777" w:rsidR="00A60AF5" w:rsidRPr="00A60AF5" w:rsidRDefault="00A60AF5" w:rsidP="00A60AF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b/>
          <w:bCs/>
          <w:color w:val="000000"/>
          <w:sz w:val="21"/>
          <w:szCs w:val="21"/>
          <w:bdr w:val="none" w:sz="0" w:space="0" w:color="auto" w:frame="1"/>
          <w:lang w:eastAsia="ru-RU"/>
        </w:rPr>
        <w:t>Комплект медикаментов для гражданского коллектива (5 семей по 5 человек)</w:t>
      </w:r>
    </w:p>
    <w:tbl>
      <w:tblPr>
        <w:tblW w:w="0" w:type="auto"/>
        <w:shd w:val="clear" w:color="auto" w:fill="FFFFFF"/>
        <w:tblCellMar>
          <w:left w:w="0" w:type="dxa"/>
          <w:right w:w="0" w:type="dxa"/>
        </w:tblCellMar>
        <w:tblLook w:val="04A0" w:firstRow="1" w:lastRow="0" w:firstColumn="1" w:lastColumn="0" w:noHBand="0" w:noVBand="1"/>
      </w:tblPr>
      <w:tblGrid>
        <w:gridCol w:w="566"/>
        <w:gridCol w:w="4530"/>
      </w:tblGrid>
      <w:tr w:rsidR="00A60AF5" w:rsidRPr="00A60AF5" w14:paraId="52D0ED0B"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1CEA98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04A05E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Бинты - 20 шт.</w:t>
            </w:r>
          </w:p>
        </w:tc>
      </w:tr>
      <w:tr w:rsidR="00A60AF5" w:rsidRPr="00A60AF5" w14:paraId="4021BF34"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422AA7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0F19D0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Марля - 2 уп.</w:t>
            </w:r>
          </w:p>
        </w:tc>
      </w:tr>
      <w:tr w:rsidR="00A60AF5" w:rsidRPr="00A60AF5" w14:paraId="36F40623"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9B1076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776E31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Вата - 3 уп.</w:t>
            </w:r>
          </w:p>
        </w:tc>
      </w:tr>
      <w:tr w:rsidR="00A60AF5" w:rsidRPr="00A60AF5" w14:paraId="526E6580"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A9C397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6547DE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Жгут кровеостанавливающий - 3 шт.</w:t>
            </w:r>
          </w:p>
        </w:tc>
      </w:tr>
      <w:tr w:rsidR="00A60AF5" w:rsidRPr="00A60AF5" w14:paraId="3875D1D7"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038B8E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B19D10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Аминокапроновая кислота - 2 фл по 100 мл. (возможно другое кровоостанавливающее)</w:t>
            </w:r>
          </w:p>
        </w:tc>
      </w:tr>
      <w:tr w:rsidR="00A60AF5" w:rsidRPr="00A60AF5" w14:paraId="47B7DD1C"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AFFF11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7D0938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Пантенол - 1 фл.</w:t>
            </w:r>
          </w:p>
        </w:tc>
      </w:tr>
      <w:tr w:rsidR="00A60AF5" w:rsidRPr="00A60AF5" w14:paraId="442A5981"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3AA50D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7</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7EB2D0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Губка (или салфетка) кровоостанавливающая - 6 шт.</w:t>
            </w:r>
          </w:p>
        </w:tc>
      </w:tr>
      <w:tr w:rsidR="00A60AF5" w:rsidRPr="00A60AF5" w14:paraId="43BEDA6D"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7B8710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8</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9D5A24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Повязки противоожоговые типа "Aполлo" - 4 шт.</w:t>
            </w:r>
          </w:p>
        </w:tc>
      </w:tr>
      <w:tr w:rsidR="00A60AF5" w:rsidRPr="00A60AF5" w14:paraId="70C6FEF0"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BCE6BA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9</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903C5C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Наклейки на раны послеоперационные (типа "Космопор") - 20 шт.</w:t>
            </w:r>
          </w:p>
        </w:tc>
      </w:tr>
      <w:tr w:rsidR="00A60AF5" w:rsidRPr="00A60AF5" w14:paraId="7B6DF4F7"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D2F3E5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10</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878555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Лейкопластырь бактерицидный - 24 шт.</w:t>
            </w:r>
          </w:p>
        </w:tc>
      </w:tr>
      <w:tr w:rsidR="00A60AF5" w:rsidRPr="00A60AF5" w14:paraId="5E59803C"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45BA13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A43993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Лейкопластырь катушечный широкий - 3 шт.</w:t>
            </w:r>
          </w:p>
        </w:tc>
      </w:tr>
      <w:tr w:rsidR="00A60AF5" w:rsidRPr="00A60AF5" w14:paraId="5BA9430E"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A9972E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BDA2AD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Лейкопластырь катушечный узкий - 2 шт.</w:t>
            </w:r>
          </w:p>
        </w:tc>
      </w:tr>
      <w:tr w:rsidR="00A60AF5" w:rsidRPr="00A60AF5" w14:paraId="4EDEECDA"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77E539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459AA1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Зелёнка - 2 фл.</w:t>
            </w:r>
          </w:p>
        </w:tc>
      </w:tr>
      <w:tr w:rsidR="00A60AF5" w:rsidRPr="00A60AF5" w14:paraId="732E2858"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9313F6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1598AC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Йод - 2 фл.</w:t>
            </w:r>
          </w:p>
        </w:tc>
      </w:tr>
      <w:tr w:rsidR="00A60AF5" w:rsidRPr="00A60AF5" w14:paraId="6011C622"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CCEA45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15</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E82841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Перекись водорода - 5 фл.</w:t>
            </w:r>
          </w:p>
        </w:tc>
      </w:tr>
      <w:tr w:rsidR="00A60AF5" w:rsidRPr="00A60AF5" w14:paraId="3D4B3245"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4EB028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16</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6CC0E3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Хлоргексидина биглюконат - 5 фл.</w:t>
            </w:r>
          </w:p>
        </w:tc>
      </w:tr>
      <w:tr w:rsidR="00A60AF5" w:rsidRPr="00A60AF5" w14:paraId="60B33184"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8D4616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17</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6AA5CB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Настойка пустырника - 4 фл.</w:t>
            </w:r>
          </w:p>
        </w:tc>
      </w:tr>
      <w:tr w:rsidR="00A60AF5" w:rsidRPr="00A60AF5" w14:paraId="49273AA5"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57F83C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18</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7EF0F3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Валидол табл. - 4 упак.</w:t>
            </w:r>
          </w:p>
        </w:tc>
      </w:tr>
      <w:tr w:rsidR="00A60AF5" w:rsidRPr="00A60AF5" w14:paraId="2285C8BF"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101B65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19</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9BCFEB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Цитрамон табл. - 3 упак.</w:t>
            </w:r>
          </w:p>
        </w:tc>
      </w:tr>
      <w:tr w:rsidR="00A60AF5" w:rsidRPr="00A60AF5" w14:paraId="5FEE5AC1"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17300C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20</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3F1D7B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Аспирин табл. - 10 упак.</w:t>
            </w:r>
          </w:p>
        </w:tc>
      </w:tr>
      <w:tr w:rsidR="00A60AF5" w:rsidRPr="00A60AF5" w14:paraId="3B07135D"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61C957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19DBA7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Парацетамол табл. - 3 упак.</w:t>
            </w:r>
          </w:p>
        </w:tc>
      </w:tr>
      <w:tr w:rsidR="00A60AF5" w:rsidRPr="00A60AF5" w14:paraId="46267544"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97EB01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22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C369CB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Фармацитрон, колдрекс (антипростудное, пакетированное) - 10 шт.</w:t>
            </w:r>
          </w:p>
        </w:tc>
      </w:tr>
      <w:tr w:rsidR="00A60AF5" w:rsidRPr="00A60AF5" w14:paraId="334F24C9"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C6D7D4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F6CFDB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Каптопресс табл. - 4 уп.</w:t>
            </w:r>
          </w:p>
        </w:tc>
      </w:tr>
      <w:tr w:rsidR="00A60AF5" w:rsidRPr="00A60AF5" w14:paraId="78D49089"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E4306C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C68501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Андипал табл. - 2 уп.</w:t>
            </w:r>
          </w:p>
        </w:tc>
      </w:tr>
      <w:tr w:rsidR="00A60AF5" w:rsidRPr="00A60AF5" w14:paraId="21A2DB39"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DB9DB6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25</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E23774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Спазмалгон табл - 3 уп.</w:t>
            </w:r>
          </w:p>
        </w:tc>
      </w:tr>
      <w:tr w:rsidR="00A60AF5" w:rsidRPr="00A60AF5" w14:paraId="1A429FBE"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FC0CEA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26</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2C5D32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Но-шпа - 3 уп.</w:t>
            </w:r>
          </w:p>
        </w:tc>
      </w:tr>
      <w:tr w:rsidR="00A60AF5" w:rsidRPr="00A60AF5" w14:paraId="4D10480D"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8F6F95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27</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5C7623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Активированный уголь - 20 уп.</w:t>
            </w:r>
          </w:p>
        </w:tc>
      </w:tr>
      <w:tr w:rsidR="00A60AF5" w:rsidRPr="00A60AF5" w14:paraId="572DEB3F"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4A8F3A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28</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0988B8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Лоперамид (или лопедиум) - 10 уп.</w:t>
            </w:r>
          </w:p>
        </w:tc>
      </w:tr>
      <w:tr w:rsidR="00A60AF5" w:rsidRPr="00A60AF5" w14:paraId="2674FB71"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7A6BFF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29</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31FCFD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Ранитидин - 4 уп.</w:t>
            </w:r>
          </w:p>
        </w:tc>
      </w:tr>
      <w:tr w:rsidR="00A60AF5" w:rsidRPr="00A60AF5" w14:paraId="18E82159"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0DEE89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30</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28E51E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Омез - 4 уп.</w:t>
            </w:r>
          </w:p>
        </w:tc>
      </w:tr>
      <w:tr w:rsidR="00A60AF5" w:rsidRPr="00A60AF5" w14:paraId="4FE63293"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C54096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EFAA05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Маалокс - 4 уп.</w:t>
            </w:r>
          </w:p>
        </w:tc>
      </w:tr>
      <w:tr w:rsidR="00A60AF5" w:rsidRPr="00A60AF5" w14:paraId="61D36C5D"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D2F0CB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108989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Гастал - 4 уп.</w:t>
            </w:r>
          </w:p>
        </w:tc>
      </w:tr>
      <w:tr w:rsidR="00A60AF5" w:rsidRPr="00A60AF5" w14:paraId="684C1F88"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6F127D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C9341B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Капли глазные (типа альбуцид) - 2 шт.</w:t>
            </w:r>
          </w:p>
        </w:tc>
      </w:tr>
      <w:tr w:rsidR="00A60AF5" w:rsidRPr="00A60AF5" w14:paraId="5879EE27"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B62848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D837DB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Кандизол, мазь противогрибковая - 5 фл.</w:t>
            </w:r>
          </w:p>
        </w:tc>
      </w:tr>
      <w:tr w:rsidR="00A60AF5" w:rsidRPr="00A60AF5" w14:paraId="0BA10D79"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8B23BD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35</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8AF642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Кетанов (обезболивающее таблетированное) - 1 упак. Можно </w:t>
            </w:r>
            <w:r w:rsidRPr="00A60AF5">
              <w:rPr>
                <w:rFonts w:ascii="Lucida Sans Unicode" w:eastAsia="Times New Roman" w:hAnsi="Lucida Sans Unicode" w:cs="Lucida Sans Unicode"/>
                <w:color w:val="000000"/>
                <w:sz w:val="21"/>
                <w:szCs w:val="21"/>
                <w:lang w:eastAsia="ru-RU"/>
              </w:rPr>
              <w:lastRenderedPageBreak/>
              <w:t>другое табле</w:t>
            </w:r>
            <w:r w:rsidRPr="00A60AF5">
              <w:rPr>
                <w:rFonts w:ascii="Lucida Sans Unicode" w:eastAsia="Times New Roman" w:hAnsi="Lucida Sans Unicode" w:cs="Lucida Sans Unicode"/>
                <w:color w:val="000000"/>
                <w:sz w:val="21"/>
                <w:szCs w:val="21"/>
                <w:lang w:eastAsia="ru-RU"/>
              </w:rPr>
              <w:softHyphen/>
              <w:t>тированное - анальгин, пенталгин и так далее.</w:t>
            </w:r>
          </w:p>
        </w:tc>
      </w:tr>
      <w:tr w:rsidR="00A60AF5" w:rsidRPr="00A60AF5" w14:paraId="74E3B90F"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C8E995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36</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59EB71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Церукал (при контузии в случае тошноты и рвоты) - 2 упак.</w:t>
            </w:r>
          </w:p>
        </w:tc>
      </w:tr>
      <w:tr w:rsidR="00A60AF5" w:rsidRPr="00A60AF5" w14:paraId="66B93DD9"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F3F795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37</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120145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Кеторол (обезболивающее ампулированное) - 1 упак. Можно дексалгин, кета- нов, анальгин с димедролом</w:t>
            </w:r>
          </w:p>
        </w:tc>
      </w:tr>
      <w:tr w:rsidR="00A60AF5" w:rsidRPr="00A60AF5" w14:paraId="33B3BD74"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B868B6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38</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39F5CB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Этамзилат (кровеостанавливающее) - 1 упак.</w:t>
            </w:r>
          </w:p>
        </w:tc>
      </w:tr>
      <w:tr w:rsidR="00A60AF5" w:rsidRPr="00A60AF5" w14:paraId="3B6AF090"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177EC1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39</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0A9569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Шприцы в ассортименте - 2", 5", 10" и 20" по десятку.</w:t>
            </w:r>
          </w:p>
        </w:tc>
      </w:tr>
      <w:tr w:rsidR="00A60AF5" w:rsidRPr="00A60AF5" w14:paraId="5110197D"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09B8FC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40</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AE728A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Стерильные салфетки для обработки ран - 4 - 5уп.</w:t>
            </w:r>
          </w:p>
        </w:tc>
      </w:tr>
      <w:tr w:rsidR="00A60AF5" w:rsidRPr="00A60AF5" w14:paraId="1E61D527"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1AEA36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3C096B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Спирт 96% - 4 фл.</w:t>
            </w:r>
          </w:p>
        </w:tc>
      </w:tr>
      <w:tr w:rsidR="00A60AF5" w:rsidRPr="00A60AF5" w14:paraId="1F8919F9"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A3AEC4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186E84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Стериллиум - 2 фл.</w:t>
            </w:r>
          </w:p>
        </w:tc>
      </w:tr>
      <w:tr w:rsidR="00A60AF5" w:rsidRPr="00A60AF5" w14:paraId="0ED8E73B"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9B631C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DA1AF9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Иглодержатель и шовный материал с иг</w:t>
            </w:r>
            <w:r w:rsidRPr="00A60AF5">
              <w:rPr>
                <w:rFonts w:ascii="Lucida Sans Unicode" w:eastAsia="Times New Roman" w:hAnsi="Lucida Sans Unicode" w:cs="Lucida Sans Unicode"/>
                <w:color w:val="000000"/>
                <w:sz w:val="21"/>
                <w:szCs w:val="21"/>
                <w:lang w:eastAsia="ru-RU"/>
              </w:rPr>
              <w:softHyphen/>
              <w:t>лой (шелк или лавсан). - 2шт.</w:t>
            </w:r>
          </w:p>
        </w:tc>
      </w:tr>
      <w:tr w:rsidR="00A60AF5" w:rsidRPr="00A60AF5" w14:paraId="7B515334"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22B7396"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FE215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Скальпель с одноразовыми лезвиями - 10 шт.</w:t>
            </w:r>
          </w:p>
        </w:tc>
      </w:tr>
      <w:tr w:rsidR="00A60AF5" w:rsidRPr="00A60AF5" w14:paraId="432DFF8F"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9F1DAD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45</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E663C8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Комплект инструментов для ПХО (пер</w:t>
            </w:r>
            <w:r w:rsidRPr="00A60AF5">
              <w:rPr>
                <w:rFonts w:ascii="Lucida Sans Unicode" w:eastAsia="Times New Roman" w:hAnsi="Lucida Sans Unicode" w:cs="Lucida Sans Unicode"/>
                <w:color w:val="000000"/>
                <w:sz w:val="21"/>
                <w:szCs w:val="21"/>
                <w:lang w:eastAsia="ru-RU"/>
              </w:rPr>
              <w:softHyphen/>
              <w:t>вичной хирургической обработки раны) - 1 шт.</w:t>
            </w:r>
          </w:p>
        </w:tc>
      </w:tr>
      <w:tr w:rsidR="00A60AF5" w:rsidRPr="00A60AF5" w14:paraId="728AD7CC"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6B1E0F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46</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1108A0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Новокаин 250 мл - 4 шт.</w:t>
            </w:r>
          </w:p>
        </w:tc>
      </w:tr>
      <w:tr w:rsidR="00A60AF5" w:rsidRPr="00A60AF5" w14:paraId="1D33F93A"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38596F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47</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6FE19E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Хлорамин, хлорантоин и другие дезсред</w:t>
            </w:r>
            <w:r w:rsidRPr="00A60AF5">
              <w:rPr>
                <w:rFonts w:ascii="Lucida Sans Unicode" w:eastAsia="Times New Roman" w:hAnsi="Lucida Sans Unicode" w:cs="Lucida Sans Unicode"/>
                <w:color w:val="000000"/>
                <w:sz w:val="21"/>
                <w:szCs w:val="21"/>
                <w:lang w:eastAsia="ru-RU"/>
              </w:rPr>
              <w:softHyphen/>
              <w:t>ства - 2 кг.</w:t>
            </w:r>
          </w:p>
        </w:tc>
      </w:tr>
      <w:tr w:rsidR="00A60AF5" w:rsidRPr="00A60AF5" w14:paraId="341CAC25"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DECDEC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48</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32BD87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S-образный воздуховода Гведела - 2 шт.</w:t>
            </w:r>
          </w:p>
        </w:tc>
      </w:tr>
      <w:tr w:rsidR="00A60AF5" w:rsidRPr="00A60AF5" w14:paraId="46827711"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B04C98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49</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1B421D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Косынка фиксирующая - 4 шт.</w:t>
            </w:r>
          </w:p>
        </w:tc>
      </w:tr>
      <w:tr w:rsidR="00A60AF5" w:rsidRPr="00A60AF5" w14:paraId="26A08B52"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61E91B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50</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DC9828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Плащ-палатка - 1 шт (можно носилки мяг</w:t>
            </w:r>
            <w:r w:rsidRPr="00A60AF5">
              <w:rPr>
                <w:rFonts w:ascii="Lucida Sans Unicode" w:eastAsia="Times New Roman" w:hAnsi="Lucida Sans Unicode" w:cs="Lucida Sans Unicode"/>
                <w:color w:val="000000"/>
                <w:sz w:val="21"/>
                <w:szCs w:val="21"/>
                <w:lang w:eastAsia="ru-RU"/>
              </w:rPr>
              <w:softHyphen/>
              <w:t>кие)</w:t>
            </w:r>
          </w:p>
        </w:tc>
      </w:tr>
      <w:tr w:rsidR="00A60AF5" w:rsidRPr="00A60AF5" w14:paraId="1930A4DF"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80D975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C72BFB0"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Спасательное одеяло с алюминиевым напылением - 1 шт.</w:t>
            </w:r>
          </w:p>
        </w:tc>
      </w:tr>
      <w:tr w:rsidR="00A60AF5" w:rsidRPr="00A60AF5" w14:paraId="3ED29976"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A31C1F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1EC3C4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Зажим анатомический - без зубчиков - 2 шт.</w:t>
            </w:r>
          </w:p>
        </w:tc>
      </w:tr>
      <w:tr w:rsidR="00A60AF5" w:rsidRPr="00A60AF5" w14:paraId="18646891"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05619E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22BE105"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Тонометр - 1 шт</w:t>
            </w:r>
          </w:p>
        </w:tc>
      </w:tr>
      <w:tr w:rsidR="00A60AF5" w:rsidRPr="00A60AF5" w14:paraId="7119E11F"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F0C3DF1"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73B13A63"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Ножницы - 1 шт.</w:t>
            </w:r>
          </w:p>
        </w:tc>
      </w:tr>
      <w:tr w:rsidR="00A60AF5" w:rsidRPr="00A60AF5" w14:paraId="60C53324"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8DE578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55</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4D093D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Системы для переливания растворов, одноразовые - 4 шт.</w:t>
            </w:r>
          </w:p>
        </w:tc>
      </w:tr>
      <w:tr w:rsidR="00A60AF5" w:rsidRPr="00A60AF5" w14:paraId="43BD3034"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847CC37"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56</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5720F2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Растворы для в/в переливания (физраствор) в пластиковых пакет по 250 мл. - 4 шт.</w:t>
            </w:r>
          </w:p>
        </w:tc>
      </w:tr>
      <w:tr w:rsidR="00A60AF5" w:rsidRPr="00A60AF5" w14:paraId="2F6EB7B5"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BEF023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lastRenderedPageBreak/>
              <w:t>57</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B351B8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Растворы для в/в переливания (глюкоза) в пластиковых пакет по 250 мл. - 4 шт.</w:t>
            </w:r>
          </w:p>
        </w:tc>
      </w:tr>
      <w:tr w:rsidR="00A60AF5" w:rsidRPr="00A60AF5" w14:paraId="745AEC3B"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58A592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58</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78BAC3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Шины иммобилизационные (проволочные, или современные - пластиковые) - 4 шт.</w:t>
            </w:r>
          </w:p>
        </w:tc>
      </w:tr>
      <w:tr w:rsidR="00A60AF5" w:rsidRPr="00A60AF5" w14:paraId="414B9DB5"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F25985B"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59</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4052BDE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Бинты эластические широкие 5 м. - 2 шт.</w:t>
            </w:r>
          </w:p>
        </w:tc>
      </w:tr>
      <w:tr w:rsidR="00A60AF5" w:rsidRPr="00A60AF5" w14:paraId="25C77CC1"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0CEE065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60</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22760C6D"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Бинты эластические узкие 3 м. - 2 шт.</w:t>
            </w:r>
          </w:p>
        </w:tc>
      </w:tr>
      <w:tr w:rsidR="00A60AF5" w:rsidRPr="00A60AF5" w14:paraId="1EE50D1F"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109B2B4"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C19A53E"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детей по возрастным группам противопростудное и жаропонижающее - по</w:t>
            </w:r>
            <w:r w:rsidRPr="00A60AF5">
              <w:rPr>
                <w:rFonts w:ascii="Lucida Sans Unicode" w:eastAsia="Times New Roman" w:hAnsi="Lucida Sans Unicode" w:cs="Lucida Sans Unicode"/>
                <w:color w:val="000000"/>
                <w:sz w:val="21"/>
                <w:szCs w:val="21"/>
                <w:lang w:eastAsia="ru-RU"/>
              </w:rPr>
              <w:softHyphen/>
              <w:t>больше.</w:t>
            </w:r>
          </w:p>
        </w:tc>
      </w:tr>
      <w:tr w:rsidR="00A60AF5" w:rsidRPr="00A60AF5" w14:paraId="7633D81C"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43530AF"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17997BEC"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Прокладки, памперсы и тампоны.</w:t>
            </w:r>
          </w:p>
        </w:tc>
      </w:tr>
      <w:tr w:rsidR="00A60AF5" w:rsidRPr="00A60AF5" w14:paraId="23F6FD36"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DF6A009"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39664878"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Перчатки резиновые - 20 пар.</w:t>
            </w:r>
          </w:p>
        </w:tc>
      </w:tr>
      <w:tr w:rsidR="00A60AF5" w:rsidRPr="00A60AF5" w14:paraId="0C96F62A" w14:textId="77777777" w:rsidTr="00A60AF5">
        <w:tc>
          <w:tcPr>
            <w:tcW w:w="54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555CBD62"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64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bottom"/>
            <w:hideMark/>
          </w:tcPr>
          <w:p w14:paraId="61DA3E5A" w14:textId="77777777" w:rsidR="00A60AF5" w:rsidRPr="00A60AF5" w:rsidRDefault="00A60AF5" w:rsidP="00A60AF5">
            <w:pPr>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Маски ватно-марлевые - 40 шт.</w:t>
            </w:r>
          </w:p>
        </w:tc>
      </w:tr>
    </w:tbl>
    <w:p w14:paraId="166E5937"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Разумеется, данный список носит ориентировочный характер и имеет ряд существенных недочётов. Он не включает в себя всю мыслимую номенклатуру лекарств - аптеку дома не спрячешь, и если, например, в коллективе имеются люди, больные какими- либо хроническими заболеваниями, они должны индивидуально позаботиться о создании запаса препаратов для себя лично. Трудно определиться с лекарственными препаратами для детей, так как они постоянно взрослеют. Нужно иметь в виду, что срок хранения большинства препаратов ограничен, и если в течение этих нескольких лет кризисная ситуация не наступит, тогда их придётся выбрасывать (обратно в аптеку для реализации их не возьмут, и в отличие от продуктов все сразу их съесть не получится).</w:t>
      </w:r>
    </w:p>
    <w:p w14:paraId="2261500D"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 xml:space="preserve">С другой стороны, когда начинает стремительно развиваться кризисная ситуация - вплоть до гражданской войны, всегда есть некоторый запас времени, когда уже видно, </w:t>
      </w:r>
      <w:r w:rsidRPr="00A60AF5">
        <w:rPr>
          <w:rFonts w:ascii="Lucida Sans Unicode" w:eastAsia="Times New Roman" w:hAnsi="Lucida Sans Unicode" w:cs="Lucida Sans Unicode"/>
          <w:color w:val="000000"/>
          <w:sz w:val="21"/>
          <w:szCs w:val="21"/>
          <w:lang w:eastAsia="ru-RU"/>
        </w:rPr>
        <w:lastRenderedPageBreak/>
        <w:t>к чему идут процессы, но в аптеках ещё имеется существенный запас медикаментов по старым ценам. В этот момент, купив необходимое, можно обеспечить запас лекарственных средств не только для своего коллектива, но и получить неплохой обменный фонд на будущее: в условиях гражданской нестабильности лекарства являются большим дефицитом. Кроме того, этот список можно использовать в работе с различными гуманитарными организациями - в качестве единого ориентировочного расчётного блока того, что действительно необходимо определённому числу гражданских, оказавшихся в зоне боевых действий.</w:t>
      </w:r>
    </w:p>
    <w:p w14:paraId="0A48B7A0" w14:textId="77777777" w:rsidR="00A60AF5" w:rsidRPr="00A60AF5" w:rsidRDefault="00A60AF5" w:rsidP="00A60AF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A60AF5">
        <w:rPr>
          <w:rFonts w:ascii="Lucida Sans Unicode" w:eastAsia="Times New Roman" w:hAnsi="Lucida Sans Unicode" w:cs="Lucida Sans Unicode"/>
          <w:color w:val="000000"/>
          <w:sz w:val="21"/>
          <w:szCs w:val="21"/>
          <w:lang w:eastAsia="ru-RU"/>
        </w:rPr>
        <w:t>Для граждан, не планирующих участвовать в боевых действиях, и интересующихся данным комплектом с точки зрения выживания себя и своих близких, мы напомним, что хотя и велика вероятность того, что в критической ситуации рядом может оказаться медик и сможет оказать квалифицированную помощь, однако рассчитывать только на это не следует. Гораздо лучше пройти курсы первой медицинской помощи при МЧС либо аналогичные другие. Причём если медикаменты можно купить и непосредственно перед началом развития кризисной ситуации, то повышать уровень своей медицинской подготовки нужно заранее, ещё в мирное время. Указанный список носит минимальный ориентировочный характер, его можно расширять, исходя из личной необходимости и финансовых возможностей. Дорогие препараты рекомендуем не брать - есть достаточно качественные отечественные аналоги.</w:t>
      </w:r>
    </w:p>
    <w:p w14:paraId="361952D3" w14:textId="77777777" w:rsidR="008B6EE9" w:rsidRDefault="008B6EE9"/>
    <w:sectPr w:rsidR="008B6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E9"/>
    <w:rsid w:val="008B6EE9"/>
    <w:rsid w:val="00A60AF5"/>
    <w:rsid w:val="00C8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A8FA"/>
  <w15:chartTrackingRefBased/>
  <w15:docId w15:val="{BF2ED1FD-6B07-40DF-86A6-F7EB48DF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6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28152</Characters>
  <Application>Microsoft Office Word</Application>
  <DocSecurity>0</DocSecurity>
  <Lines>234</Lines>
  <Paragraphs>66</Paragraphs>
  <ScaleCrop>false</ScaleCrop>
  <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2024-11-27T11:14:00Z</dcterms:created>
  <dcterms:modified xsi:type="dcterms:W3CDTF">2024-11-27T12:02:00Z</dcterms:modified>
</cp:coreProperties>
</file>