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6" w:rsidRPr="003A7A66" w:rsidRDefault="003A7A66" w:rsidP="003A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A66">
        <w:rPr>
          <w:rFonts w:ascii="Times New Roman" w:hAnsi="Times New Roman" w:cs="Times New Roman"/>
          <w:sz w:val="24"/>
          <w:szCs w:val="24"/>
        </w:rPr>
        <w:t>Объявлены лауреаты Всероссийской премии «Будем жить!»</w:t>
      </w:r>
    </w:p>
    <w:p w:rsidR="003A7A66" w:rsidRPr="003A7A66" w:rsidRDefault="003A7A66" w:rsidP="003A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86F" w:rsidRPr="003A7A66" w:rsidRDefault="003A7A66" w:rsidP="00143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66">
        <w:rPr>
          <w:rFonts w:ascii="Times New Roman" w:hAnsi="Times New Roman" w:cs="Times New Roman"/>
          <w:sz w:val="24"/>
          <w:szCs w:val="24"/>
        </w:rPr>
        <w:t>Торжественная церемония награждения состо</w:t>
      </w:r>
      <w:r>
        <w:rPr>
          <w:rFonts w:ascii="Times New Roman" w:hAnsi="Times New Roman" w:cs="Times New Roman"/>
          <w:sz w:val="24"/>
          <w:szCs w:val="24"/>
        </w:rPr>
        <w:t xml:space="preserve">ялась </w:t>
      </w:r>
      <w:r w:rsidRPr="003A7A66">
        <w:rPr>
          <w:rFonts w:ascii="Times New Roman" w:hAnsi="Times New Roman" w:cs="Times New Roman"/>
          <w:sz w:val="24"/>
          <w:szCs w:val="24"/>
        </w:rPr>
        <w:t xml:space="preserve"> 1 февраля 2025 года в Государственном Кремлёвском дворце. Это грандиозное событие традиционно объедини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3A7A66">
        <w:rPr>
          <w:rFonts w:ascii="Times New Roman" w:hAnsi="Times New Roman" w:cs="Times New Roman"/>
          <w:sz w:val="24"/>
          <w:szCs w:val="24"/>
        </w:rPr>
        <w:t xml:space="preserve"> лауреатов, организаторов премии, звёзд театра, кино, эстрады и телевидения, а также всех, кто вносит вклад в развитие онкологической службы в России.</w:t>
      </w:r>
      <w:r w:rsidR="0014386F" w:rsidRPr="0014386F">
        <w:rPr>
          <w:rFonts w:ascii="Times New Roman" w:hAnsi="Times New Roman" w:cs="Times New Roman"/>
          <w:sz w:val="24"/>
          <w:szCs w:val="24"/>
        </w:rPr>
        <w:t xml:space="preserve"> </w:t>
      </w:r>
      <w:r w:rsidR="0014386F" w:rsidRPr="003A7A66">
        <w:rPr>
          <w:rFonts w:ascii="Times New Roman" w:hAnsi="Times New Roman" w:cs="Times New Roman"/>
          <w:sz w:val="24"/>
          <w:szCs w:val="24"/>
        </w:rPr>
        <w:t xml:space="preserve">Всего этом году 153 победителя в 15 номинациях — врачи, медицинские сестры, медицинские учреждения, волонтёры, общественные организации, а также </w:t>
      </w:r>
      <w:proofErr w:type="spellStart"/>
      <w:r w:rsidR="0014386F" w:rsidRPr="003A7A66">
        <w:rPr>
          <w:rFonts w:ascii="Times New Roman" w:hAnsi="Times New Roman" w:cs="Times New Roman"/>
          <w:sz w:val="24"/>
          <w:szCs w:val="24"/>
        </w:rPr>
        <w:t>онкопациенты</w:t>
      </w:r>
      <w:proofErr w:type="spellEnd"/>
      <w:r w:rsidR="0014386F" w:rsidRPr="003A7A66">
        <w:rPr>
          <w:rFonts w:ascii="Times New Roman" w:hAnsi="Times New Roman" w:cs="Times New Roman"/>
          <w:sz w:val="24"/>
          <w:szCs w:val="24"/>
        </w:rPr>
        <w:t xml:space="preserve"> с уникальными историями борьбы.</w:t>
      </w:r>
      <w:r w:rsidR="0014386F">
        <w:rPr>
          <w:rFonts w:ascii="Times New Roman" w:hAnsi="Times New Roman" w:cs="Times New Roman"/>
          <w:sz w:val="24"/>
          <w:szCs w:val="24"/>
        </w:rPr>
        <w:t xml:space="preserve"> </w:t>
      </w:r>
      <w:r w:rsidR="0014386F" w:rsidRPr="003A7A66">
        <w:rPr>
          <w:rFonts w:ascii="Times New Roman" w:hAnsi="Times New Roman" w:cs="Times New Roman"/>
          <w:sz w:val="24"/>
          <w:szCs w:val="24"/>
        </w:rPr>
        <w:t xml:space="preserve">За вклад в борьбу против рака и неоценимую помощь пациентам с онкологическим заболеваниями награду получила заведующая хирургическим отделением </w:t>
      </w:r>
      <w:proofErr w:type="spellStart"/>
      <w:r w:rsidR="0014386F" w:rsidRPr="003A7A66">
        <w:rPr>
          <w:rFonts w:ascii="Times New Roman" w:hAnsi="Times New Roman" w:cs="Times New Roman"/>
          <w:sz w:val="24"/>
          <w:szCs w:val="24"/>
        </w:rPr>
        <w:t>онкогинекологии</w:t>
      </w:r>
      <w:proofErr w:type="spellEnd"/>
      <w:r w:rsidR="0014386F" w:rsidRPr="003A7A66">
        <w:rPr>
          <w:rFonts w:ascii="Times New Roman" w:hAnsi="Times New Roman" w:cs="Times New Roman"/>
          <w:sz w:val="24"/>
          <w:szCs w:val="24"/>
        </w:rPr>
        <w:t xml:space="preserve"> областного клинического онкологического диспансера, профессор кафедры физиологии и патофизиологии </w:t>
      </w:r>
      <w:proofErr w:type="spellStart"/>
      <w:r w:rsidR="0014386F" w:rsidRPr="003A7A66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="0014386F" w:rsidRPr="003A7A66">
        <w:rPr>
          <w:rFonts w:ascii="Times New Roman" w:hAnsi="Times New Roman" w:cs="Times New Roman"/>
          <w:sz w:val="24"/>
          <w:szCs w:val="24"/>
        </w:rPr>
        <w:t xml:space="preserve">, доктор медицинских наук </w:t>
      </w:r>
      <w:r w:rsidR="0014386F" w:rsidRPr="0014386F">
        <w:rPr>
          <w:rFonts w:ascii="Times New Roman" w:hAnsi="Times New Roman" w:cs="Times New Roman"/>
          <w:b/>
          <w:sz w:val="24"/>
          <w:szCs w:val="24"/>
        </w:rPr>
        <w:t xml:space="preserve">Инна Ивановна </w:t>
      </w:r>
      <w:proofErr w:type="spellStart"/>
      <w:r w:rsidR="0014386F" w:rsidRPr="0014386F">
        <w:rPr>
          <w:rFonts w:ascii="Times New Roman" w:hAnsi="Times New Roman" w:cs="Times New Roman"/>
          <w:b/>
          <w:sz w:val="24"/>
          <w:szCs w:val="24"/>
        </w:rPr>
        <w:t>Антонеева</w:t>
      </w:r>
      <w:proofErr w:type="spellEnd"/>
      <w:r w:rsidR="0014386F" w:rsidRPr="0014386F">
        <w:rPr>
          <w:rFonts w:ascii="Times New Roman" w:hAnsi="Times New Roman" w:cs="Times New Roman"/>
          <w:b/>
          <w:sz w:val="24"/>
          <w:szCs w:val="24"/>
        </w:rPr>
        <w:t xml:space="preserve"> в номинации «Легенды в онкологии».</w:t>
      </w:r>
    </w:p>
    <w:p w:rsidR="003A7A66" w:rsidRDefault="003A7A66" w:rsidP="003A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66">
        <w:rPr>
          <w:rFonts w:ascii="Times New Roman" w:hAnsi="Times New Roman" w:cs="Times New Roman"/>
          <w:sz w:val="24"/>
          <w:szCs w:val="24"/>
        </w:rPr>
        <w:t xml:space="preserve">Премия «Будем жить!» — это уникальный социально значимый проект, учреждённый Всероссийской ассоциацией помощи онкологическим пациентам «Здравствуй!». Она направлена на популяризацию отечественных достижений в области онкологической помощи, поддержку врачей, медицинских учреждений, волонтёров, </w:t>
      </w:r>
      <w:proofErr w:type="spellStart"/>
      <w:r w:rsidRPr="003A7A66">
        <w:rPr>
          <w:rFonts w:ascii="Times New Roman" w:hAnsi="Times New Roman" w:cs="Times New Roman"/>
          <w:sz w:val="24"/>
          <w:szCs w:val="24"/>
        </w:rPr>
        <w:t>пациентских</w:t>
      </w:r>
      <w:proofErr w:type="spellEnd"/>
      <w:r w:rsidRPr="003A7A66">
        <w:rPr>
          <w:rFonts w:ascii="Times New Roman" w:hAnsi="Times New Roman" w:cs="Times New Roman"/>
          <w:sz w:val="24"/>
          <w:szCs w:val="24"/>
        </w:rPr>
        <w:t xml:space="preserve"> сообществ и </w:t>
      </w:r>
      <w:proofErr w:type="spellStart"/>
      <w:r w:rsidRPr="003A7A66">
        <w:rPr>
          <w:rFonts w:ascii="Times New Roman" w:hAnsi="Times New Roman" w:cs="Times New Roman"/>
          <w:sz w:val="24"/>
          <w:szCs w:val="24"/>
        </w:rPr>
        <w:t>онкопациентов</w:t>
      </w:r>
      <w:proofErr w:type="spellEnd"/>
      <w:r w:rsidRPr="003A7A66">
        <w:rPr>
          <w:rFonts w:ascii="Times New Roman" w:hAnsi="Times New Roman" w:cs="Times New Roman"/>
          <w:sz w:val="24"/>
          <w:szCs w:val="24"/>
        </w:rPr>
        <w:t>.</w:t>
      </w:r>
      <w:r w:rsidR="0014386F">
        <w:rPr>
          <w:rFonts w:ascii="Times New Roman" w:hAnsi="Times New Roman" w:cs="Times New Roman"/>
          <w:sz w:val="24"/>
          <w:szCs w:val="24"/>
        </w:rPr>
        <w:t xml:space="preserve"> </w:t>
      </w:r>
      <w:r w:rsidRPr="003A7A66">
        <w:rPr>
          <w:rFonts w:ascii="Times New Roman" w:hAnsi="Times New Roman" w:cs="Times New Roman"/>
          <w:sz w:val="24"/>
          <w:szCs w:val="24"/>
        </w:rPr>
        <w:t xml:space="preserve">Среди номинаций премии — «Легенды в онкологии», «Лучший взрослый онколог», «Лучшее учреждение», «Лучшие волонтёры», «Лучшее в паллиативной службе», «Уникальная </w:t>
      </w:r>
      <w:proofErr w:type="spellStart"/>
      <w:r w:rsidRPr="003A7A66">
        <w:rPr>
          <w:rFonts w:ascii="Times New Roman" w:hAnsi="Times New Roman" w:cs="Times New Roman"/>
          <w:sz w:val="24"/>
          <w:szCs w:val="24"/>
        </w:rPr>
        <w:t>пациентская</w:t>
      </w:r>
      <w:proofErr w:type="spellEnd"/>
      <w:r w:rsidRPr="003A7A66">
        <w:rPr>
          <w:rFonts w:ascii="Times New Roman" w:hAnsi="Times New Roman" w:cs="Times New Roman"/>
          <w:sz w:val="24"/>
          <w:szCs w:val="24"/>
        </w:rPr>
        <w:t xml:space="preserve"> история» и другие. Каждая из них отражает важнейшие аспекты работы в области онкологической помощи, вдохновляет и поддерживает всех участников этого непростого пути.</w:t>
      </w:r>
    </w:p>
    <w:p w:rsidR="003A7A66" w:rsidRPr="003A7A66" w:rsidRDefault="003A7A66" w:rsidP="003A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66">
        <w:rPr>
          <w:rFonts w:ascii="Times New Roman" w:hAnsi="Times New Roman" w:cs="Times New Roman"/>
          <w:sz w:val="24"/>
          <w:szCs w:val="24"/>
        </w:rPr>
        <w:t>Организаторы отме</w:t>
      </w:r>
      <w:r>
        <w:rPr>
          <w:rFonts w:ascii="Times New Roman" w:hAnsi="Times New Roman" w:cs="Times New Roman"/>
          <w:sz w:val="24"/>
          <w:szCs w:val="24"/>
        </w:rPr>
        <w:t>тили</w:t>
      </w:r>
      <w:r w:rsidRPr="003A7A66">
        <w:rPr>
          <w:rFonts w:ascii="Times New Roman" w:hAnsi="Times New Roman" w:cs="Times New Roman"/>
          <w:sz w:val="24"/>
          <w:szCs w:val="24"/>
        </w:rPr>
        <w:t>, что премия играет важную роль не только в поддержке специалистов и пациентов, но и в снятии табу с темы рака в обществе.</w:t>
      </w:r>
    </w:p>
    <w:p w:rsidR="003A7A66" w:rsidRPr="003A7A66" w:rsidRDefault="003A7A66" w:rsidP="003A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66">
        <w:rPr>
          <w:rFonts w:ascii="Times New Roman" w:hAnsi="Times New Roman" w:cs="Times New Roman"/>
          <w:sz w:val="24"/>
          <w:szCs w:val="24"/>
        </w:rPr>
        <w:t>Церемония награждения ста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3A7A66">
        <w:rPr>
          <w:rFonts w:ascii="Times New Roman" w:hAnsi="Times New Roman" w:cs="Times New Roman"/>
          <w:sz w:val="24"/>
          <w:szCs w:val="24"/>
        </w:rPr>
        <w:t xml:space="preserve"> кульминацией всероссийского проекта, в рамках которого в течение года проходили региональные и федеральные этапы. Победители были выбраны на основании всеобщего голосования и работы конкурсной комиссии.</w:t>
      </w:r>
    </w:p>
    <w:p w:rsidR="003A7A66" w:rsidRPr="003A7A66" w:rsidRDefault="003A7A66" w:rsidP="003A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66">
        <w:rPr>
          <w:rFonts w:ascii="Times New Roman" w:hAnsi="Times New Roman" w:cs="Times New Roman"/>
          <w:sz w:val="24"/>
          <w:szCs w:val="24"/>
        </w:rPr>
        <w:t>Премия «Будем жить!» — это не просто награда, а символ надежды, силы духа и вдохновения для миллионов людей. Она напоминает, борьба с онкологическими заболеваниями — не приговор, а вызов, который можно преодолеть.</w:t>
      </w:r>
    </w:p>
    <w:sectPr w:rsidR="003A7A66" w:rsidRPr="003A7A66" w:rsidSect="005C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7A66"/>
    <w:rsid w:val="0014386F"/>
    <w:rsid w:val="003A7A66"/>
    <w:rsid w:val="005C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1EE23-6151-463E-A6A0-2B910BE8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1</cp:revision>
  <dcterms:created xsi:type="dcterms:W3CDTF">2025-03-19T15:48:00Z</dcterms:created>
  <dcterms:modified xsi:type="dcterms:W3CDTF">2025-03-19T16:03:00Z</dcterms:modified>
</cp:coreProperties>
</file>