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50" w:type="dxa"/>
        <w:tblInd w:w="-427" w:type="dxa"/>
        <w:tblCellMar>
          <w:top w:w="73" w:type="dxa"/>
          <w:left w:w="115" w:type="dxa"/>
          <w:bottom w:w="0" w:type="dxa"/>
          <w:right w:w="147" w:type="dxa"/>
        </w:tblCellMar>
        <w:tblLook w:val="04A0" w:firstRow="1" w:lastRow="0" w:firstColumn="1" w:lastColumn="0" w:noHBand="0" w:noVBand="1"/>
      </w:tblPr>
      <w:tblGrid>
        <w:gridCol w:w="5583"/>
        <w:gridCol w:w="3778"/>
        <w:gridCol w:w="989"/>
      </w:tblGrid>
      <w:tr w:rsidR="00E2632E">
        <w:trPr>
          <w:trHeight w:val="449"/>
        </w:trPr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32E" w:rsidRDefault="00AF2F61">
            <w:pPr>
              <w:spacing w:after="0" w:line="276" w:lineRule="auto"/>
              <w:ind w:left="857" w:right="826" w:firstLine="0"/>
              <w:jc w:val="center"/>
            </w:pPr>
            <w:r>
              <w:rPr>
                <w:sz w:val="16"/>
              </w:rPr>
              <w:t xml:space="preserve">Министерство образования и науки РФ Ульяновский государственный университет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32E" w:rsidRDefault="00AF2F61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Форма 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32E" w:rsidRDefault="00AF2F61">
            <w:pPr>
              <w:spacing w:after="0" w:line="276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w:drawing>
                <wp:inline distT="0" distB="0" distL="0" distR="0">
                  <wp:extent cx="365125" cy="384175"/>
                  <wp:effectExtent l="0" t="0" r="0" b="0"/>
                  <wp:docPr id="2499" name="Picture 2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" name="Picture 24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</w:tr>
      <w:tr w:rsidR="00E2632E">
        <w:trPr>
          <w:trHeight w:val="413"/>
        </w:trPr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32E" w:rsidRDefault="00AF2F61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Ф – Аннотация рабочей программы дисциплины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632E" w:rsidRDefault="00AF2F61">
            <w:pPr>
              <w:spacing w:after="0" w:line="276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32E" w:rsidRDefault="00E2632E">
            <w:pPr>
              <w:spacing w:after="0" w:line="276" w:lineRule="auto"/>
              <w:ind w:left="0" w:firstLine="0"/>
              <w:jc w:val="left"/>
            </w:pPr>
          </w:p>
        </w:tc>
      </w:tr>
    </w:tbl>
    <w:p w:rsidR="00E2632E" w:rsidRDefault="00AF2F61">
      <w:pPr>
        <w:spacing w:after="62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E2632E" w:rsidRDefault="00AF2F61">
      <w:pPr>
        <w:pStyle w:val="1"/>
        <w:numPr>
          <w:ilvl w:val="0"/>
          <w:numId w:val="0"/>
        </w:numPr>
      </w:pPr>
      <w:r>
        <w:t xml:space="preserve">АННОТАЦИЯ  </w:t>
      </w:r>
    </w:p>
    <w:p w:rsidR="00E2632E" w:rsidRDefault="00AF2F61">
      <w:pPr>
        <w:pStyle w:val="1"/>
        <w:numPr>
          <w:ilvl w:val="0"/>
          <w:numId w:val="0"/>
        </w:numPr>
      </w:pPr>
      <w:r>
        <w:t xml:space="preserve">РАБОЧЕЙ ПРОГРАММЫ ДИСЦИПЛИНЫ  </w:t>
      </w:r>
    </w:p>
    <w:p w:rsidR="00E2632E" w:rsidRDefault="00AF2F61">
      <w:pPr>
        <w:spacing w:after="60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E2632E" w:rsidRDefault="00AF2F61">
      <w:pPr>
        <w:spacing w:after="0" w:line="240" w:lineRule="auto"/>
        <w:ind w:left="0" w:firstLine="0"/>
        <w:jc w:val="center"/>
      </w:pPr>
      <w:r>
        <w:rPr>
          <w:b/>
          <w:u w:val="single" w:color="000000"/>
        </w:rPr>
        <w:t>«</w:t>
      </w:r>
      <w:r>
        <w:rPr>
          <w:b/>
          <w:sz w:val="28"/>
          <w:u w:val="single" w:color="000000"/>
        </w:rPr>
        <w:t>ИНФОРМАТИКА</w:t>
      </w:r>
      <w:r w:rsidR="005E58D3">
        <w:rPr>
          <w:b/>
          <w:sz w:val="28"/>
          <w:u w:val="single" w:color="000000"/>
        </w:rPr>
        <w:t xml:space="preserve"> И ПРОГРАММИРОВАНИЕ</w:t>
      </w:r>
      <w:r>
        <w:rPr>
          <w:b/>
          <w:u w:val="single" w:color="000000"/>
        </w:rPr>
        <w:t>»</w:t>
      </w:r>
      <w:r>
        <w:rPr>
          <w:b/>
          <w:sz w:val="28"/>
        </w:rPr>
        <w:t xml:space="preserve"> </w:t>
      </w:r>
    </w:p>
    <w:p w:rsidR="00E2632E" w:rsidRDefault="00AF2F61">
      <w:pPr>
        <w:spacing w:after="39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E2632E" w:rsidRDefault="00AF2F61">
      <w:pPr>
        <w:spacing w:after="0" w:line="240" w:lineRule="auto"/>
        <w:ind w:left="0" w:firstLine="0"/>
        <w:jc w:val="center"/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направлению</w:t>
      </w:r>
      <w:r>
        <w:rPr>
          <w:b/>
          <w:u w:val="single" w:color="000000"/>
        </w:rPr>
        <w:t>24.03.04 - Авиастроение (</w:t>
      </w:r>
      <w:proofErr w:type="spellStart"/>
      <w:r>
        <w:rPr>
          <w:b/>
          <w:u w:val="single" w:color="000000"/>
        </w:rPr>
        <w:t>бакалавриат</w:t>
      </w:r>
      <w:proofErr w:type="spellEnd"/>
      <w:r>
        <w:rPr>
          <w:b/>
          <w:u w:val="single" w:color="000000"/>
        </w:rPr>
        <w:t>)</w:t>
      </w:r>
      <w:r>
        <w:rPr>
          <w:b/>
        </w:rPr>
        <w:t xml:space="preserve"> </w:t>
      </w:r>
    </w:p>
    <w:p w:rsidR="00E2632E" w:rsidRDefault="00AF2F61">
      <w:pPr>
        <w:spacing w:after="5" w:line="240" w:lineRule="auto"/>
        <w:ind w:left="0" w:firstLine="0"/>
        <w:jc w:val="center"/>
      </w:pPr>
      <w:r>
        <w:t xml:space="preserve"> </w:t>
      </w:r>
    </w:p>
    <w:p w:rsidR="00E2632E" w:rsidRDefault="00AF2F61">
      <w:pPr>
        <w:spacing w:after="54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5E58D3" w:rsidRPr="005E58D3" w:rsidRDefault="00AF2F61" w:rsidP="005E58D3">
      <w:pPr>
        <w:pStyle w:val="a3"/>
        <w:numPr>
          <w:ilvl w:val="0"/>
          <w:numId w:val="5"/>
        </w:numPr>
        <w:rPr>
          <w:b/>
          <w:sz w:val="28"/>
        </w:rPr>
      </w:pPr>
      <w:r w:rsidRPr="005E58D3">
        <w:rPr>
          <w:b/>
          <w:sz w:val="28"/>
        </w:rPr>
        <w:t xml:space="preserve">Цели и задачи освоения дисциплины </w:t>
      </w:r>
    </w:p>
    <w:p w:rsidR="00E2632E" w:rsidRDefault="00AF2F61" w:rsidP="005E58D3">
      <w:pPr>
        <w:ind w:left="0" w:firstLine="708"/>
      </w:pPr>
      <w:r>
        <w:t xml:space="preserve">Цели освоения дисциплины: ввести в круг понятий и задач информатики, связанных с проблемами сбора, передачи, обработки и накопления информации с помощью вычислительных машин. </w:t>
      </w:r>
    </w:p>
    <w:p w:rsidR="00E2632E" w:rsidRDefault="00AF2F61" w:rsidP="005E58D3">
      <w:pPr>
        <w:ind w:firstLine="713"/>
      </w:pPr>
      <w:r>
        <w:t>З</w:t>
      </w:r>
      <w:r>
        <w:t xml:space="preserve">адачи </w:t>
      </w:r>
      <w:r>
        <w:t>освоения дисциплины: развитие у</w:t>
      </w:r>
      <w:r>
        <w:t xml:space="preserve"> студентов соответствующих общекультурных, профессиональных и профессионально-специализированных компетенций. </w:t>
      </w:r>
    </w:p>
    <w:p w:rsidR="00E2632E" w:rsidRDefault="00AF2F61">
      <w:pPr>
        <w:spacing w:after="62" w:line="240" w:lineRule="auto"/>
        <w:ind w:left="0" w:firstLine="0"/>
        <w:jc w:val="left"/>
      </w:pPr>
      <w:r>
        <w:t xml:space="preserve"> </w:t>
      </w:r>
    </w:p>
    <w:p w:rsidR="00E2632E" w:rsidRDefault="00AF2F61">
      <w:pPr>
        <w:pStyle w:val="1"/>
        <w:spacing w:after="37"/>
        <w:ind w:left="1511" w:hanging="360"/>
        <w:jc w:val="left"/>
      </w:pPr>
      <w:r>
        <w:t xml:space="preserve">Место дисциплины в </w:t>
      </w:r>
      <w:proofErr w:type="gramStart"/>
      <w:r>
        <w:t>структуре  ООП</w:t>
      </w:r>
      <w:proofErr w:type="gramEnd"/>
      <w:r>
        <w:t xml:space="preserve"> ВО (ВПО) </w:t>
      </w:r>
    </w:p>
    <w:p w:rsidR="00E2632E" w:rsidRDefault="005E58D3" w:rsidP="005E58D3">
      <w:pPr>
        <w:ind w:firstLine="572"/>
      </w:pPr>
      <w:r>
        <w:t xml:space="preserve">   </w:t>
      </w:r>
      <w:r w:rsidR="00AF2F61">
        <w:t>Дисциплина изучается в первом и втором семестрах. Данная дисциплина относится к базовым дисцип</w:t>
      </w:r>
      <w:r w:rsidR="00AF2F61">
        <w:t>линам математического и естественнонаучного цикла</w:t>
      </w:r>
      <w:r>
        <w:t xml:space="preserve"> </w:t>
      </w:r>
      <w:r w:rsidR="00AF2F61">
        <w:t>(блок Б</w:t>
      </w:r>
      <w:r>
        <w:t>1</w:t>
      </w:r>
      <w:r w:rsidR="00AF2F61">
        <w:t>.Б.</w:t>
      </w:r>
      <w:r>
        <w:t>8</w:t>
      </w:r>
      <w:r w:rsidR="00AF2F61">
        <w:t>) направления подготовки 24.03.04 –Авиастроение. Для успешного освоения дисциплины необходимы знания школьного курса информатики. «Информатика</w:t>
      </w:r>
      <w:r>
        <w:t xml:space="preserve"> и программирование</w:t>
      </w:r>
      <w:r w:rsidR="00AF2F61">
        <w:t>» является предшествующей для изучения следующих дисц</w:t>
      </w:r>
      <w:r w:rsidR="00AF2F61">
        <w:t xml:space="preserve">иплин: «Основы математического моделирования», «Численные методы исследования операций». </w:t>
      </w:r>
    </w:p>
    <w:p w:rsidR="00E2632E" w:rsidRDefault="00AF2F61">
      <w:pPr>
        <w:spacing w:after="62" w:line="240" w:lineRule="auto"/>
        <w:ind w:left="0" w:firstLine="0"/>
        <w:jc w:val="left"/>
      </w:pPr>
      <w:r>
        <w:t xml:space="preserve"> </w:t>
      </w:r>
    </w:p>
    <w:p w:rsidR="00E2632E" w:rsidRDefault="00AF2F61">
      <w:pPr>
        <w:pStyle w:val="1"/>
        <w:spacing w:after="37"/>
        <w:ind w:left="1511" w:hanging="360"/>
        <w:jc w:val="left"/>
      </w:pPr>
      <w:r>
        <w:t xml:space="preserve">Требования к результатам освоения дисциплины </w:t>
      </w:r>
    </w:p>
    <w:p w:rsidR="00E2632E" w:rsidRDefault="005E58D3">
      <w:r>
        <w:t xml:space="preserve">     </w:t>
      </w:r>
      <w:r w:rsidR="00AF2F61">
        <w:t xml:space="preserve">     Процесс изучения дисциплины «Информатика</w:t>
      </w:r>
      <w:r>
        <w:t xml:space="preserve"> и программирование</w:t>
      </w:r>
      <w:r w:rsidR="00AF2F61">
        <w:t xml:space="preserve">» направлен на формирование следующих компетенций: </w:t>
      </w:r>
    </w:p>
    <w:p w:rsidR="00812B8A" w:rsidRDefault="00812B8A" w:rsidP="00812B8A">
      <w:pPr>
        <w:numPr>
          <w:ilvl w:val="0"/>
          <w:numId w:val="1"/>
        </w:numPr>
        <w:ind w:hanging="360"/>
      </w:pPr>
      <w:proofErr w:type="gramStart"/>
      <w:r>
        <w:t>с</w:t>
      </w:r>
      <w:r w:rsidRPr="00812B8A">
        <w:t>пособн</w:t>
      </w:r>
      <w:r>
        <w:t>ость</w:t>
      </w:r>
      <w:proofErr w:type="gramEnd"/>
      <w:r w:rsidRPr="00812B8A">
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 </w:t>
      </w:r>
      <w:r w:rsidR="00AF2F61">
        <w:t>(</w:t>
      </w:r>
      <w:r w:rsidRPr="00812B8A">
        <w:t>ОПК-1</w:t>
      </w:r>
      <w:r w:rsidR="00AF2F61">
        <w:t xml:space="preserve">); </w:t>
      </w:r>
    </w:p>
    <w:p w:rsidR="00E2632E" w:rsidRDefault="00812B8A" w:rsidP="00812B8A">
      <w:pPr>
        <w:numPr>
          <w:ilvl w:val="0"/>
          <w:numId w:val="1"/>
        </w:numPr>
        <w:ind w:hanging="360"/>
      </w:pPr>
      <w:proofErr w:type="gramStart"/>
      <w:r>
        <w:t>с</w:t>
      </w:r>
      <w:r w:rsidRPr="00812B8A">
        <w:t>пособн</w:t>
      </w:r>
      <w:r>
        <w:t>ость</w:t>
      </w:r>
      <w:proofErr w:type="gramEnd"/>
      <w:r w:rsidRPr="00812B8A">
        <w:t xml:space="preserve"> использовать современные информационные технологии для решения типовых задач по проектированию, конструированию и производству объектов профессиональной деятельности </w:t>
      </w:r>
      <w:r w:rsidR="00AF2F61">
        <w:t>(</w:t>
      </w:r>
      <w:r w:rsidRPr="00812B8A">
        <w:t>ОПК-2</w:t>
      </w:r>
      <w:r>
        <w:t>)</w:t>
      </w:r>
      <w:r w:rsidR="00AF2F61">
        <w:t xml:space="preserve">. </w:t>
      </w:r>
    </w:p>
    <w:p w:rsidR="00E2632E" w:rsidRDefault="00E2632E">
      <w:pPr>
        <w:spacing w:after="43" w:line="240" w:lineRule="auto"/>
        <w:ind w:left="708" w:firstLine="0"/>
        <w:jc w:val="left"/>
      </w:pPr>
    </w:p>
    <w:p w:rsidR="005E58D3" w:rsidRDefault="00AF2F61">
      <w:pPr>
        <w:ind w:right="2922"/>
      </w:pPr>
      <w:r>
        <w:t xml:space="preserve">     В результате изучения дисциплины студент должен: </w:t>
      </w:r>
    </w:p>
    <w:p w:rsidR="00E2632E" w:rsidRDefault="00AF2F61">
      <w:pPr>
        <w:ind w:right="2922"/>
      </w:pPr>
      <w:proofErr w:type="gramStart"/>
      <w:r>
        <w:rPr>
          <w:b/>
        </w:rPr>
        <w:t>знать</w:t>
      </w:r>
      <w:proofErr w:type="gramEnd"/>
      <w:r>
        <w:rPr>
          <w:b/>
        </w:rPr>
        <w:t xml:space="preserve">: </w:t>
      </w:r>
    </w:p>
    <w:p w:rsidR="00E2632E" w:rsidRDefault="00AF2F61">
      <w:pPr>
        <w:numPr>
          <w:ilvl w:val="0"/>
          <w:numId w:val="2"/>
        </w:numPr>
        <w:ind w:hanging="194"/>
      </w:pPr>
      <w:proofErr w:type="gramStart"/>
      <w:r>
        <w:t>основные</w:t>
      </w:r>
      <w:proofErr w:type="gramEnd"/>
      <w:r>
        <w:t xml:space="preserve"> понятия информатики; </w:t>
      </w:r>
    </w:p>
    <w:p w:rsidR="00E2632E" w:rsidRDefault="00AF2F61">
      <w:pPr>
        <w:numPr>
          <w:ilvl w:val="0"/>
          <w:numId w:val="2"/>
        </w:numPr>
        <w:ind w:hanging="194"/>
      </w:pPr>
      <w:proofErr w:type="gramStart"/>
      <w:r>
        <w:t>формы</w:t>
      </w:r>
      <w:proofErr w:type="gramEnd"/>
      <w:r>
        <w:t xml:space="preserve"> и способы представления данных в персональном компьютере; </w:t>
      </w:r>
    </w:p>
    <w:p w:rsidR="00E2632E" w:rsidRDefault="00AF2F61">
      <w:pPr>
        <w:numPr>
          <w:ilvl w:val="0"/>
          <w:numId w:val="2"/>
        </w:numPr>
        <w:ind w:hanging="194"/>
      </w:pPr>
      <w:proofErr w:type="gramStart"/>
      <w:r>
        <w:t>состав</w:t>
      </w:r>
      <w:proofErr w:type="gramEnd"/>
      <w:r>
        <w:t>, назначение функциональных компонентов и программного обеспечения персонального компьютера;</w:t>
      </w:r>
      <w:r>
        <w:t xml:space="preserve"> </w:t>
      </w:r>
    </w:p>
    <w:p w:rsidR="00E2632E" w:rsidRDefault="00AF2F61">
      <w:pPr>
        <w:numPr>
          <w:ilvl w:val="0"/>
          <w:numId w:val="2"/>
        </w:numPr>
        <w:ind w:hanging="194"/>
      </w:pPr>
      <w:proofErr w:type="gramStart"/>
      <w:r>
        <w:t>классификацию</w:t>
      </w:r>
      <w:proofErr w:type="gramEnd"/>
      <w:r>
        <w:t xml:space="preserve"> современных компьютерных систем; </w:t>
      </w:r>
    </w:p>
    <w:p w:rsidR="00E2632E" w:rsidRDefault="00AF2F61">
      <w:pPr>
        <w:numPr>
          <w:ilvl w:val="0"/>
          <w:numId w:val="2"/>
        </w:numPr>
        <w:ind w:hanging="194"/>
      </w:pPr>
      <w:proofErr w:type="gramStart"/>
      <w:r>
        <w:t>структуры</w:t>
      </w:r>
      <w:proofErr w:type="gramEnd"/>
      <w:r>
        <w:t xml:space="preserve"> данных языка программирования Си; </w:t>
      </w:r>
    </w:p>
    <w:p w:rsidR="005E58D3" w:rsidRDefault="00AF2F61">
      <w:pPr>
        <w:numPr>
          <w:ilvl w:val="0"/>
          <w:numId w:val="2"/>
        </w:numPr>
        <w:spacing w:after="380"/>
        <w:ind w:hanging="194"/>
      </w:pPr>
      <w:proofErr w:type="gramStart"/>
      <w:r>
        <w:t>алгоритмические</w:t>
      </w:r>
      <w:proofErr w:type="gramEnd"/>
      <w:r>
        <w:t xml:space="preserve"> конструкции языка программирования Си; </w:t>
      </w:r>
    </w:p>
    <w:p w:rsidR="00E2632E" w:rsidRDefault="00AF2F61" w:rsidP="005E58D3">
      <w:pPr>
        <w:spacing w:after="380"/>
        <w:ind w:left="194" w:firstLine="0"/>
      </w:pPr>
      <w:proofErr w:type="gramStart"/>
      <w:r>
        <w:rPr>
          <w:b/>
        </w:rPr>
        <w:t>уметь</w:t>
      </w:r>
      <w:proofErr w:type="gramEnd"/>
      <w:r>
        <w:rPr>
          <w:b/>
        </w:rPr>
        <w:t xml:space="preserve">: </w:t>
      </w:r>
    </w:p>
    <w:p w:rsidR="00E2632E" w:rsidRDefault="00AF2F61">
      <w:pPr>
        <w:numPr>
          <w:ilvl w:val="0"/>
          <w:numId w:val="2"/>
        </w:numPr>
        <w:ind w:hanging="194"/>
      </w:pPr>
      <w:proofErr w:type="gramStart"/>
      <w:r>
        <w:lastRenderedPageBreak/>
        <w:t>применять</w:t>
      </w:r>
      <w:proofErr w:type="gramEnd"/>
      <w:r>
        <w:t xml:space="preserve"> персональные компьютеры для обработки различных видов информации; </w:t>
      </w:r>
    </w:p>
    <w:p w:rsidR="00E2632E" w:rsidRDefault="00AF2F61">
      <w:pPr>
        <w:numPr>
          <w:ilvl w:val="0"/>
          <w:numId w:val="2"/>
        </w:numPr>
        <w:ind w:hanging="194"/>
      </w:pPr>
      <w:proofErr w:type="gramStart"/>
      <w:r>
        <w:t>вести</w:t>
      </w:r>
      <w:proofErr w:type="gramEnd"/>
      <w:r>
        <w:t xml:space="preserve"> разработку алгоритмов и программ; </w:t>
      </w:r>
    </w:p>
    <w:p w:rsidR="00E2632E" w:rsidRDefault="00AF2F61">
      <w:pPr>
        <w:numPr>
          <w:ilvl w:val="0"/>
          <w:numId w:val="2"/>
        </w:numPr>
        <w:ind w:hanging="194"/>
      </w:pPr>
      <w:proofErr w:type="gramStart"/>
      <w:r>
        <w:t>вести</w:t>
      </w:r>
      <w:proofErr w:type="gramEnd"/>
      <w:r>
        <w:t xml:space="preserve"> информационный поиск в компьютерной среде; </w:t>
      </w:r>
    </w:p>
    <w:p w:rsidR="005E58D3" w:rsidRDefault="00AF2F61">
      <w:pPr>
        <w:numPr>
          <w:ilvl w:val="0"/>
          <w:numId w:val="2"/>
        </w:numPr>
        <w:spacing w:after="42" w:line="243" w:lineRule="auto"/>
        <w:ind w:hanging="194"/>
      </w:pPr>
      <w:proofErr w:type="gramStart"/>
      <w:r>
        <w:t>использовать</w:t>
      </w:r>
      <w:proofErr w:type="gramEnd"/>
      <w:r>
        <w:t xml:space="preserve"> языки и системы программирования для решения профессиональных задач; </w:t>
      </w:r>
    </w:p>
    <w:p w:rsidR="00E2632E" w:rsidRDefault="00AF2F61" w:rsidP="005E58D3">
      <w:pPr>
        <w:spacing w:after="42" w:line="243" w:lineRule="auto"/>
        <w:ind w:left="194" w:firstLine="0"/>
      </w:pPr>
      <w:proofErr w:type="gramStart"/>
      <w:r>
        <w:rPr>
          <w:b/>
        </w:rPr>
        <w:t>владеть</w:t>
      </w:r>
      <w:proofErr w:type="gramEnd"/>
      <w:r>
        <w:rPr>
          <w:b/>
        </w:rPr>
        <w:t xml:space="preserve">: </w:t>
      </w:r>
    </w:p>
    <w:p w:rsidR="00E2632E" w:rsidRDefault="00AF2F61" w:rsidP="00BC1638">
      <w:pPr>
        <w:numPr>
          <w:ilvl w:val="0"/>
          <w:numId w:val="2"/>
        </w:numPr>
        <w:ind w:hanging="194"/>
      </w:pPr>
      <w:proofErr w:type="gramStart"/>
      <w:r>
        <w:t>навыками</w:t>
      </w:r>
      <w:proofErr w:type="gramEnd"/>
      <w:r>
        <w:t xml:space="preserve"> обеспечения безопасности информации с помощью типовых программных </w:t>
      </w:r>
      <w:r>
        <w:t>средств;</w:t>
      </w:r>
      <w:r w:rsidRPr="00AF2F61">
        <w:rPr>
          <w:b/>
        </w:rPr>
        <w:t xml:space="preserve"> </w:t>
      </w:r>
    </w:p>
    <w:p w:rsidR="00E2632E" w:rsidRDefault="00AF2F61">
      <w:pPr>
        <w:numPr>
          <w:ilvl w:val="0"/>
          <w:numId w:val="2"/>
        </w:numPr>
        <w:ind w:hanging="194"/>
      </w:pPr>
      <w:proofErr w:type="gramStart"/>
      <w:r>
        <w:t>навыками</w:t>
      </w:r>
      <w:proofErr w:type="gramEnd"/>
      <w:r>
        <w:t xml:space="preserve"> разработки алгоритмов и программ; </w:t>
      </w:r>
    </w:p>
    <w:p w:rsidR="00E2632E" w:rsidRDefault="00AF2F61">
      <w:pPr>
        <w:numPr>
          <w:ilvl w:val="0"/>
          <w:numId w:val="2"/>
        </w:numPr>
        <w:ind w:hanging="194"/>
      </w:pPr>
      <w:proofErr w:type="gramStart"/>
      <w:r>
        <w:t>навыками</w:t>
      </w:r>
      <w:proofErr w:type="gramEnd"/>
      <w:r>
        <w:t xml:space="preserve"> структурного программиров</w:t>
      </w:r>
      <w:r>
        <w:t xml:space="preserve">ания. </w:t>
      </w:r>
    </w:p>
    <w:p w:rsidR="00E2632E" w:rsidRDefault="00AF2F61">
      <w:pPr>
        <w:spacing w:after="61" w:line="240" w:lineRule="auto"/>
        <w:ind w:left="0" w:firstLine="0"/>
        <w:jc w:val="left"/>
      </w:pPr>
      <w:r>
        <w:t xml:space="preserve"> </w:t>
      </w:r>
    </w:p>
    <w:p w:rsidR="00E2632E" w:rsidRDefault="00AF2F61">
      <w:pPr>
        <w:pStyle w:val="1"/>
        <w:spacing w:after="37"/>
        <w:ind w:left="2490" w:hanging="361"/>
        <w:jc w:val="left"/>
      </w:pPr>
      <w:r>
        <w:t xml:space="preserve">Общая трудоемкость дисциплины </w:t>
      </w:r>
    </w:p>
    <w:p w:rsidR="00E2632E" w:rsidRDefault="00AF2F61">
      <w:r>
        <w:t xml:space="preserve">Общая трудоемкость </w:t>
      </w:r>
      <w:r>
        <w:t xml:space="preserve">дисциплины составляет </w:t>
      </w:r>
      <w:r w:rsidR="00812B8A">
        <w:t>8</w:t>
      </w:r>
      <w:r>
        <w:t xml:space="preserve"> зачетных единиц (2</w:t>
      </w:r>
      <w:r w:rsidR="00812B8A">
        <w:t>88</w:t>
      </w:r>
      <w:r>
        <w:t xml:space="preserve"> часа). </w:t>
      </w:r>
    </w:p>
    <w:p w:rsidR="00E2632E" w:rsidRDefault="00AF2F61">
      <w:pPr>
        <w:spacing w:after="60" w:line="240" w:lineRule="auto"/>
        <w:ind w:left="0" w:firstLine="0"/>
        <w:jc w:val="left"/>
      </w:pPr>
      <w:r>
        <w:t xml:space="preserve"> </w:t>
      </w:r>
    </w:p>
    <w:p w:rsidR="00E2632E" w:rsidRDefault="00AF2F61">
      <w:pPr>
        <w:pStyle w:val="1"/>
        <w:ind w:left="360" w:hanging="360"/>
      </w:pPr>
      <w:r>
        <w:t xml:space="preserve">Образовательные технологии </w:t>
      </w:r>
    </w:p>
    <w:p w:rsidR="00E2632E" w:rsidRDefault="00AF2F61">
      <w:r>
        <w:t xml:space="preserve">В ходе освоения дисциплины при проведении аудиторных занятий используются следующие образовательные технологии: </w:t>
      </w:r>
    </w:p>
    <w:p w:rsidR="00E2632E" w:rsidRDefault="00AF2F61">
      <w:pPr>
        <w:numPr>
          <w:ilvl w:val="0"/>
          <w:numId w:val="3"/>
        </w:numPr>
        <w:ind w:hanging="360"/>
      </w:pPr>
      <w:proofErr w:type="gramStart"/>
      <w:r>
        <w:t>чтение</w:t>
      </w:r>
      <w:proofErr w:type="gramEnd"/>
      <w:r>
        <w:t xml:space="preserve"> лекций; </w:t>
      </w:r>
    </w:p>
    <w:p w:rsidR="00E2632E" w:rsidRDefault="00AF2F61">
      <w:pPr>
        <w:numPr>
          <w:ilvl w:val="0"/>
          <w:numId w:val="3"/>
        </w:numPr>
        <w:ind w:hanging="360"/>
      </w:pPr>
      <w:proofErr w:type="gramStart"/>
      <w:r>
        <w:t>проведение</w:t>
      </w:r>
      <w:proofErr w:type="gramEnd"/>
      <w:r>
        <w:t xml:space="preserve"> практических занятий; </w:t>
      </w:r>
    </w:p>
    <w:p w:rsidR="00AF2F61" w:rsidRDefault="00AF2F61">
      <w:pPr>
        <w:numPr>
          <w:ilvl w:val="0"/>
          <w:numId w:val="3"/>
        </w:numPr>
        <w:spacing w:after="42" w:line="243" w:lineRule="auto"/>
        <w:ind w:hanging="360"/>
      </w:pPr>
      <w:proofErr w:type="gramStart"/>
      <w:r>
        <w:t>организация</w:t>
      </w:r>
      <w:proofErr w:type="gramEnd"/>
      <w:r>
        <w:t xml:space="preserve"> самостоятельной образовательной деятельности; </w:t>
      </w:r>
    </w:p>
    <w:p w:rsidR="00AF2F61" w:rsidRDefault="00AF2F61">
      <w:pPr>
        <w:numPr>
          <w:ilvl w:val="0"/>
          <w:numId w:val="3"/>
        </w:numPr>
        <w:spacing w:after="42" w:line="243" w:lineRule="auto"/>
        <w:ind w:hanging="360"/>
      </w:pPr>
      <w:proofErr w:type="gramStart"/>
      <w:r>
        <w:t>организация</w:t>
      </w:r>
      <w:proofErr w:type="gramEnd"/>
      <w:r>
        <w:t xml:space="preserve"> и проведение консультаций; </w:t>
      </w:r>
    </w:p>
    <w:p w:rsidR="00E2632E" w:rsidRDefault="00AF2F61">
      <w:pPr>
        <w:numPr>
          <w:ilvl w:val="0"/>
          <w:numId w:val="3"/>
        </w:numPr>
        <w:spacing w:after="42" w:line="243" w:lineRule="auto"/>
        <w:ind w:hanging="360"/>
      </w:pPr>
      <w:proofErr w:type="gramStart"/>
      <w:r>
        <w:t>проведение</w:t>
      </w:r>
      <w:proofErr w:type="gramEnd"/>
      <w:r>
        <w:t xml:space="preserve"> зачетов/экзаменов. </w:t>
      </w:r>
    </w:p>
    <w:p w:rsidR="00E2632E" w:rsidRDefault="00AF2F61">
      <w:r>
        <w:t xml:space="preserve">При </w:t>
      </w:r>
      <w:r>
        <w:t xml:space="preserve">организации </w:t>
      </w:r>
      <w:r>
        <w:t xml:space="preserve">самостоятельной </w:t>
      </w:r>
      <w:r>
        <w:t xml:space="preserve">работы </w:t>
      </w:r>
      <w:r>
        <w:t xml:space="preserve">занятий </w:t>
      </w:r>
      <w:r>
        <w:t xml:space="preserve">используются </w:t>
      </w:r>
      <w:r>
        <w:t xml:space="preserve">следующие образовательные технологии: </w:t>
      </w:r>
    </w:p>
    <w:p w:rsidR="00E2632E" w:rsidRDefault="00AF2F61" w:rsidP="00AF2F61">
      <w:pPr>
        <w:numPr>
          <w:ilvl w:val="0"/>
          <w:numId w:val="3"/>
        </w:numPr>
        <w:spacing w:after="42" w:line="243" w:lineRule="auto"/>
        <w:ind w:left="-15" w:right="6" w:firstLine="360"/>
        <w:jc w:val="left"/>
      </w:pPr>
      <w:proofErr w:type="gramStart"/>
      <w:r>
        <w:t>формирование</w:t>
      </w:r>
      <w:proofErr w:type="gramEnd"/>
      <w:r>
        <w:t xml:space="preserve"> и усвоение содержания конспекта лекций на базе рекомендованной учебной литературы, включая информационные образовательные ресурсы </w:t>
      </w:r>
      <w:r>
        <w:t>(электр</w:t>
      </w:r>
      <w:r>
        <w:t xml:space="preserve">онные учебники, электронные библиотеки и др.);  </w:t>
      </w:r>
      <w:r w:rsidRPr="00AF2F61">
        <w:rPr>
          <w:rFonts w:ascii="Segoe UI Symbol" w:eastAsia="Segoe UI Symbol" w:hAnsi="Segoe UI Symbol" w:cs="Segoe UI Symbol"/>
        </w:rPr>
        <w:t></w:t>
      </w:r>
      <w:r w:rsidRPr="00AF2F61">
        <w:rPr>
          <w:rFonts w:ascii="Arial" w:eastAsia="Arial" w:hAnsi="Arial" w:cs="Arial"/>
        </w:rPr>
        <w:t xml:space="preserve"> </w:t>
      </w:r>
      <w:r>
        <w:t xml:space="preserve">подготовка к лабораторным работам, их оформление; </w:t>
      </w:r>
      <w:r w:rsidRPr="00AF2F61">
        <w:rPr>
          <w:rFonts w:ascii="Segoe UI Symbol" w:eastAsia="Segoe UI Symbol" w:hAnsi="Segoe UI Symbol" w:cs="Segoe UI Symbol"/>
        </w:rPr>
        <w:t></w:t>
      </w:r>
      <w:r w:rsidRPr="00AF2F61">
        <w:rPr>
          <w:rFonts w:ascii="Arial" w:eastAsia="Arial" w:hAnsi="Arial" w:cs="Arial"/>
        </w:rPr>
        <w:t xml:space="preserve"> </w:t>
      </w:r>
      <w:r>
        <w:t xml:space="preserve">подготовка к семинарам, их оформление. </w:t>
      </w:r>
    </w:p>
    <w:p w:rsidR="00E2632E" w:rsidRDefault="00AF2F61">
      <w:pPr>
        <w:spacing w:after="59" w:line="240" w:lineRule="auto"/>
        <w:ind w:left="0" w:firstLine="0"/>
        <w:jc w:val="left"/>
      </w:pPr>
      <w:r>
        <w:t xml:space="preserve"> </w:t>
      </w:r>
    </w:p>
    <w:p w:rsidR="00E2632E" w:rsidRDefault="00AF2F61">
      <w:pPr>
        <w:pStyle w:val="1"/>
        <w:ind w:left="360" w:hanging="360"/>
      </w:pPr>
      <w:r>
        <w:t xml:space="preserve">Контроль успеваемости </w:t>
      </w:r>
    </w:p>
    <w:p w:rsidR="00E2632E" w:rsidRDefault="00AF2F61">
      <w:r>
        <w:t>Программой дисциплины предусмотрены следующие виды текущего контроля: защита лабораторных</w:t>
      </w:r>
      <w:r>
        <w:t xml:space="preserve"> работ. </w:t>
      </w:r>
    </w:p>
    <w:p w:rsidR="00E2632E" w:rsidRDefault="00AF2F61">
      <w:r>
        <w:t xml:space="preserve">Итоговая аттестация проводится в форме: </w:t>
      </w:r>
      <w:bookmarkStart w:id="0" w:name="_GoBack"/>
      <w:bookmarkEnd w:id="0"/>
      <w:r>
        <w:t>экзамен</w:t>
      </w:r>
      <w:r>
        <w:t xml:space="preserve">. </w:t>
      </w:r>
    </w:p>
    <w:p w:rsidR="00E2632E" w:rsidRDefault="00AF2F61">
      <w:pPr>
        <w:spacing w:after="4227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E2632E" w:rsidRDefault="00AF2F61">
      <w:pPr>
        <w:spacing w:after="0" w:line="240" w:lineRule="auto"/>
        <w:ind w:left="10"/>
        <w:jc w:val="right"/>
      </w:pPr>
      <w:r>
        <w:rPr>
          <w:sz w:val="20"/>
        </w:rPr>
        <w:t xml:space="preserve">Страница 2 из 2 </w:t>
      </w:r>
    </w:p>
    <w:sectPr w:rsidR="00E2632E">
      <w:pgSz w:w="11906" w:h="16838"/>
      <w:pgMar w:top="715" w:right="842" w:bottom="71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D373F"/>
    <w:multiLevelType w:val="hybridMultilevel"/>
    <w:tmpl w:val="499A00F2"/>
    <w:lvl w:ilvl="0" w:tplc="84124C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E75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2EF9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1ADC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468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2E9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A5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2A98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C50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754A78"/>
    <w:multiLevelType w:val="hybridMultilevel"/>
    <w:tmpl w:val="52A2AB90"/>
    <w:lvl w:ilvl="0" w:tplc="1EF4F2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83C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2086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4AF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81F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FAF5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7088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053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CAC2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8E370E9"/>
    <w:multiLevelType w:val="hybridMultilevel"/>
    <w:tmpl w:val="E64222F0"/>
    <w:lvl w:ilvl="0" w:tplc="A3C06A20">
      <w:start w:val="2"/>
      <w:numFmt w:val="decimal"/>
      <w:pStyle w:val="1"/>
      <w:lvlText w:val="%1."/>
      <w:lvlJc w:val="left"/>
      <w:pPr>
        <w:ind w:left="19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82AA90">
      <w:start w:val="1"/>
      <w:numFmt w:val="lowerLetter"/>
      <w:lvlText w:val="%2"/>
      <w:lvlJc w:val="left"/>
      <w:pPr>
        <w:ind w:left="30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2ABFC8">
      <w:start w:val="1"/>
      <w:numFmt w:val="lowerRoman"/>
      <w:lvlText w:val="%3"/>
      <w:lvlJc w:val="left"/>
      <w:pPr>
        <w:ind w:left="37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3C5674">
      <w:start w:val="1"/>
      <w:numFmt w:val="decimal"/>
      <w:lvlText w:val="%4"/>
      <w:lvlJc w:val="left"/>
      <w:pPr>
        <w:ind w:left="44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604818">
      <w:start w:val="1"/>
      <w:numFmt w:val="lowerLetter"/>
      <w:lvlText w:val="%5"/>
      <w:lvlJc w:val="left"/>
      <w:pPr>
        <w:ind w:left="51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ACA8A4">
      <w:start w:val="1"/>
      <w:numFmt w:val="lowerRoman"/>
      <w:lvlText w:val="%6"/>
      <w:lvlJc w:val="left"/>
      <w:pPr>
        <w:ind w:left="59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86B6E4">
      <w:start w:val="1"/>
      <w:numFmt w:val="decimal"/>
      <w:lvlText w:val="%7"/>
      <w:lvlJc w:val="left"/>
      <w:pPr>
        <w:ind w:left="66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429AC">
      <w:start w:val="1"/>
      <w:numFmt w:val="lowerLetter"/>
      <w:lvlText w:val="%8"/>
      <w:lvlJc w:val="left"/>
      <w:pPr>
        <w:ind w:left="73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A4F260">
      <w:start w:val="1"/>
      <w:numFmt w:val="lowerRoman"/>
      <w:lvlText w:val="%9"/>
      <w:lvlJc w:val="left"/>
      <w:pPr>
        <w:ind w:left="80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8468BB"/>
    <w:multiLevelType w:val="hybridMultilevel"/>
    <w:tmpl w:val="3F62148E"/>
    <w:lvl w:ilvl="0" w:tplc="E5849806">
      <w:start w:val="1"/>
      <w:numFmt w:val="bullet"/>
      <w:lvlText w:val="-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615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C00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2640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0EF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49B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60AE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6FD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C281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A61CEB"/>
    <w:multiLevelType w:val="hybridMultilevel"/>
    <w:tmpl w:val="4F36624C"/>
    <w:lvl w:ilvl="0" w:tplc="DDCECB22">
      <w:start w:val="1"/>
      <w:numFmt w:val="decimal"/>
      <w:lvlText w:val="%1."/>
      <w:lvlJc w:val="left"/>
      <w:pPr>
        <w:ind w:left="2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3" w:hanging="360"/>
      </w:pPr>
    </w:lvl>
    <w:lvl w:ilvl="2" w:tplc="0419001B" w:tentative="1">
      <w:start w:val="1"/>
      <w:numFmt w:val="lowerRoman"/>
      <w:lvlText w:val="%3."/>
      <w:lvlJc w:val="right"/>
      <w:pPr>
        <w:ind w:left="3743" w:hanging="180"/>
      </w:pPr>
    </w:lvl>
    <w:lvl w:ilvl="3" w:tplc="0419000F" w:tentative="1">
      <w:start w:val="1"/>
      <w:numFmt w:val="decimal"/>
      <w:lvlText w:val="%4."/>
      <w:lvlJc w:val="left"/>
      <w:pPr>
        <w:ind w:left="4463" w:hanging="360"/>
      </w:pPr>
    </w:lvl>
    <w:lvl w:ilvl="4" w:tplc="04190019" w:tentative="1">
      <w:start w:val="1"/>
      <w:numFmt w:val="lowerLetter"/>
      <w:lvlText w:val="%5."/>
      <w:lvlJc w:val="left"/>
      <w:pPr>
        <w:ind w:left="5183" w:hanging="360"/>
      </w:pPr>
    </w:lvl>
    <w:lvl w:ilvl="5" w:tplc="0419001B" w:tentative="1">
      <w:start w:val="1"/>
      <w:numFmt w:val="lowerRoman"/>
      <w:lvlText w:val="%6."/>
      <w:lvlJc w:val="right"/>
      <w:pPr>
        <w:ind w:left="5903" w:hanging="180"/>
      </w:pPr>
    </w:lvl>
    <w:lvl w:ilvl="6" w:tplc="0419000F" w:tentative="1">
      <w:start w:val="1"/>
      <w:numFmt w:val="decimal"/>
      <w:lvlText w:val="%7."/>
      <w:lvlJc w:val="left"/>
      <w:pPr>
        <w:ind w:left="6623" w:hanging="360"/>
      </w:pPr>
    </w:lvl>
    <w:lvl w:ilvl="7" w:tplc="04190019" w:tentative="1">
      <w:start w:val="1"/>
      <w:numFmt w:val="lowerLetter"/>
      <w:lvlText w:val="%8."/>
      <w:lvlJc w:val="left"/>
      <w:pPr>
        <w:ind w:left="7343" w:hanging="360"/>
      </w:pPr>
    </w:lvl>
    <w:lvl w:ilvl="8" w:tplc="0419001B" w:tentative="1">
      <w:start w:val="1"/>
      <w:numFmt w:val="lowerRoman"/>
      <w:lvlText w:val="%9."/>
      <w:lvlJc w:val="right"/>
      <w:pPr>
        <w:ind w:left="806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2E"/>
    <w:rsid w:val="005E58D3"/>
    <w:rsid w:val="00812B8A"/>
    <w:rsid w:val="00AF2F61"/>
    <w:rsid w:val="00E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36539-0CBC-4280-917F-C06ACD43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3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48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E5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vlsol</dc:creator>
  <cp:keywords/>
  <cp:lastModifiedBy>Наташа Баринова</cp:lastModifiedBy>
  <cp:revision>2</cp:revision>
  <dcterms:created xsi:type="dcterms:W3CDTF">2018-11-21T10:34:00Z</dcterms:created>
  <dcterms:modified xsi:type="dcterms:W3CDTF">2018-11-21T10:34:00Z</dcterms:modified>
</cp:coreProperties>
</file>