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Pr="0016584F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bookmarkStart w:id="0" w:name="_GoBack"/>
      <w:r w:rsidRPr="0016584F"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Pr="0016584F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6584F"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16584F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16584F" w:rsidRDefault="00CF7332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6584F">
        <w:rPr>
          <w:rFonts w:ascii="TimesNewRomanPSMT" w:hAnsi="TimesNewRomanPSMT" w:cs="TimesNewRomanPSMT"/>
          <w:b/>
          <w:sz w:val="28"/>
          <w:szCs w:val="28"/>
        </w:rPr>
        <w:t>«</w:t>
      </w:r>
      <w:r w:rsidR="00C2522F" w:rsidRPr="0016584F">
        <w:rPr>
          <w:rFonts w:ascii="TimesNewRomanPSMT" w:hAnsi="TimesNewRomanPSMT" w:cs="TimesNewRomanPSMT"/>
          <w:b/>
          <w:sz w:val="28"/>
          <w:szCs w:val="28"/>
        </w:rPr>
        <w:t>Компьютерн</w:t>
      </w:r>
      <w:r w:rsidR="00F023D5" w:rsidRPr="0016584F">
        <w:rPr>
          <w:rFonts w:ascii="TimesNewRomanPSMT" w:hAnsi="TimesNewRomanPSMT" w:cs="TimesNewRomanPSMT"/>
          <w:b/>
          <w:sz w:val="28"/>
          <w:szCs w:val="28"/>
        </w:rPr>
        <w:t>ое</w:t>
      </w:r>
      <w:r w:rsidR="00C2522F" w:rsidRPr="0016584F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F023D5" w:rsidRPr="0016584F">
        <w:rPr>
          <w:rFonts w:ascii="TimesNewRomanPSMT" w:hAnsi="TimesNewRomanPSMT" w:cs="TimesNewRomanPSMT"/>
          <w:b/>
          <w:sz w:val="28"/>
          <w:szCs w:val="28"/>
        </w:rPr>
        <w:t>моделирование</w:t>
      </w:r>
      <w:r w:rsidRPr="0016584F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B0510" w:rsidRPr="0016584F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16584F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CF7332" w:rsidRPr="0016584F" w:rsidRDefault="009B0510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16584F">
        <w:rPr>
          <w:rFonts w:ascii="TimesNewRomanPSMT" w:hAnsi="TimesNewRomanPSMT" w:cs="TimesNewRomanPSMT"/>
          <w:b/>
          <w:sz w:val="24"/>
          <w:szCs w:val="24"/>
        </w:rPr>
        <w:t>по направлению</w:t>
      </w:r>
      <w:r w:rsidR="00CF7332" w:rsidRPr="0016584F">
        <w:rPr>
          <w:rFonts w:ascii="TimesNewRomanPSMT" w:hAnsi="TimesNewRomanPSMT" w:cs="TimesNewRomanPSMT"/>
          <w:b/>
          <w:sz w:val="24"/>
          <w:szCs w:val="24"/>
        </w:rPr>
        <w:t xml:space="preserve"> 54.03.01 «Дизайн»</w:t>
      </w:r>
    </w:p>
    <w:p w:rsidR="009B0510" w:rsidRPr="0016584F" w:rsidRDefault="00CF7332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16584F">
        <w:rPr>
          <w:rFonts w:ascii="TimesNewRomanPSMT" w:hAnsi="TimesNewRomanPSMT" w:cs="TimesNewRomanPSMT"/>
          <w:b/>
          <w:sz w:val="24"/>
          <w:szCs w:val="24"/>
        </w:rPr>
        <w:t>профиль «Дизайн костюма»</w:t>
      </w:r>
    </w:p>
    <w:p w:rsidR="009B0510" w:rsidRPr="0016584F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16584F" w:rsidRDefault="009B0510" w:rsidP="009B0510">
      <w:pPr>
        <w:pStyle w:val="1"/>
        <w:ind w:left="0"/>
        <w:rPr>
          <w:sz w:val="28"/>
          <w:szCs w:val="28"/>
        </w:rPr>
      </w:pPr>
      <w:r w:rsidRPr="0016584F">
        <w:rPr>
          <w:sz w:val="28"/>
          <w:szCs w:val="28"/>
        </w:rPr>
        <w:t>Цели и задачи освоения дисциплины</w:t>
      </w:r>
    </w:p>
    <w:p w:rsidR="009B0510" w:rsidRPr="0016584F" w:rsidRDefault="009B0510" w:rsidP="009B0510">
      <w:pPr>
        <w:rPr>
          <w:rFonts w:ascii="TimesNewRomanPSMT" w:hAnsi="TimesNewRomanPSMT" w:cs="TimesNewRomanPSMT"/>
          <w:b/>
          <w:sz w:val="28"/>
          <w:szCs w:val="28"/>
        </w:rPr>
      </w:pPr>
    </w:p>
    <w:p w:rsidR="00F023D5" w:rsidRPr="0016584F" w:rsidRDefault="00F023D5" w:rsidP="00F023D5">
      <w:pPr>
        <w:pStyle w:val="a3"/>
        <w:tabs>
          <w:tab w:val="center" w:pos="1080"/>
        </w:tabs>
        <w:ind w:firstLine="720"/>
        <w:jc w:val="both"/>
        <w:rPr>
          <w:sz w:val="24"/>
          <w:szCs w:val="24"/>
        </w:rPr>
      </w:pPr>
      <w:r w:rsidRPr="0016584F">
        <w:rPr>
          <w:sz w:val="24"/>
          <w:szCs w:val="24"/>
        </w:rPr>
        <w:t xml:space="preserve">Дисциплина «Компьютерное моделирование» » предназначена для студентов, обучающихся по направлению  «Дизайн», профилю «Дизайн костюма». Трехмерная графика и анимация – наиболее востребованные сегодня направления компьютерного дизайна, проектирования и мультимедиа-технологий. В данном комплексном учебном курсе слушатели изучают профессиональную систему трёхмерного проектирования и анимации 3D </w:t>
      </w:r>
      <w:proofErr w:type="spellStart"/>
      <w:r w:rsidRPr="0016584F">
        <w:rPr>
          <w:sz w:val="24"/>
          <w:szCs w:val="24"/>
        </w:rPr>
        <w:t>Studio</w:t>
      </w:r>
      <w:proofErr w:type="spellEnd"/>
      <w:r w:rsidRPr="0016584F">
        <w:rPr>
          <w:sz w:val="24"/>
          <w:szCs w:val="24"/>
        </w:rPr>
        <w:t xml:space="preserve"> MAX, содержащую широкий набор полнофункциональных сре</w:t>
      </w:r>
      <w:proofErr w:type="gramStart"/>
      <w:r w:rsidRPr="0016584F">
        <w:rPr>
          <w:sz w:val="24"/>
          <w:szCs w:val="24"/>
        </w:rPr>
        <w:t>дств дл</w:t>
      </w:r>
      <w:proofErr w:type="gramEnd"/>
      <w:r w:rsidRPr="0016584F">
        <w:rPr>
          <w:sz w:val="24"/>
          <w:szCs w:val="24"/>
        </w:rPr>
        <w:t>я дизайнеров.</w:t>
      </w:r>
    </w:p>
    <w:p w:rsidR="00F023D5" w:rsidRPr="0016584F" w:rsidRDefault="00F023D5" w:rsidP="00F023D5">
      <w:pPr>
        <w:pStyle w:val="a3"/>
        <w:tabs>
          <w:tab w:val="center" w:pos="426"/>
        </w:tabs>
        <w:ind w:firstLine="709"/>
        <w:jc w:val="both"/>
        <w:rPr>
          <w:b/>
          <w:sz w:val="24"/>
          <w:szCs w:val="24"/>
        </w:rPr>
      </w:pPr>
      <w:r w:rsidRPr="0016584F">
        <w:rPr>
          <w:b/>
          <w:sz w:val="24"/>
          <w:szCs w:val="24"/>
        </w:rPr>
        <w:t>Цели освоения дисциплины:</w:t>
      </w:r>
    </w:p>
    <w:p w:rsidR="00F023D5" w:rsidRPr="0016584F" w:rsidRDefault="00F023D5" w:rsidP="00F023D5">
      <w:pPr>
        <w:pStyle w:val="a3"/>
        <w:numPr>
          <w:ilvl w:val="0"/>
          <w:numId w:val="13"/>
        </w:numPr>
        <w:tabs>
          <w:tab w:val="clear" w:pos="4677"/>
          <w:tab w:val="center" w:pos="426"/>
        </w:tabs>
        <w:ind w:left="426" w:hanging="426"/>
        <w:jc w:val="both"/>
        <w:rPr>
          <w:sz w:val="24"/>
          <w:szCs w:val="24"/>
        </w:rPr>
      </w:pPr>
      <w:r w:rsidRPr="0016584F">
        <w:rPr>
          <w:sz w:val="24"/>
          <w:szCs w:val="24"/>
        </w:rPr>
        <w:t>знакомство студентов с основными принципами моделирования;</w:t>
      </w:r>
    </w:p>
    <w:p w:rsidR="00F023D5" w:rsidRPr="0016584F" w:rsidRDefault="00F023D5" w:rsidP="00F023D5">
      <w:pPr>
        <w:pStyle w:val="a3"/>
        <w:numPr>
          <w:ilvl w:val="0"/>
          <w:numId w:val="13"/>
        </w:numPr>
        <w:tabs>
          <w:tab w:val="clear" w:pos="4677"/>
          <w:tab w:val="center" w:pos="426"/>
        </w:tabs>
        <w:ind w:left="426" w:hanging="426"/>
        <w:jc w:val="both"/>
        <w:rPr>
          <w:sz w:val="24"/>
          <w:szCs w:val="24"/>
        </w:rPr>
      </w:pPr>
      <w:r w:rsidRPr="0016584F">
        <w:rPr>
          <w:sz w:val="24"/>
          <w:szCs w:val="24"/>
        </w:rPr>
        <w:t>умение построить статические и динамические модели с использованием современных программных средств.</w:t>
      </w:r>
    </w:p>
    <w:p w:rsidR="00F023D5" w:rsidRPr="0016584F" w:rsidRDefault="00F023D5" w:rsidP="00F023D5">
      <w:pPr>
        <w:pStyle w:val="a3"/>
        <w:tabs>
          <w:tab w:val="clear" w:pos="4677"/>
          <w:tab w:val="clear" w:pos="9355"/>
          <w:tab w:val="center" w:pos="426"/>
          <w:tab w:val="center" w:pos="5032"/>
        </w:tabs>
        <w:ind w:left="720"/>
        <w:jc w:val="both"/>
        <w:rPr>
          <w:b/>
          <w:sz w:val="24"/>
          <w:szCs w:val="24"/>
        </w:rPr>
      </w:pPr>
      <w:r w:rsidRPr="0016584F">
        <w:rPr>
          <w:b/>
          <w:sz w:val="24"/>
          <w:szCs w:val="24"/>
        </w:rPr>
        <w:t>Задачи освоения дисциплины:</w:t>
      </w:r>
      <w:r w:rsidRPr="0016584F">
        <w:rPr>
          <w:b/>
          <w:sz w:val="24"/>
          <w:szCs w:val="24"/>
        </w:rPr>
        <w:tab/>
      </w:r>
    </w:p>
    <w:p w:rsidR="00F023D5" w:rsidRPr="0016584F" w:rsidRDefault="00F023D5" w:rsidP="00F023D5">
      <w:pPr>
        <w:pStyle w:val="a3"/>
        <w:numPr>
          <w:ilvl w:val="0"/>
          <w:numId w:val="14"/>
        </w:numPr>
        <w:tabs>
          <w:tab w:val="center" w:pos="426"/>
        </w:tabs>
        <w:ind w:left="426" w:hanging="426"/>
        <w:jc w:val="both"/>
        <w:rPr>
          <w:sz w:val="24"/>
          <w:szCs w:val="24"/>
        </w:rPr>
      </w:pPr>
      <w:r w:rsidRPr="0016584F">
        <w:rPr>
          <w:sz w:val="24"/>
          <w:szCs w:val="24"/>
        </w:rPr>
        <w:t>изучение возможности одного из самых распространенных редакторов трехмерной графики для создания различных 3D-проектов: архитектурного и объектного моделирования, анимации, комбинированных съемок, компьютерных игр;</w:t>
      </w:r>
    </w:p>
    <w:p w:rsidR="0030033E" w:rsidRPr="0016584F" w:rsidRDefault="00F023D5" w:rsidP="00F023D5">
      <w:pPr>
        <w:pStyle w:val="a3"/>
        <w:numPr>
          <w:ilvl w:val="0"/>
          <w:numId w:val="10"/>
        </w:numPr>
        <w:tabs>
          <w:tab w:val="center" w:pos="426"/>
        </w:tabs>
        <w:ind w:left="426" w:hanging="426"/>
        <w:jc w:val="both"/>
        <w:rPr>
          <w:sz w:val="24"/>
          <w:szCs w:val="24"/>
        </w:rPr>
      </w:pPr>
      <w:r w:rsidRPr="0016584F">
        <w:rPr>
          <w:sz w:val="24"/>
          <w:szCs w:val="24"/>
        </w:rPr>
        <w:t xml:space="preserve">ознакомление с разнообразными приемами моделирования в 3ds </w:t>
      </w:r>
      <w:proofErr w:type="spellStart"/>
      <w:r w:rsidRPr="0016584F">
        <w:rPr>
          <w:sz w:val="24"/>
          <w:szCs w:val="24"/>
        </w:rPr>
        <w:t>Max</w:t>
      </w:r>
      <w:proofErr w:type="spellEnd"/>
      <w:r w:rsidRPr="0016584F">
        <w:rPr>
          <w:sz w:val="24"/>
          <w:szCs w:val="24"/>
        </w:rPr>
        <w:t>, методы создания и использования материалов, постановка света, визуализация трехмерных сцен</w:t>
      </w:r>
      <w:r w:rsidR="0030033E" w:rsidRPr="0016584F">
        <w:rPr>
          <w:sz w:val="24"/>
          <w:szCs w:val="24"/>
        </w:rPr>
        <w:t>.</w:t>
      </w:r>
    </w:p>
    <w:p w:rsidR="009B0510" w:rsidRPr="0016584F" w:rsidRDefault="009B0510" w:rsidP="009B0510">
      <w:pPr>
        <w:pStyle w:val="1"/>
        <w:ind w:left="0"/>
        <w:rPr>
          <w:sz w:val="28"/>
          <w:szCs w:val="28"/>
        </w:rPr>
      </w:pPr>
      <w:r w:rsidRPr="0016584F">
        <w:rPr>
          <w:sz w:val="28"/>
          <w:szCs w:val="28"/>
        </w:rPr>
        <w:t>Место дисциплины в структуре  О</w:t>
      </w:r>
      <w:r w:rsidR="00CF7332" w:rsidRPr="0016584F">
        <w:rPr>
          <w:sz w:val="28"/>
          <w:szCs w:val="28"/>
        </w:rPr>
        <w:t xml:space="preserve">ПОП </w:t>
      </w:r>
      <w:proofErr w:type="gramStart"/>
      <w:r w:rsidR="00CF7332" w:rsidRPr="0016584F">
        <w:rPr>
          <w:sz w:val="28"/>
          <w:szCs w:val="28"/>
        </w:rPr>
        <w:t>ВО</w:t>
      </w:r>
      <w:proofErr w:type="gramEnd"/>
      <w:r w:rsidR="00CF7332" w:rsidRPr="0016584F">
        <w:rPr>
          <w:sz w:val="28"/>
          <w:szCs w:val="28"/>
        </w:rPr>
        <w:t xml:space="preserve"> </w:t>
      </w:r>
    </w:p>
    <w:p w:rsidR="00956F28" w:rsidRPr="0016584F" w:rsidRDefault="00956F28" w:rsidP="00956F28">
      <w:pPr>
        <w:pStyle w:val="1"/>
        <w:numPr>
          <w:ilvl w:val="0"/>
          <w:numId w:val="0"/>
        </w:numPr>
        <w:spacing w:before="0" w:after="0"/>
        <w:ind w:left="-360"/>
        <w:rPr>
          <w:sz w:val="28"/>
          <w:szCs w:val="28"/>
        </w:rPr>
      </w:pPr>
    </w:p>
    <w:p w:rsidR="003E3283" w:rsidRPr="0016584F" w:rsidRDefault="003E3283" w:rsidP="003E3283">
      <w:pPr>
        <w:tabs>
          <w:tab w:val="center" w:pos="1080"/>
          <w:tab w:val="right" w:pos="9355"/>
        </w:tabs>
        <w:ind w:firstLine="709"/>
        <w:jc w:val="both"/>
        <w:rPr>
          <w:sz w:val="24"/>
          <w:szCs w:val="24"/>
        </w:rPr>
      </w:pPr>
      <w:r w:rsidRPr="0016584F">
        <w:rPr>
          <w:sz w:val="24"/>
          <w:szCs w:val="24"/>
        </w:rPr>
        <w:t>Дисциплина «Компьютерное моделирование» (Б</w:t>
      </w:r>
      <w:proofErr w:type="gramStart"/>
      <w:r w:rsidRPr="0016584F">
        <w:rPr>
          <w:sz w:val="24"/>
          <w:szCs w:val="24"/>
        </w:rPr>
        <w:t>1</w:t>
      </w:r>
      <w:proofErr w:type="gramEnd"/>
      <w:r w:rsidRPr="0016584F">
        <w:rPr>
          <w:sz w:val="24"/>
          <w:szCs w:val="24"/>
        </w:rPr>
        <w:t>.В.ДВ.3) относится к блоку дисциплин по выбору. Данная дисциплина подлежит изучению в 3 и 4 семестрах второго курса.</w:t>
      </w:r>
    </w:p>
    <w:p w:rsidR="00DD5AEE" w:rsidRPr="0016584F" w:rsidRDefault="003E3283" w:rsidP="003E3283">
      <w:pPr>
        <w:pStyle w:val="a3"/>
        <w:tabs>
          <w:tab w:val="clear" w:pos="4677"/>
          <w:tab w:val="center" w:pos="1134"/>
        </w:tabs>
        <w:jc w:val="both"/>
        <w:rPr>
          <w:iCs/>
          <w:sz w:val="24"/>
          <w:szCs w:val="24"/>
        </w:rPr>
      </w:pPr>
      <w:r w:rsidRPr="0016584F">
        <w:rPr>
          <w:sz w:val="24"/>
          <w:szCs w:val="24"/>
        </w:rPr>
        <w:t>Данная дисциплина связана с изучаемыми параллельно дисциплинами базовой части: «Проектирование», «Основы производственного мастерства», «Технология изготовления костюма», «Макетирование», «Конструирование», «Компьютерная версия проекта»,  «Компьютерное проектирование в дизайне одежды», «Компьютерное обеспечение проекта», «Информационные технологии в дизайне», «Материаловедение», «Выполнение проекта в материале»</w:t>
      </w:r>
      <w:r w:rsidR="00956F28" w:rsidRPr="0016584F">
        <w:rPr>
          <w:iCs/>
          <w:sz w:val="24"/>
          <w:szCs w:val="24"/>
        </w:rPr>
        <w:t>.</w:t>
      </w:r>
    </w:p>
    <w:p w:rsidR="009B0510" w:rsidRPr="0016584F" w:rsidRDefault="009B0510" w:rsidP="009B0510">
      <w:pPr>
        <w:pStyle w:val="1"/>
        <w:ind w:left="0"/>
        <w:rPr>
          <w:sz w:val="28"/>
          <w:szCs w:val="28"/>
        </w:rPr>
      </w:pPr>
      <w:r w:rsidRPr="0016584F">
        <w:rPr>
          <w:sz w:val="28"/>
          <w:szCs w:val="28"/>
        </w:rPr>
        <w:t>Требования к результатам освоения дисциплины</w:t>
      </w:r>
    </w:p>
    <w:p w:rsidR="003E3283" w:rsidRPr="0016584F" w:rsidRDefault="009B0510" w:rsidP="003E3283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 w:rsidRPr="0016584F">
        <w:t>_</w:t>
      </w:r>
      <w:r w:rsidR="008117A4" w:rsidRPr="0016584F">
        <w:t xml:space="preserve"> </w:t>
      </w:r>
      <w:r w:rsidR="003E3283" w:rsidRPr="0016584F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E3283" w:rsidRPr="0016584F" w:rsidRDefault="003E3283" w:rsidP="003E3283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16584F" w:rsidRPr="0016584F" w:rsidTr="0083648F">
        <w:tc>
          <w:tcPr>
            <w:tcW w:w="9571" w:type="dxa"/>
            <w:gridSpan w:val="2"/>
            <w:shd w:val="clear" w:color="auto" w:fill="auto"/>
          </w:tcPr>
          <w:p w:rsidR="003E3283" w:rsidRPr="0016584F" w:rsidRDefault="003E3283" w:rsidP="0083648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84F">
              <w:rPr>
                <w:rFonts w:eastAsia="Calibri"/>
                <w:b/>
                <w:sz w:val="24"/>
                <w:szCs w:val="24"/>
                <w:lang w:eastAsia="en-US"/>
              </w:rPr>
              <w:t>Общепрофессиональные компетенции</w:t>
            </w:r>
          </w:p>
        </w:tc>
      </w:tr>
      <w:tr w:rsidR="0016584F" w:rsidRPr="0016584F" w:rsidTr="0083648F">
        <w:tc>
          <w:tcPr>
            <w:tcW w:w="1101" w:type="dxa"/>
            <w:shd w:val="clear" w:color="auto" w:fill="auto"/>
          </w:tcPr>
          <w:p w:rsidR="003E3283" w:rsidRPr="0016584F" w:rsidRDefault="003E3283" w:rsidP="008364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584F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ОПК-7</w:t>
            </w:r>
          </w:p>
        </w:tc>
        <w:tc>
          <w:tcPr>
            <w:tcW w:w="8470" w:type="dxa"/>
            <w:shd w:val="clear" w:color="auto" w:fill="auto"/>
          </w:tcPr>
          <w:p w:rsidR="003E3283" w:rsidRPr="0016584F" w:rsidRDefault="003E3283" w:rsidP="008364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584F">
              <w:rPr>
                <w:sz w:val="24"/>
                <w:szCs w:val="24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16584F" w:rsidRPr="0016584F" w:rsidTr="0083648F">
        <w:tc>
          <w:tcPr>
            <w:tcW w:w="9571" w:type="dxa"/>
            <w:gridSpan w:val="2"/>
            <w:shd w:val="clear" w:color="auto" w:fill="auto"/>
          </w:tcPr>
          <w:p w:rsidR="003E3283" w:rsidRPr="0016584F" w:rsidRDefault="003E3283" w:rsidP="0083648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584F">
              <w:rPr>
                <w:rFonts w:eastAsia="Calibri"/>
                <w:b/>
                <w:sz w:val="24"/>
                <w:szCs w:val="24"/>
                <w:lang w:eastAsia="en-US"/>
              </w:rPr>
              <w:t>Профессиональные компетенции</w:t>
            </w:r>
          </w:p>
        </w:tc>
      </w:tr>
      <w:tr w:rsidR="0016584F" w:rsidRPr="0016584F" w:rsidTr="0083648F">
        <w:tc>
          <w:tcPr>
            <w:tcW w:w="1101" w:type="dxa"/>
            <w:shd w:val="clear" w:color="auto" w:fill="auto"/>
          </w:tcPr>
          <w:p w:rsidR="003E3283" w:rsidRPr="0016584F" w:rsidRDefault="003E3283" w:rsidP="008364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584F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470" w:type="dxa"/>
            <w:shd w:val="clear" w:color="auto" w:fill="auto"/>
          </w:tcPr>
          <w:p w:rsidR="003E3283" w:rsidRPr="0016584F" w:rsidRDefault="003E3283" w:rsidP="008364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584F">
              <w:rPr>
                <w:sz w:val="24"/>
                <w:szCs w:val="24"/>
              </w:rPr>
              <w:t>способностью конструировать предметы, товары, промышленные образцы, коллекции, комплексы, сооружения, объекты, в том числе для создания доступной среды</w:t>
            </w:r>
          </w:p>
        </w:tc>
      </w:tr>
      <w:tr w:rsidR="0016584F" w:rsidRPr="0016584F" w:rsidTr="0083648F">
        <w:tc>
          <w:tcPr>
            <w:tcW w:w="1101" w:type="dxa"/>
            <w:shd w:val="clear" w:color="auto" w:fill="auto"/>
          </w:tcPr>
          <w:p w:rsidR="003E3283" w:rsidRPr="0016584F" w:rsidRDefault="003E3283" w:rsidP="008364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584F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8470" w:type="dxa"/>
            <w:shd w:val="clear" w:color="auto" w:fill="auto"/>
          </w:tcPr>
          <w:p w:rsidR="003E3283" w:rsidRPr="0016584F" w:rsidRDefault="003E3283" w:rsidP="008364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584F">
              <w:rPr>
                <w:sz w:val="24"/>
                <w:szCs w:val="24"/>
              </w:rPr>
              <w:t xml:space="preserve">способностью применять современные технологии, требуемые при реализации </w:t>
            </w:r>
            <w:proofErr w:type="gramStart"/>
            <w:r w:rsidRPr="0016584F">
              <w:rPr>
                <w:sz w:val="24"/>
                <w:szCs w:val="24"/>
              </w:rPr>
              <w:t>дизайн-проекта</w:t>
            </w:r>
            <w:proofErr w:type="gramEnd"/>
            <w:r w:rsidRPr="0016584F">
              <w:rPr>
                <w:sz w:val="24"/>
                <w:szCs w:val="24"/>
              </w:rPr>
              <w:t xml:space="preserve"> на практике</w:t>
            </w:r>
          </w:p>
        </w:tc>
      </w:tr>
    </w:tbl>
    <w:p w:rsidR="003E3283" w:rsidRPr="0016584F" w:rsidRDefault="003E3283" w:rsidP="003E3283">
      <w:pPr>
        <w:pStyle w:val="a3"/>
        <w:tabs>
          <w:tab w:val="clear" w:pos="4677"/>
          <w:tab w:val="center" w:pos="1080"/>
        </w:tabs>
        <w:ind w:left="720"/>
        <w:rPr>
          <w:sz w:val="24"/>
          <w:szCs w:val="24"/>
        </w:rPr>
      </w:pPr>
    </w:p>
    <w:p w:rsidR="003E3283" w:rsidRPr="0016584F" w:rsidRDefault="003E3283" w:rsidP="003E3283">
      <w:pPr>
        <w:pStyle w:val="a3"/>
        <w:tabs>
          <w:tab w:val="clear" w:pos="4677"/>
          <w:tab w:val="center" w:pos="1080"/>
        </w:tabs>
        <w:rPr>
          <w:b/>
          <w:sz w:val="24"/>
          <w:szCs w:val="24"/>
        </w:rPr>
      </w:pPr>
      <w:r w:rsidRPr="0016584F">
        <w:rPr>
          <w:b/>
          <w:sz w:val="24"/>
          <w:szCs w:val="24"/>
        </w:rPr>
        <w:t>В результате изучения дисциплины студент должен:</w:t>
      </w:r>
    </w:p>
    <w:p w:rsidR="003E3283" w:rsidRPr="0016584F" w:rsidRDefault="003E3283" w:rsidP="003E3283">
      <w:pPr>
        <w:pStyle w:val="a3"/>
        <w:jc w:val="both"/>
        <w:rPr>
          <w:b/>
          <w:sz w:val="24"/>
          <w:szCs w:val="24"/>
        </w:rPr>
      </w:pPr>
      <w:r w:rsidRPr="0016584F">
        <w:rPr>
          <w:b/>
          <w:sz w:val="24"/>
          <w:szCs w:val="24"/>
        </w:rPr>
        <w:t>знать:</w:t>
      </w:r>
      <w:r w:rsidRPr="0016584F">
        <w:rPr>
          <w:sz w:val="24"/>
          <w:szCs w:val="24"/>
        </w:rPr>
        <w:t xml:space="preserve"> о возможностях технических и программных средств трехмерной компьютерной графики; о технологиях 3</w:t>
      </w:r>
      <w:r w:rsidRPr="0016584F">
        <w:rPr>
          <w:sz w:val="24"/>
          <w:szCs w:val="24"/>
          <w:lang w:val="en-US"/>
        </w:rPr>
        <w:t>D</w:t>
      </w:r>
      <w:r w:rsidRPr="0016584F">
        <w:rPr>
          <w:sz w:val="24"/>
          <w:szCs w:val="24"/>
        </w:rPr>
        <w:t xml:space="preserve"> моделирования, применяемых в проектировании различных </w:t>
      </w:r>
      <w:proofErr w:type="gramStart"/>
      <w:r w:rsidRPr="0016584F">
        <w:rPr>
          <w:sz w:val="24"/>
          <w:szCs w:val="24"/>
        </w:rPr>
        <w:t>дизайн-объектов</w:t>
      </w:r>
      <w:proofErr w:type="gramEnd"/>
      <w:r w:rsidRPr="0016584F">
        <w:rPr>
          <w:sz w:val="24"/>
          <w:szCs w:val="24"/>
        </w:rPr>
        <w:t>; принципы построения интерфейса графических программ, основные принципы и специальные методы в технологиях 3</w:t>
      </w:r>
      <w:r w:rsidRPr="0016584F">
        <w:rPr>
          <w:sz w:val="24"/>
          <w:szCs w:val="24"/>
          <w:lang w:val="en-US"/>
        </w:rPr>
        <w:t>D</w:t>
      </w:r>
      <w:r w:rsidRPr="0016584F">
        <w:rPr>
          <w:sz w:val="24"/>
          <w:szCs w:val="24"/>
        </w:rPr>
        <w:t xml:space="preserve"> графики;</w:t>
      </w:r>
    </w:p>
    <w:p w:rsidR="003E3283" w:rsidRPr="0016584F" w:rsidRDefault="003E3283" w:rsidP="003E3283">
      <w:pPr>
        <w:pStyle w:val="a3"/>
        <w:jc w:val="both"/>
        <w:rPr>
          <w:sz w:val="24"/>
          <w:szCs w:val="24"/>
        </w:rPr>
      </w:pPr>
      <w:r w:rsidRPr="0016584F">
        <w:rPr>
          <w:b/>
          <w:sz w:val="24"/>
          <w:szCs w:val="24"/>
        </w:rPr>
        <w:t>уметь:</w:t>
      </w:r>
      <w:r w:rsidRPr="0016584F">
        <w:t xml:space="preserve"> </w:t>
      </w:r>
      <w:r w:rsidRPr="0016584F">
        <w:rPr>
          <w:sz w:val="24"/>
          <w:szCs w:val="24"/>
        </w:rPr>
        <w:t>осуществлять визуализацию с применением профессиональных пакетов компьютерной графики, эффективно создавать 3D объекты на основе специфических требований технического задания;</w:t>
      </w:r>
    </w:p>
    <w:p w:rsidR="008117A4" w:rsidRPr="0016584F" w:rsidRDefault="003E3283" w:rsidP="003E3283">
      <w:pPr>
        <w:tabs>
          <w:tab w:val="center" w:pos="1080"/>
          <w:tab w:val="right" w:pos="9355"/>
        </w:tabs>
        <w:jc w:val="both"/>
        <w:rPr>
          <w:b/>
          <w:sz w:val="24"/>
          <w:szCs w:val="24"/>
        </w:rPr>
      </w:pPr>
      <w:r w:rsidRPr="0016584F">
        <w:rPr>
          <w:b/>
          <w:sz w:val="24"/>
          <w:szCs w:val="24"/>
        </w:rPr>
        <w:t>владеть:</w:t>
      </w:r>
      <w:r w:rsidRPr="0016584F">
        <w:t xml:space="preserve"> </w:t>
      </w:r>
      <w:r w:rsidRPr="0016584F">
        <w:rPr>
          <w:sz w:val="24"/>
          <w:szCs w:val="24"/>
        </w:rPr>
        <w:t>навыками</w:t>
      </w:r>
      <w:r w:rsidRPr="0016584F">
        <w:t xml:space="preserve"> </w:t>
      </w:r>
      <w:r w:rsidRPr="0016584F">
        <w:rPr>
          <w:sz w:val="24"/>
          <w:szCs w:val="24"/>
        </w:rPr>
        <w:t>работы с профессиональными графическими пакетами планирования и разработки проектов в технологиях 3D; навыками настройки и применения программных средств, используемых для моделирования 3D графики</w:t>
      </w:r>
      <w:r w:rsidR="00CB0A0F" w:rsidRPr="0016584F">
        <w:rPr>
          <w:sz w:val="24"/>
          <w:szCs w:val="24"/>
        </w:rPr>
        <w:t>.</w:t>
      </w:r>
    </w:p>
    <w:p w:rsidR="009B0510" w:rsidRPr="0016584F" w:rsidRDefault="009B0510" w:rsidP="009B0510">
      <w:pPr>
        <w:pStyle w:val="1"/>
        <w:ind w:left="0"/>
        <w:rPr>
          <w:sz w:val="28"/>
          <w:szCs w:val="28"/>
        </w:rPr>
      </w:pPr>
      <w:r w:rsidRPr="0016584F">
        <w:rPr>
          <w:sz w:val="28"/>
          <w:szCs w:val="28"/>
        </w:rPr>
        <w:t>Общая трудоемкость дисциплины</w:t>
      </w:r>
    </w:p>
    <w:p w:rsidR="009B0510" w:rsidRPr="0016584F" w:rsidRDefault="009B0510" w:rsidP="009B0510">
      <w:pPr>
        <w:pStyle w:val="1"/>
        <w:numPr>
          <w:ilvl w:val="0"/>
          <w:numId w:val="0"/>
        </w:numPr>
        <w:jc w:val="left"/>
        <w:rPr>
          <w:b w:val="0"/>
        </w:rPr>
      </w:pPr>
      <w:r w:rsidRPr="0016584F">
        <w:rPr>
          <w:rFonts w:ascii="TimesNewRomanPSMT" w:hAnsi="TimesNewRomanPSMT" w:cs="TimesNewRomanPSMT"/>
          <w:b w:val="0"/>
        </w:rPr>
        <w:t xml:space="preserve">Общая трудоемкость  дисциплины составляет </w:t>
      </w:r>
      <w:r w:rsidR="00FA4448" w:rsidRPr="0016584F">
        <w:rPr>
          <w:rFonts w:ascii="TimesNewRomanPSMT" w:hAnsi="TimesNewRomanPSMT" w:cs="TimesNewRomanPSMT"/>
          <w:b w:val="0"/>
        </w:rPr>
        <w:t>6</w:t>
      </w:r>
      <w:r w:rsidR="008117A4" w:rsidRPr="0016584F">
        <w:rPr>
          <w:rFonts w:ascii="TimesNewRomanPSMT" w:hAnsi="TimesNewRomanPSMT" w:cs="TimesNewRomanPSMT"/>
          <w:b w:val="0"/>
        </w:rPr>
        <w:t xml:space="preserve"> </w:t>
      </w:r>
      <w:r w:rsidRPr="0016584F">
        <w:rPr>
          <w:rFonts w:ascii="TimesNewRomanPSMT" w:hAnsi="TimesNewRomanPSMT" w:cs="TimesNewRomanPSMT"/>
          <w:b w:val="0"/>
        </w:rPr>
        <w:t>зачетны</w:t>
      </w:r>
      <w:r w:rsidR="00FA4448" w:rsidRPr="0016584F">
        <w:rPr>
          <w:rFonts w:ascii="TimesNewRomanPSMT" w:hAnsi="TimesNewRomanPSMT" w:cs="TimesNewRomanPSMT"/>
          <w:b w:val="0"/>
        </w:rPr>
        <w:t>х</w:t>
      </w:r>
      <w:r w:rsidRPr="0016584F">
        <w:rPr>
          <w:rFonts w:ascii="TimesNewRomanPSMT" w:hAnsi="TimesNewRomanPSMT" w:cs="TimesNewRomanPSMT"/>
          <w:b w:val="0"/>
        </w:rPr>
        <w:t xml:space="preserve"> единиц (</w:t>
      </w:r>
      <w:r w:rsidR="00FA4448" w:rsidRPr="0016584F">
        <w:rPr>
          <w:rFonts w:ascii="TimesNewRomanPSMT" w:hAnsi="TimesNewRomanPSMT" w:cs="TimesNewRomanPSMT"/>
          <w:b w:val="0"/>
        </w:rPr>
        <w:t>216</w:t>
      </w:r>
      <w:r w:rsidR="008117A4" w:rsidRPr="0016584F">
        <w:rPr>
          <w:rFonts w:ascii="TimesNewRomanPSMT" w:hAnsi="TimesNewRomanPSMT" w:cs="TimesNewRomanPSMT"/>
          <w:b w:val="0"/>
        </w:rPr>
        <w:t xml:space="preserve"> </w:t>
      </w:r>
      <w:r w:rsidRPr="0016584F">
        <w:rPr>
          <w:rFonts w:ascii="TimesNewRomanPSMT" w:hAnsi="TimesNewRomanPSMT" w:cs="TimesNewRomanPSMT"/>
          <w:b w:val="0"/>
        </w:rPr>
        <w:t>часов)</w:t>
      </w:r>
    </w:p>
    <w:p w:rsidR="009B0510" w:rsidRPr="0016584F" w:rsidRDefault="009B0510" w:rsidP="009B0510">
      <w:pPr>
        <w:pStyle w:val="1"/>
        <w:ind w:left="0"/>
        <w:rPr>
          <w:sz w:val="28"/>
          <w:szCs w:val="28"/>
        </w:rPr>
      </w:pPr>
      <w:r w:rsidRPr="0016584F">
        <w:rPr>
          <w:rFonts w:ascii="TimesNewRomanPSMT" w:hAnsi="TimesNewRomanPSMT" w:cs="TimesNewRomanPSMT"/>
          <w:sz w:val="28"/>
          <w:szCs w:val="28"/>
        </w:rPr>
        <w:t xml:space="preserve"> </w:t>
      </w:r>
      <w:r w:rsidRPr="0016584F">
        <w:rPr>
          <w:sz w:val="28"/>
          <w:szCs w:val="28"/>
        </w:rPr>
        <w:t>Образовательные технологии</w:t>
      </w:r>
    </w:p>
    <w:p w:rsidR="005B35B1" w:rsidRPr="0016584F" w:rsidRDefault="005B35B1" w:rsidP="005B35B1">
      <w:pPr>
        <w:pStyle w:val="a3"/>
        <w:tabs>
          <w:tab w:val="clear" w:pos="4677"/>
          <w:tab w:val="center" w:pos="1134"/>
        </w:tabs>
        <w:jc w:val="both"/>
        <w:rPr>
          <w:rFonts w:ascii="TimesNewRomanPSMT" w:hAnsi="TimesNewRomanPSMT" w:cs="TimesNewRomanPSMT"/>
        </w:rPr>
      </w:pPr>
    </w:p>
    <w:p w:rsidR="005B35B1" w:rsidRPr="0016584F" w:rsidRDefault="009B0510" w:rsidP="005B35B1">
      <w:pPr>
        <w:pStyle w:val="a3"/>
        <w:tabs>
          <w:tab w:val="clear" w:pos="4677"/>
          <w:tab w:val="center" w:pos="1134"/>
        </w:tabs>
        <w:jc w:val="both"/>
        <w:rPr>
          <w:sz w:val="24"/>
          <w:szCs w:val="24"/>
        </w:rPr>
      </w:pPr>
      <w:r w:rsidRPr="0016584F">
        <w:rPr>
          <w:rFonts w:ascii="TimesNewRomanPSMT" w:hAnsi="TimesNewRomanPSMT" w:cs="TimesNewRomanPSMT"/>
          <w:sz w:val="24"/>
          <w:szCs w:val="24"/>
        </w:rPr>
        <w:t>В ходе освоения дисциплины при проведен</w:t>
      </w:r>
      <w:proofErr w:type="gramStart"/>
      <w:r w:rsidRPr="0016584F">
        <w:rPr>
          <w:rFonts w:ascii="TimesNewRomanPSMT" w:hAnsi="TimesNewRomanPSMT" w:cs="TimesNewRomanPSMT"/>
          <w:sz w:val="24"/>
          <w:szCs w:val="24"/>
        </w:rPr>
        <w:t>ии ау</w:t>
      </w:r>
      <w:proofErr w:type="gramEnd"/>
      <w:r w:rsidRPr="0016584F">
        <w:rPr>
          <w:rFonts w:ascii="TimesNewRomanPSMT" w:hAnsi="TimesNewRomanPSMT" w:cs="TimesNewRomanPSMT"/>
          <w:sz w:val="24"/>
          <w:szCs w:val="24"/>
        </w:rPr>
        <w:t>диторных занятий используются следующие образовательные технологии:</w:t>
      </w:r>
      <w:r w:rsidR="002D1A9E" w:rsidRPr="0016584F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5B35B1" w:rsidRPr="0016584F">
        <w:rPr>
          <w:kern w:val="1"/>
          <w:sz w:val="24"/>
          <w:szCs w:val="24"/>
          <w:lang w:eastAsia="ar-SA"/>
        </w:rPr>
        <w:t>п</w:t>
      </w:r>
      <w:r w:rsidR="005B35B1" w:rsidRPr="0016584F">
        <w:rPr>
          <w:kern w:val="1"/>
          <w:sz w:val="24"/>
          <w:szCs w:val="24"/>
          <w:lang w:eastAsia="ar-SA"/>
        </w:rPr>
        <w:t xml:space="preserve">рограммой предполагается проведение практических занятий, направленных на отработку отдельных технологических приемов, умений и навыков, ориентированных на получение целостного содержательного результата (проекта), осмысленного для студентов. Организация учебного процесса предусматривает наличие двух взаимосвязанных и взаимодополняющих форм: </w:t>
      </w:r>
      <w:r w:rsidR="005B35B1" w:rsidRPr="0016584F">
        <w:rPr>
          <w:sz w:val="24"/>
          <w:szCs w:val="24"/>
        </w:rPr>
        <w:t>аудиторная форма, когда преподаватель во время занятий объясняет новый материал и консультирует учащихся в процессе выполнения ими практических заданий на компьютере; внеаудиторная форма, когда учащийся вне занятий самостоятельно выполняет на компьютере практические задания</w:t>
      </w:r>
      <w:r w:rsidR="00E96C68" w:rsidRPr="0016584F">
        <w:rPr>
          <w:sz w:val="24"/>
          <w:szCs w:val="24"/>
        </w:rPr>
        <w:t>.</w:t>
      </w:r>
    </w:p>
    <w:p w:rsidR="00E96C68" w:rsidRPr="0016584F" w:rsidRDefault="00E96C68" w:rsidP="005B35B1">
      <w:pPr>
        <w:pStyle w:val="a3"/>
        <w:tabs>
          <w:tab w:val="clear" w:pos="4677"/>
          <w:tab w:val="center" w:pos="1134"/>
        </w:tabs>
        <w:jc w:val="both"/>
        <w:rPr>
          <w:b/>
          <w:iCs/>
          <w:caps/>
          <w:sz w:val="24"/>
          <w:szCs w:val="24"/>
        </w:rPr>
      </w:pPr>
    </w:p>
    <w:p w:rsidR="00E96C68" w:rsidRPr="0016584F" w:rsidRDefault="009B0510" w:rsidP="00E96C68">
      <w:pPr>
        <w:pStyle w:val="a3"/>
        <w:tabs>
          <w:tab w:val="center" w:pos="709"/>
        </w:tabs>
        <w:ind w:firstLine="709"/>
        <w:jc w:val="both"/>
        <w:rPr>
          <w:sz w:val="24"/>
          <w:szCs w:val="24"/>
        </w:rPr>
      </w:pPr>
      <w:r w:rsidRPr="0016584F">
        <w:rPr>
          <w:rFonts w:ascii="TimesNewRomanPSMT" w:hAnsi="TimesNewRomanPSMT" w:cs="TimesNewRomanPSMT"/>
          <w:sz w:val="24"/>
          <w:szCs w:val="24"/>
        </w:rPr>
        <w:t>При организации самостоятельной работы занятий используются следующие образовательные технологии:</w:t>
      </w:r>
      <w:r w:rsidR="00C5283A" w:rsidRPr="0016584F">
        <w:rPr>
          <w:rFonts w:ascii="TimesNewRomanPSMT" w:hAnsi="TimesNewRomanPSMT" w:cs="TimesNewRomanPSMT"/>
          <w:sz w:val="24"/>
          <w:szCs w:val="24"/>
        </w:rPr>
        <w:t xml:space="preserve"> </w:t>
      </w:r>
      <w:r w:rsidR="00E96C68" w:rsidRPr="0016584F">
        <w:rPr>
          <w:sz w:val="24"/>
          <w:szCs w:val="24"/>
        </w:rPr>
        <w:t>Самостоятельная работа по дисциплине «Компьют</w:t>
      </w:r>
      <w:r w:rsidR="0048550D" w:rsidRPr="0016584F">
        <w:rPr>
          <w:sz w:val="24"/>
          <w:szCs w:val="24"/>
        </w:rPr>
        <w:t>ерное</w:t>
      </w:r>
      <w:r w:rsidR="00E96C68" w:rsidRPr="0016584F">
        <w:rPr>
          <w:sz w:val="24"/>
          <w:szCs w:val="24"/>
        </w:rPr>
        <w:t xml:space="preserve"> </w:t>
      </w:r>
      <w:r w:rsidR="0048550D" w:rsidRPr="0016584F">
        <w:rPr>
          <w:sz w:val="24"/>
          <w:szCs w:val="24"/>
        </w:rPr>
        <w:t>моделирование</w:t>
      </w:r>
      <w:r w:rsidR="00E96C68" w:rsidRPr="0016584F">
        <w:rPr>
          <w:sz w:val="24"/>
          <w:szCs w:val="24"/>
        </w:rPr>
        <w:t xml:space="preserve">» направлена на продуктивную деятельность студента в аудитории и включает в себя: подготовку </w:t>
      </w:r>
      <w:proofErr w:type="gramStart"/>
      <w:r w:rsidR="00E96C68" w:rsidRPr="0016584F">
        <w:rPr>
          <w:sz w:val="24"/>
          <w:szCs w:val="24"/>
        </w:rPr>
        <w:t>к</w:t>
      </w:r>
      <w:proofErr w:type="gramEnd"/>
      <w:r w:rsidR="00E96C68" w:rsidRPr="0016584F">
        <w:rPr>
          <w:sz w:val="24"/>
          <w:szCs w:val="24"/>
        </w:rPr>
        <w:t xml:space="preserve"> практическим занятием. </w:t>
      </w:r>
    </w:p>
    <w:p w:rsidR="00E96C68" w:rsidRPr="0016584F" w:rsidRDefault="00E96C68" w:rsidP="00E96C68">
      <w:pPr>
        <w:shd w:val="clear" w:color="auto" w:fill="FFFFFF"/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16584F">
        <w:rPr>
          <w:bCs/>
          <w:sz w:val="24"/>
          <w:szCs w:val="24"/>
        </w:rPr>
        <w:t xml:space="preserve">Цель и задачи самостоятельной работы: </w:t>
      </w:r>
    </w:p>
    <w:p w:rsidR="00D3740F" w:rsidRPr="0016584F" w:rsidRDefault="00E96C68" w:rsidP="000709EB">
      <w:pPr>
        <w:shd w:val="clear" w:color="auto" w:fill="FFFFFF"/>
        <w:tabs>
          <w:tab w:val="left" w:pos="567"/>
        </w:tabs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16584F">
        <w:rPr>
          <w:bCs/>
          <w:sz w:val="24"/>
          <w:szCs w:val="24"/>
        </w:rPr>
        <w:t xml:space="preserve">Овладение студентами новыми теоретическими и практическими знаниями, умениями и навыками. </w:t>
      </w:r>
      <w:r w:rsidRPr="0016584F">
        <w:rPr>
          <w:sz w:val="24"/>
          <w:szCs w:val="24"/>
        </w:rPr>
        <w:t>В соответствие с целью определены: умение работать с основной, дополнительной литературой, электронной информацией, составлять и формулировать вопросы для дискуссии, анализировать и структурировать собранный текстовый и электронный материал</w:t>
      </w:r>
      <w:proofErr w:type="gramStart"/>
      <w:r w:rsidRPr="0016584F">
        <w:rPr>
          <w:sz w:val="24"/>
          <w:szCs w:val="24"/>
        </w:rPr>
        <w:t>.</w:t>
      </w:r>
      <w:r w:rsidR="00D3740F" w:rsidRPr="0016584F">
        <w:rPr>
          <w:rFonts w:ascii="TimesNewRomanPSMT" w:hAnsi="TimesNewRomanPSMT" w:cs="TimesNewRomanPSMT"/>
          <w:b/>
          <w:sz w:val="24"/>
          <w:szCs w:val="24"/>
        </w:rPr>
        <w:t>.</w:t>
      </w:r>
      <w:r w:rsidR="00D3740F" w:rsidRPr="0016584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End"/>
    </w:p>
    <w:p w:rsidR="009B0510" w:rsidRPr="0016584F" w:rsidRDefault="009B0510" w:rsidP="009B0510">
      <w:pPr>
        <w:pStyle w:val="1"/>
        <w:ind w:left="0"/>
        <w:rPr>
          <w:sz w:val="28"/>
          <w:szCs w:val="28"/>
        </w:rPr>
      </w:pPr>
      <w:r w:rsidRPr="0016584F">
        <w:rPr>
          <w:sz w:val="28"/>
          <w:szCs w:val="28"/>
        </w:rPr>
        <w:lastRenderedPageBreak/>
        <w:t>Контроль успеваемости</w:t>
      </w:r>
    </w:p>
    <w:p w:rsidR="009B0510" w:rsidRPr="0016584F" w:rsidRDefault="009B0510" w:rsidP="006D0604">
      <w:pPr>
        <w:shd w:val="clear" w:color="auto" w:fill="FFFFFF"/>
        <w:spacing w:line="264" w:lineRule="exact"/>
        <w:jc w:val="both"/>
        <w:rPr>
          <w:spacing w:val="-5"/>
          <w:sz w:val="24"/>
          <w:szCs w:val="24"/>
        </w:rPr>
      </w:pPr>
      <w:r w:rsidRPr="0016584F">
        <w:rPr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D3740F" w:rsidRPr="0016584F">
        <w:rPr>
          <w:spacing w:val="-5"/>
          <w:sz w:val="24"/>
          <w:szCs w:val="24"/>
        </w:rPr>
        <w:t>: контрольное задание</w:t>
      </w:r>
      <w:r w:rsidR="006D0604" w:rsidRPr="0016584F">
        <w:rPr>
          <w:spacing w:val="-5"/>
          <w:sz w:val="24"/>
          <w:szCs w:val="24"/>
        </w:rPr>
        <w:t xml:space="preserve"> (</w:t>
      </w:r>
      <w:r w:rsidR="000709EB" w:rsidRPr="0016584F">
        <w:rPr>
          <w:spacing w:val="-5"/>
          <w:sz w:val="24"/>
          <w:szCs w:val="24"/>
        </w:rPr>
        <w:t>3,4</w:t>
      </w:r>
      <w:r w:rsidR="005C429D" w:rsidRPr="0016584F">
        <w:rPr>
          <w:spacing w:val="-5"/>
          <w:sz w:val="24"/>
          <w:szCs w:val="24"/>
        </w:rPr>
        <w:t xml:space="preserve"> </w:t>
      </w:r>
      <w:r w:rsidR="006D0604" w:rsidRPr="0016584F">
        <w:rPr>
          <w:spacing w:val="-5"/>
          <w:sz w:val="24"/>
          <w:szCs w:val="24"/>
        </w:rPr>
        <w:t>семестры)</w:t>
      </w:r>
    </w:p>
    <w:p w:rsidR="009B0510" w:rsidRPr="0016584F" w:rsidRDefault="009B0510" w:rsidP="009B0510">
      <w:pPr>
        <w:shd w:val="clear" w:color="auto" w:fill="FFFFFF"/>
        <w:spacing w:line="264" w:lineRule="exact"/>
        <w:rPr>
          <w:spacing w:val="-5"/>
          <w:sz w:val="24"/>
          <w:szCs w:val="24"/>
        </w:rPr>
      </w:pPr>
    </w:p>
    <w:p w:rsidR="009B0510" w:rsidRPr="0016584F" w:rsidRDefault="009B0510" w:rsidP="009B0510">
      <w:pPr>
        <w:shd w:val="clear" w:color="auto" w:fill="FFFFFF"/>
        <w:spacing w:line="264" w:lineRule="exact"/>
        <w:rPr>
          <w:spacing w:val="-5"/>
          <w:sz w:val="24"/>
          <w:szCs w:val="24"/>
        </w:rPr>
      </w:pPr>
      <w:r w:rsidRPr="0016584F">
        <w:rPr>
          <w:spacing w:val="-5"/>
          <w:sz w:val="24"/>
          <w:szCs w:val="24"/>
        </w:rPr>
        <w:t>Промежуточная аттестация проводится в форме:</w:t>
      </w:r>
      <w:r w:rsidR="006D0604" w:rsidRPr="0016584F">
        <w:rPr>
          <w:spacing w:val="-5"/>
          <w:sz w:val="24"/>
          <w:szCs w:val="24"/>
        </w:rPr>
        <w:t xml:space="preserve"> зачета (</w:t>
      </w:r>
      <w:r w:rsidR="000709EB" w:rsidRPr="0016584F">
        <w:rPr>
          <w:spacing w:val="-5"/>
          <w:sz w:val="24"/>
          <w:szCs w:val="24"/>
        </w:rPr>
        <w:t>3</w:t>
      </w:r>
      <w:r w:rsidR="006D0604" w:rsidRPr="0016584F">
        <w:rPr>
          <w:spacing w:val="-5"/>
          <w:sz w:val="24"/>
          <w:szCs w:val="24"/>
        </w:rPr>
        <w:t xml:space="preserve"> семестр)</w:t>
      </w:r>
      <w:r w:rsidR="000709EB" w:rsidRPr="0016584F">
        <w:rPr>
          <w:spacing w:val="-5"/>
          <w:sz w:val="24"/>
          <w:szCs w:val="24"/>
        </w:rPr>
        <w:t>, экзамена (4</w:t>
      </w:r>
      <w:r w:rsidR="006D595F" w:rsidRPr="0016584F">
        <w:rPr>
          <w:spacing w:val="-5"/>
          <w:sz w:val="24"/>
          <w:szCs w:val="24"/>
        </w:rPr>
        <w:t xml:space="preserve"> семестр).</w:t>
      </w:r>
    </w:p>
    <w:bookmarkEnd w:id="0"/>
    <w:p w:rsidR="00045DAF" w:rsidRPr="0016584F" w:rsidRDefault="00045DAF" w:rsidP="009B0510"/>
    <w:sectPr w:rsidR="00045DAF" w:rsidRPr="0016584F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74" w:rsidRDefault="009D1974" w:rsidP="006C3DD0">
      <w:r>
        <w:separator/>
      </w:r>
    </w:p>
  </w:endnote>
  <w:endnote w:type="continuationSeparator" w:id="0">
    <w:p w:rsidR="009D1974" w:rsidRDefault="009D1974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9D1974">
      <w:fldChar w:fldCharType="begin"/>
    </w:r>
    <w:r w:rsidR="009D1974">
      <w:instrText xml:space="preserve"> PAGE   \* MERGEFORMAT </w:instrText>
    </w:r>
    <w:r w:rsidR="009D1974">
      <w:fldChar w:fldCharType="separate"/>
    </w:r>
    <w:r w:rsidR="0016584F">
      <w:rPr>
        <w:noProof/>
      </w:rPr>
      <w:t>2</w:t>
    </w:r>
    <w:r w:rsidR="009D1974">
      <w:rPr>
        <w:noProof/>
      </w:rPr>
      <w:fldChar w:fldCharType="end"/>
    </w:r>
    <w:r>
      <w:t xml:space="preserve"> из </w:t>
    </w:r>
    <w:r w:rsidR="009D1974">
      <w:fldChar w:fldCharType="begin"/>
    </w:r>
    <w:r w:rsidR="009D1974">
      <w:instrText xml:space="preserve"> PAGE   \* MERGEFORMAT </w:instrText>
    </w:r>
    <w:r w:rsidR="009D1974">
      <w:fldChar w:fldCharType="separate"/>
    </w:r>
    <w:r w:rsidR="0016584F">
      <w:rPr>
        <w:noProof/>
      </w:rPr>
      <w:t>2</w:t>
    </w:r>
    <w:r w:rsidR="009D19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74" w:rsidRDefault="009D1974" w:rsidP="006C3DD0">
      <w:r>
        <w:separator/>
      </w:r>
    </w:p>
  </w:footnote>
  <w:footnote w:type="continuationSeparator" w:id="0">
    <w:p w:rsidR="009D1974" w:rsidRDefault="009D1974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E07"/>
    <w:multiLevelType w:val="hybridMultilevel"/>
    <w:tmpl w:val="F0601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F4B89"/>
    <w:multiLevelType w:val="hybridMultilevel"/>
    <w:tmpl w:val="000AF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1AF59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CB670D"/>
    <w:multiLevelType w:val="hybridMultilevel"/>
    <w:tmpl w:val="77FA5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0C2776"/>
    <w:multiLevelType w:val="hybridMultilevel"/>
    <w:tmpl w:val="3CBC7D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FF57E1"/>
    <w:multiLevelType w:val="hybridMultilevel"/>
    <w:tmpl w:val="3D509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5B7959"/>
    <w:multiLevelType w:val="hybridMultilevel"/>
    <w:tmpl w:val="2EC6E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1469"/>
    <w:rsid w:val="000709EB"/>
    <w:rsid w:val="0016584F"/>
    <w:rsid w:val="002D1A9E"/>
    <w:rsid w:val="0030033E"/>
    <w:rsid w:val="0031243A"/>
    <w:rsid w:val="003A37B5"/>
    <w:rsid w:val="003E3283"/>
    <w:rsid w:val="00474004"/>
    <w:rsid w:val="0048550D"/>
    <w:rsid w:val="005231E1"/>
    <w:rsid w:val="00591E69"/>
    <w:rsid w:val="005B35B1"/>
    <w:rsid w:val="005B7A84"/>
    <w:rsid w:val="005C429D"/>
    <w:rsid w:val="00600B0C"/>
    <w:rsid w:val="00696536"/>
    <w:rsid w:val="006C3DD0"/>
    <w:rsid w:val="006D0604"/>
    <w:rsid w:val="006D595F"/>
    <w:rsid w:val="008117A4"/>
    <w:rsid w:val="00860E2A"/>
    <w:rsid w:val="00956F28"/>
    <w:rsid w:val="009B0510"/>
    <w:rsid w:val="009D1974"/>
    <w:rsid w:val="00B040E3"/>
    <w:rsid w:val="00B95CC5"/>
    <w:rsid w:val="00C2522F"/>
    <w:rsid w:val="00C5283A"/>
    <w:rsid w:val="00CB0A0F"/>
    <w:rsid w:val="00CF7332"/>
    <w:rsid w:val="00D3740F"/>
    <w:rsid w:val="00DD5AEE"/>
    <w:rsid w:val="00DF4FC4"/>
    <w:rsid w:val="00E96C68"/>
    <w:rsid w:val="00E97499"/>
    <w:rsid w:val="00EA7C02"/>
    <w:rsid w:val="00EB08B2"/>
    <w:rsid w:val="00F023D5"/>
    <w:rsid w:val="00F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0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0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A1D66-8746-4226-B66F-1996AFA0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Анна</cp:lastModifiedBy>
  <cp:revision>5</cp:revision>
  <dcterms:created xsi:type="dcterms:W3CDTF">2017-04-04T17:22:00Z</dcterms:created>
  <dcterms:modified xsi:type="dcterms:W3CDTF">2017-04-04T17:26:00Z</dcterms:modified>
</cp:coreProperties>
</file>