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Default="00276A3F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Политические коммуникации</w:t>
      </w:r>
      <w:r w:rsidR="00022E2F">
        <w:rPr>
          <w:rFonts w:ascii="TimesNewRomanPSMT" w:hAnsi="TimesNewRomanPSMT" w:cs="TimesNewRomanPSMT"/>
          <w:b/>
          <w:sz w:val="28"/>
          <w:szCs w:val="28"/>
        </w:rPr>
        <w:t xml:space="preserve"> и </w:t>
      </w:r>
      <w:proofErr w:type="spellStart"/>
      <w:r w:rsidR="00022E2F">
        <w:rPr>
          <w:rFonts w:ascii="TimesNewRomanPSMT" w:hAnsi="TimesNewRomanPSMT" w:cs="TimesNewRomanPSMT"/>
          <w:b/>
          <w:sz w:val="28"/>
          <w:szCs w:val="28"/>
        </w:rPr>
        <w:t>политтехнологии</w:t>
      </w:r>
      <w:proofErr w:type="spellEnd"/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857E70" w:rsidRDefault="009B0510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D1E93">
        <w:rPr>
          <w:rFonts w:ascii="TimesNewRomanPSMT" w:hAnsi="TimesNewRomanPSMT" w:cs="TimesNewRomanPSMT"/>
          <w:b/>
          <w:sz w:val="24"/>
          <w:szCs w:val="24"/>
        </w:rPr>
        <w:t>по направлению/специальности</w:t>
      </w:r>
      <w:r w:rsidR="00857E7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276A3F" w:rsidRPr="00437E2C">
        <w:rPr>
          <w:sz w:val="24"/>
        </w:rPr>
        <w:t>41.03.04 Политология. Профиль: Госуда</w:t>
      </w:r>
      <w:r w:rsidR="00276A3F">
        <w:rPr>
          <w:sz w:val="24"/>
        </w:rPr>
        <w:t>рственная политика и управление</w:t>
      </w:r>
    </w:p>
    <w:p w:rsidR="009B0510" w:rsidRPr="00857E7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0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276A3F" w:rsidRPr="00437E2C" w:rsidRDefault="00276A3F" w:rsidP="00276A3F">
      <w:pPr>
        <w:tabs>
          <w:tab w:val="num" w:pos="851"/>
          <w:tab w:val="center" w:pos="1080"/>
          <w:tab w:val="right" w:pos="9355"/>
        </w:tabs>
        <w:ind w:firstLine="709"/>
        <w:contextualSpacing/>
        <w:rPr>
          <w:b/>
          <w:sz w:val="24"/>
          <w:szCs w:val="24"/>
        </w:rPr>
      </w:pPr>
      <w:r w:rsidRPr="00437E2C">
        <w:rPr>
          <w:b/>
          <w:sz w:val="24"/>
          <w:szCs w:val="24"/>
        </w:rPr>
        <w:t>Цели освоения дисциплины:</w:t>
      </w:r>
    </w:p>
    <w:p w:rsidR="00276A3F" w:rsidRPr="00437E2C" w:rsidRDefault="00276A3F" w:rsidP="00276A3F">
      <w:pPr>
        <w:numPr>
          <w:ilvl w:val="0"/>
          <w:numId w:val="14"/>
        </w:numPr>
        <w:tabs>
          <w:tab w:val="center" w:pos="1080"/>
        </w:tabs>
        <w:contextualSpacing/>
        <w:jc w:val="both"/>
        <w:rPr>
          <w:bCs/>
          <w:sz w:val="24"/>
        </w:rPr>
      </w:pPr>
      <w:r w:rsidRPr="00437E2C">
        <w:rPr>
          <w:sz w:val="24"/>
          <w:szCs w:val="24"/>
          <w:lang w:eastAsia="ar-SA"/>
        </w:rPr>
        <w:t xml:space="preserve">формирование у студентов научных представлений о состоянии </w:t>
      </w:r>
      <w:r>
        <w:rPr>
          <w:sz w:val="24"/>
          <w:szCs w:val="24"/>
          <w:lang w:eastAsia="ar-SA"/>
        </w:rPr>
        <w:t>политических коммуникаций, особенностях функционирования социально-политических феноменов</w:t>
      </w:r>
      <w:r w:rsidRPr="00437E2C">
        <w:rPr>
          <w:sz w:val="24"/>
          <w:szCs w:val="24"/>
          <w:lang w:eastAsia="ar-SA"/>
        </w:rPr>
        <w:t>;</w:t>
      </w:r>
    </w:p>
    <w:p w:rsidR="00276A3F" w:rsidRPr="00437E2C" w:rsidRDefault="00276A3F" w:rsidP="00276A3F">
      <w:pPr>
        <w:numPr>
          <w:ilvl w:val="0"/>
          <w:numId w:val="14"/>
        </w:numPr>
        <w:tabs>
          <w:tab w:val="center" w:pos="1080"/>
        </w:tabs>
        <w:contextualSpacing/>
        <w:jc w:val="both"/>
        <w:rPr>
          <w:b/>
          <w:sz w:val="24"/>
          <w:szCs w:val="24"/>
        </w:rPr>
      </w:pPr>
      <w:r w:rsidRPr="00437E2C">
        <w:rPr>
          <w:bCs/>
          <w:sz w:val="24"/>
        </w:rPr>
        <w:t xml:space="preserve">изучение студентами базовых концепций, категорий, основных методов и подходов </w:t>
      </w:r>
      <w:r>
        <w:rPr>
          <w:bCs/>
          <w:sz w:val="24"/>
        </w:rPr>
        <w:t>политических технологий</w:t>
      </w:r>
      <w:r w:rsidRPr="00437E2C">
        <w:rPr>
          <w:bCs/>
          <w:sz w:val="24"/>
        </w:rPr>
        <w:t>.</w:t>
      </w:r>
    </w:p>
    <w:p w:rsidR="00276A3F" w:rsidRPr="00437E2C" w:rsidRDefault="00276A3F" w:rsidP="00276A3F">
      <w:pPr>
        <w:tabs>
          <w:tab w:val="num" w:pos="851"/>
          <w:tab w:val="center" w:pos="1080"/>
          <w:tab w:val="right" w:pos="9355"/>
        </w:tabs>
        <w:ind w:firstLine="709"/>
        <w:contextualSpacing/>
        <w:jc w:val="both"/>
        <w:rPr>
          <w:b/>
          <w:sz w:val="24"/>
          <w:szCs w:val="24"/>
        </w:rPr>
      </w:pPr>
    </w:p>
    <w:p w:rsidR="00276A3F" w:rsidRPr="00437E2C" w:rsidRDefault="00276A3F" w:rsidP="00276A3F">
      <w:pPr>
        <w:tabs>
          <w:tab w:val="num" w:pos="851"/>
          <w:tab w:val="center" w:pos="1080"/>
          <w:tab w:val="right" w:pos="9355"/>
        </w:tabs>
        <w:ind w:firstLine="709"/>
        <w:contextualSpacing/>
        <w:jc w:val="both"/>
        <w:rPr>
          <w:b/>
          <w:sz w:val="24"/>
          <w:szCs w:val="24"/>
        </w:rPr>
      </w:pPr>
      <w:r w:rsidRPr="00437E2C">
        <w:rPr>
          <w:b/>
          <w:sz w:val="24"/>
          <w:szCs w:val="24"/>
        </w:rPr>
        <w:t>Задачи освоения дисциплины:</w:t>
      </w:r>
    </w:p>
    <w:p w:rsidR="00276A3F" w:rsidRPr="00437E2C" w:rsidRDefault="00276A3F" w:rsidP="00276A3F">
      <w:pPr>
        <w:pStyle w:val="ac"/>
        <w:numPr>
          <w:ilvl w:val="0"/>
          <w:numId w:val="18"/>
        </w:numPr>
        <w:contextualSpacing/>
        <w:jc w:val="both"/>
        <w:rPr>
          <w:sz w:val="24"/>
        </w:rPr>
      </w:pPr>
      <w:r w:rsidRPr="00437E2C">
        <w:rPr>
          <w:sz w:val="24"/>
        </w:rPr>
        <w:t xml:space="preserve">использование принципов и методов </w:t>
      </w:r>
      <w:r>
        <w:rPr>
          <w:sz w:val="24"/>
        </w:rPr>
        <w:t>политических коммуникаций</w:t>
      </w:r>
      <w:r w:rsidRPr="00437E2C">
        <w:rPr>
          <w:sz w:val="24"/>
        </w:rPr>
        <w:t xml:space="preserve"> в понимании важнейших тенденций мировой политики; </w:t>
      </w:r>
    </w:p>
    <w:p w:rsidR="00276A3F" w:rsidRPr="00437E2C" w:rsidRDefault="00276A3F" w:rsidP="00276A3F">
      <w:pPr>
        <w:pStyle w:val="ac"/>
        <w:numPr>
          <w:ilvl w:val="0"/>
          <w:numId w:val="18"/>
        </w:numPr>
        <w:contextualSpacing/>
        <w:jc w:val="both"/>
        <w:rPr>
          <w:sz w:val="24"/>
        </w:rPr>
      </w:pPr>
      <w:r w:rsidRPr="00437E2C">
        <w:rPr>
          <w:sz w:val="24"/>
        </w:rPr>
        <w:t>изучение</w:t>
      </w:r>
      <w:r w:rsidRPr="00437E2C">
        <w:rPr>
          <w:sz w:val="24"/>
          <w:lang w:eastAsia="ar-SA"/>
        </w:rPr>
        <w:t xml:space="preserve"> цивилизационных, региональных и национальных разновидностей </w:t>
      </w:r>
      <w:r>
        <w:rPr>
          <w:sz w:val="24"/>
          <w:lang w:eastAsia="ar-SA"/>
        </w:rPr>
        <w:t>социальных и политических процессов</w:t>
      </w:r>
      <w:r w:rsidRPr="00437E2C">
        <w:rPr>
          <w:sz w:val="24"/>
          <w:lang w:eastAsia="ar-SA"/>
        </w:rPr>
        <w:t>,</w:t>
      </w:r>
      <w:r w:rsidRPr="00437E2C">
        <w:rPr>
          <w:sz w:val="24"/>
        </w:rPr>
        <w:t xml:space="preserve"> современных форм </w:t>
      </w:r>
      <w:r>
        <w:rPr>
          <w:sz w:val="24"/>
        </w:rPr>
        <w:t>функционирования и развития социально-политических процессов</w:t>
      </w:r>
      <w:r w:rsidRPr="00437E2C">
        <w:rPr>
          <w:sz w:val="24"/>
        </w:rPr>
        <w:t>;</w:t>
      </w:r>
    </w:p>
    <w:p w:rsidR="00276A3F" w:rsidRPr="00437E2C" w:rsidRDefault="00276A3F" w:rsidP="00276A3F">
      <w:pPr>
        <w:pStyle w:val="ac"/>
        <w:numPr>
          <w:ilvl w:val="0"/>
          <w:numId w:val="18"/>
        </w:numPr>
        <w:contextualSpacing/>
        <w:jc w:val="both"/>
        <w:rPr>
          <w:sz w:val="24"/>
        </w:rPr>
      </w:pPr>
      <w:r w:rsidRPr="00437E2C">
        <w:rPr>
          <w:sz w:val="24"/>
          <w:lang w:eastAsia="ar-SA"/>
        </w:rPr>
        <w:t xml:space="preserve">критическая оценка различных подходов в </w:t>
      </w:r>
      <w:r w:rsidRPr="00437E2C">
        <w:rPr>
          <w:bCs w:val="0"/>
          <w:sz w:val="24"/>
        </w:rPr>
        <w:t>с</w:t>
      </w:r>
      <w:r>
        <w:rPr>
          <w:bCs w:val="0"/>
          <w:sz w:val="24"/>
        </w:rPr>
        <w:t>оциальной и политической психологии</w:t>
      </w:r>
      <w:r w:rsidRPr="00437E2C">
        <w:rPr>
          <w:sz w:val="24"/>
          <w:lang w:eastAsia="ar-SA"/>
        </w:rPr>
        <w:t>;</w:t>
      </w:r>
    </w:p>
    <w:p w:rsidR="00276A3F" w:rsidRPr="00437E2C" w:rsidRDefault="00276A3F" w:rsidP="00276A3F">
      <w:pPr>
        <w:numPr>
          <w:ilvl w:val="0"/>
          <w:numId w:val="18"/>
        </w:numPr>
        <w:contextualSpacing/>
        <w:jc w:val="both"/>
        <w:rPr>
          <w:sz w:val="24"/>
          <w:szCs w:val="24"/>
        </w:rPr>
      </w:pPr>
      <w:r w:rsidRPr="00437E2C">
        <w:rPr>
          <w:sz w:val="24"/>
          <w:szCs w:val="24"/>
        </w:rPr>
        <w:t xml:space="preserve">анализ </w:t>
      </w:r>
      <w:r>
        <w:rPr>
          <w:sz w:val="24"/>
          <w:szCs w:val="24"/>
        </w:rPr>
        <w:t>социально-</w:t>
      </w:r>
      <w:r w:rsidRPr="00437E2C">
        <w:rPr>
          <w:sz w:val="24"/>
          <w:szCs w:val="24"/>
        </w:rPr>
        <w:t>политических феноменов;</w:t>
      </w:r>
    </w:p>
    <w:p w:rsidR="00276A3F" w:rsidRPr="00437E2C" w:rsidRDefault="00276A3F" w:rsidP="00276A3F">
      <w:pPr>
        <w:pStyle w:val="aa"/>
        <w:numPr>
          <w:ilvl w:val="0"/>
          <w:numId w:val="18"/>
        </w:numPr>
        <w:spacing w:before="0" w:beforeAutospacing="0" w:after="0" w:afterAutospacing="0"/>
        <w:contextualSpacing/>
        <w:jc w:val="both"/>
      </w:pPr>
      <w:r w:rsidRPr="00437E2C">
        <w:t>развитие научного мышления.</w:t>
      </w:r>
    </w:p>
    <w:p w:rsidR="00276A3F" w:rsidRPr="00437E2C" w:rsidRDefault="00276A3F" w:rsidP="00276A3F">
      <w:pPr>
        <w:widowControl/>
        <w:autoSpaceDE/>
        <w:autoSpaceDN/>
        <w:adjustRightInd/>
        <w:ind w:left="1429"/>
        <w:contextualSpacing/>
        <w:jc w:val="both"/>
        <w:rPr>
          <w:sz w:val="24"/>
          <w:szCs w:val="24"/>
          <w:lang w:eastAsia="ar-SA"/>
        </w:rPr>
      </w:pPr>
    </w:p>
    <w:p w:rsidR="009B0510" w:rsidRDefault="009B0510" w:rsidP="009B0510">
      <w:pPr>
        <w:pStyle w:val="10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</w:t>
      </w:r>
      <w:r w:rsidR="00064A36">
        <w:rPr>
          <w:sz w:val="28"/>
          <w:szCs w:val="28"/>
        </w:rPr>
        <w:t xml:space="preserve">иплины в </w:t>
      </w:r>
      <w:proofErr w:type="gramStart"/>
      <w:r w:rsidR="00064A36">
        <w:rPr>
          <w:sz w:val="28"/>
          <w:szCs w:val="28"/>
        </w:rPr>
        <w:t>структуре  ООП</w:t>
      </w:r>
      <w:proofErr w:type="gramEnd"/>
      <w:r w:rsidR="00064A36">
        <w:rPr>
          <w:sz w:val="28"/>
          <w:szCs w:val="28"/>
        </w:rPr>
        <w:t>, ОПОП</w:t>
      </w:r>
    </w:p>
    <w:p w:rsidR="00022E2F" w:rsidRPr="00437E2C" w:rsidRDefault="00022E2F" w:rsidP="00022E2F">
      <w:pPr>
        <w:pStyle w:val="10"/>
      </w:pPr>
      <w:r w:rsidRPr="00437E2C">
        <w:t>МЕСТО ДИСЦИПЛИНЫ В СТРУКТУРЕ ООП, ОПОП:</w:t>
      </w:r>
    </w:p>
    <w:p w:rsidR="00022E2F" w:rsidRPr="00437E2C" w:rsidRDefault="00022E2F" w:rsidP="00022E2F">
      <w:pPr>
        <w:tabs>
          <w:tab w:val="center" w:pos="0"/>
          <w:tab w:val="num" w:pos="851"/>
          <w:tab w:val="right" w:pos="9355"/>
        </w:tabs>
        <w:ind w:firstLine="709"/>
        <w:contextualSpacing/>
        <w:jc w:val="both"/>
        <w:rPr>
          <w:sz w:val="24"/>
          <w:szCs w:val="24"/>
        </w:rPr>
      </w:pPr>
      <w:r w:rsidRPr="00437E2C">
        <w:rPr>
          <w:sz w:val="24"/>
          <w:szCs w:val="24"/>
        </w:rPr>
        <w:t>Дисциплина «</w:t>
      </w:r>
      <w:r>
        <w:rPr>
          <w:sz w:val="24"/>
        </w:rPr>
        <w:t xml:space="preserve">Политические коммуникации и </w:t>
      </w:r>
      <w:proofErr w:type="spellStart"/>
      <w:r>
        <w:rPr>
          <w:sz w:val="24"/>
        </w:rPr>
        <w:t>политтехнологии</w:t>
      </w:r>
      <w:proofErr w:type="spellEnd"/>
      <w:r w:rsidRPr="00437E2C">
        <w:rPr>
          <w:sz w:val="24"/>
          <w:szCs w:val="24"/>
        </w:rPr>
        <w:t>»</w:t>
      </w:r>
      <w:r>
        <w:rPr>
          <w:sz w:val="24"/>
          <w:szCs w:val="24"/>
        </w:rPr>
        <w:t xml:space="preserve"> Б</w:t>
      </w:r>
      <w:proofErr w:type="gramStart"/>
      <w:r>
        <w:rPr>
          <w:sz w:val="24"/>
          <w:szCs w:val="24"/>
        </w:rPr>
        <w:t>1.В.ОД</w:t>
      </w:r>
      <w:proofErr w:type="gramEnd"/>
      <w:r>
        <w:rPr>
          <w:sz w:val="24"/>
          <w:szCs w:val="24"/>
        </w:rPr>
        <w:t xml:space="preserve">.7 является обязательной дисциплиной вариативной </w:t>
      </w:r>
      <w:r w:rsidRPr="00DE20F1">
        <w:rPr>
          <w:sz w:val="24"/>
          <w:szCs w:val="24"/>
          <w:u w:val="single"/>
        </w:rPr>
        <w:t>части</w:t>
      </w:r>
      <w:r w:rsidRPr="00437E2C">
        <w:rPr>
          <w:sz w:val="24"/>
          <w:szCs w:val="24"/>
        </w:rPr>
        <w:t xml:space="preserve"> учебного плана бакалавров-политологов.</w:t>
      </w:r>
      <w:r>
        <w:rPr>
          <w:sz w:val="24"/>
          <w:szCs w:val="24"/>
        </w:rPr>
        <w:t xml:space="preserve"> Изучается в 7 семестре.</w:t>
      </w:r>
    </w:p>
    <w:p w:rsidR="00022E2F" w:rsidRPr="00FB0CD0" w:rsidRDefault="00022E2F" w:rsidP="00022E2F">
      <w:pPr>
        <w:jc w:val="both"/>
        <w:rPr>
          <w:color w:val="000000"/>
          <w:sz w:val="24"/>
          <w:szCs w:val="24"/>
        </w:rPr>
      </w:pPr>
      <w:r w:rsidRPr="00437E2C">
        <w:rPr>
          <w:b/>
          <w:sz w:val="24"/>
          <w:szCs w:val="24"/>
        </w:rPr>
        <w:t xml:space="preserve">Требования к входным знаниям, умениям и компетенциям студента, необходимым для </w:t>
      </w:r>
      <w:r w:rsidRPr="00FB0CD0">
        <w:rPr>
          <w:b/>
          <w:sz w:val="24"/>
          <w:szCs w:val="24"/>
        </w:rPr>
        <w:t>ее изучения:</w:t>
      </w:r>
      <w:r w:rsidRPr="00FB0CD0">
        <w:rPr>
          <w:sz w:val="24"/>
          <w:szCs w:val="24"/>
        </w:rPr>
        <w:t xml:space="preserve"> </w:t>
      </w:r>
      <w:r w:rsidRPr="00C75F7A">
        <w:rPr>
          <w:color w:val="000000"/>
          <w:sz w:val="24"/>
          <w:szCs w:val="24"/>
        </w:rPr>
        <w:t>Современная российская политика</w:t>
      </w:r>
      <w:r>
        <w:rPr>
          <w:color w:val="000000"/>
          <w:sz w:val="24"/>
          <w:szCs w:val="24"/>
        </w:rPr>
        <w:t>,</w:t>
      </w:r>
      <w:r w:rsidRPr="00FB0CD0">
        <w:rPr>
          <w:color w:val="000000"/>
          <w:sz w:val="24"/>
          <w:szCs w:val="24"/>
        </w:rPr>
        <w:t xml:space="preserve"> Учебная практика</w:t>
      </w:r>
      <w:r>
        <w:rPr>
          <w:color w:val="000000"/>
          <w:sz w:val="24"/>
          <w:szCs w:val="24"/>
        </w:rPr>
        <w:t>,</w:t>
      </w:r>
      <w:r w:rsidRPr="00FB0CD0">
        <w:rPr>
          <w:color w:val="000000"/>
          <w:sz w:val="24"/>
          <w:szCs w:val="24"/>
        </w:rPr>
        <w:t xml:space="preserve"> Производственная практика</w:t>
      </w:r>
      <w:r>
        <w:rPr>
          <w:color w:val="000000"/>
          <w:sz w:val="24"/>
          <w:szCs w:val="24"/>
        </w:rPr>
        <w:t>,</w:t>
      </w:r>
      <w:r w:rsidRPr="00FB0CD0">
        <w:rPr>
          <w:color w:val="000000"/>
          <w:sz w:val="24"/>
          <w:szCs w:val="24"/>
        </w:rPr>
        <w:t xml:space="preserve"> Русский язык и культура письменной речи</w:t>
      </w:r>
      <w:r>
        <w:rPr>
          <w:color w:val="000000"/>
          <w:sz w:val="24"/>
          <w:szCs w:val="24"/>
        </w:rPr>
        <w:t>,</w:t>
      </w:r>
      <w:r w:rsidRPr="00FB0CD0">
        <w:rPr>
          <w:color w:val="000000"/>
          <w:sz w:val="24"/>
          <w:szCs w:val="24"/>
        </w:rPr>
        <w:t xml:space="preserve"> Политологический практикум</w:t>
      </w:r>
      <w:r>
        <w:rPr>
          <w:color w:val="000000"/>
          <w:sz w:val="24"/>
          <w:szCs w:val="24"/>
        </w:rPr>
        <w:t>,</w:t>
      </w:r>
      <w:r w:rsidRPr="00FB0CD0">
        <w:rPr>
          <w:color w:val="000000"/>
          <w:sz w:val="24"/>
          <w:szCs w:val="24"/>
        </w:rPr>
        <w:t xml:space="preserve"> </w:t>
      </w:r>
      <w:r w:rsidRPr="00C75F7A">
        <w:rPr>
          <w:color w:val="000000"/>
          <w:sz w:val="24"/>
          <w:szCs w:val="24"/>
        </w:rPr>
        <w:t>Публичная политика</w:t>
      </w:r>
      <w:r>
        <w:rPr>
          <w:color w:val="000000"/>
          <w:sz w:val="24"/>
          <w:szCs w:val="24"/>
        </w:rPr>
        <w:t>,</w:t>
      </w:r>
      <w:r w:rsidRPr="00FB0CD0">
        <w:rPr>
          <w:color w:val="000000"/>
          <w:sz w:val="24"/>
          <w:szCs w:val="24"/>
        </w:rPr>
        <w:t xml:space="preserve"> Политическая риторика</w:t>
      </w:r>
    </w:p>
    <w:p w:rsidR="00022E2F" w:rsidRPr="00FB0CD0" w:rsidRDefault="00022E2F" w:rsidP="00022E2F">
      <w:pPr>
        <w:jc w:val="both"/>
        <w:rPr>
          <w:color w:val="000000"/>
          <w:sz w:val="24"/>
          <w:szCs w:val="24"/>
        </w:rPr>
      </w:pPr>
      <w:r w:rsidRPr="00FB0CD0">
        <w:rPr>
          <w:b/>
          <w:sz w:val="24"/>
          <w:szCs w:val="24"/>
        </w:rPr>
        <w:t xml:space="preserve">Дисциплины, для которых данная дисциплина является предшествующей: </w:t>
      </w:r>
      <w:r w:rsidRPr="00C75F7A">
        <w:rPr>
          <w:color w:val="000000"/>
          <w:sz w:val="24"/>
          <w:szCs w:val="24"/>
        </w:rPr>
        <w:t>Средства массовой информации в современной политике</w:t>
      </w:r>
      <w:r>
        <w:rPr>
          <w:color w:val="000000"/>
          <w:sz w:val="24"/>
          <w:szCs w:val="24"/>
        </w:rPr>
        <w:t>,</w:t>
      </w:r>
      <w:r w:rsidRPr="00FB0CD0">
        <w:rPr>
          <w:color w:val="000000"/>
          <w:sz w:val="24"/>
          <w:szCs w:val="24"/>
        </w:rPr>
        <w:t xml:space="preserve"> </w:t>
      </w:r>
      <w:r w:rsidRPr="00C75F7A">
        <w:rPr>
          <w:color w:val="000000"/>
          <w:sz w:val="24"/>
          <w:szCs w:val="24"/>
        </w:rPr>
        <w:t>Пропаганда в системе политических коммуникаций</w:t>
      </w:r>
      <w:r>
        <w:rPr>
          <w:color w:val="000000"/>
          <w:sz w:val="24"/>
          <w:szCs w:val="24"/>
        </w:rPr>
        <w:t>,</w:t>
      </w:r>
      <w:r w:rsidRPr="00FB0CD0">
        <w:rPr>
          <w:color w:val="000000"/>
          <w:sz w:val="24"/>
          <w:szCs w:val="24"/>
        </w:rPr>
        <w:t xml:space="preserve"> </w:t>
      </w:r>
      <w:r w:rsidRPr="00C75F7A">
        <w:rPr>
          <w:color w:val="000000"/>
          <w:sz w:val="24"/>
          <w:szCs w:val="24"/>
        </w:rPr>
        <w:t>Проблемно-тематический анализ СМИ</w:t>
      </w:r>
      <w:r>
        <w:rPr>
          <w:color w:val="000000"/>
          <w:sz w:val="24"/>
          <w:szCs w:val="24"/>
        </w:rPr>
        <w:t>,</w:t>
      </w:r>
      <w:r w:rsidRPr="00FB0CD0">
        <w:rPr>
          <w:color w:val="000000"/>
          <w:sz w:val="24"/>
          <w:szCs w:val="24"/>
        </w:rPr>
        <w:t xml:space="preserve"> Научно-исследовательский семинар</w:t>
      </w:r>
      <w:r>
        <w:rPr>
          <w:color w:val="000000"/>
          <w:sz w:val="24"/>
          <w:szCs w:val="24"/>
        </w:rPr>
        <w:t>,</w:t>
      </w:r>
      <w:r w:rsidRPr="00FB0CD0">
        <w:rPr>
          <w:color w:val="000000"/>
          <w:sz w:val="24"/>
          <w:szCs w:val="24"/>
        </w:rPr>
        <w:t xml:space="preserve"> Преддипломная практика</w:t>
      </w:r>
      <w:r>
        <w:rPr>
          <w:color w:val="000000"/>
          <w:sz w:val="24"/>
          <w:szCs w:val="24"/>
        </w:rPr>
        <w:t>,</w:t>
      </w:r>
      <w:r w:rsidRPr="00FB0CD0">
        <w:rPr>
          <w:color w:val="000000"/>
          <w:sz w:val="24"/>
          <w:szCs w:val="24"/>
        </w:rPr>
        <w:t xml:space="preserve"> Государственная итоговая аттестация.</w:t>
      </w:r>
    </w:p>
    <w:p w:rsidR="00022E2F" w:rsidRPr="00FB0CD0" w:rsidRDefault="00022E2F" w:rsidP="00022E2F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9B0510" w:rsidRPr="005D1E93" w:rsidRDefault="00064A36" w:rsidP="006E47E5">
      <w:pPr>
        <w:pStyle w:val="10"/>
        <w:ind w:left="1080" w:firstLine="0"/>
        <w:rPr>
          <w:sz w:val="28"/>
          <w:szCs w:val="28"/>
        </w:rPr>
      </w:pPr>
      <w:r>
        <w:rPr>
          <w:sz w:val="28"/>
          <w:szCs w:val="28"/>
        </w:rPr>
        <w:t>Перечень планируемых результатов освоения дисциплины</w:t>
      </w:r>
    </w:p>
    <w:p w:rsidR="00022E2F" w:rsidRPr="002805CD" w:rsidRDefault="00022E2F" w:rsidP="00022E2F">
      <w:pPr>
        <w:pStyle w:val="a3"/>
        <w:tabs>
          <w:tab w:val="clear" w:pos="4677"/>
          <w:tab w:val="center" w:pos="567"/>
        </w:tabs>
        <w:ind w:left="284"/>
        <w:rPr>
          <w:b/>
          <w:sz w:val="24"/>
          <w:szCs w:val="24"/>
        </w:rPr>
      </w:pPr>
      <w:r w:rsidRPr="002805CD">
        <w:rPr>
          <w:b/>
          <w:sz w:val="24"/>
          <w:szCs w:val="24"/>
        </w:rPr>
        <w:t>ТРЕБОВАНИЯ К УРОВНЮ ОСВОЕНИЯ ДИСЦИПЛИНЫ</w:t>
      </w:r>
    </w:p>
    <w:p w:rsidR="00022E2F" w:rsidRPr="00D702A3" w:rsidRDefault="00022E2F" w:rsidP="00022E2F">
      <w:pPr>
        <w:pStyle w:val="a3"/>
        <w:tabs>
          <w:tab w:val="clear" w:pos="4677"/>
        </w:tabs>
        <w:ind w:firstLine="360"/>
        <w:jc w:val="both"/>
        <w:rPr>
          <w:b/>
          <w:bCs/>
          <w:color w:val="000000"/>
          <w:sz w:val="24"/>
          <w:szCs w:val="24"/>
        </w:rPr>
      </w:pPr>
      <w:proofErr w:type="gramStart"/>
      <w:r w:rsidRPr="00D702A3">
        <w:rPr>
          <w:sz w:val="24"/>
          <w:szCs w:val="24"/>
        </w:rPr>
        <w:t>Процесс  изучения</w:t>
      </w:r>
      <w:proofErr w:type="gramEnd"/>
      <w:r w:rsidRPr="00D702A3">
        <w:rPr>
          <w:sz w:val="24"/>
          <w:szCs w:val="24"/>
        </w:rPr>
        <w:t xml:space="preserve"> дисциплины «</w:t>
      </w:r>
      <w:r w:rsidRPr="00D702A3">
        <w:rPr>
          <w:color w:val="000000"/>
          <w:sz w:val="24"/>
          <w:szCs w:val="24"/>
        </w:rPr>
        <w:t>«Технологии политической коммуникации»</w:t>
      </w:r>
      <w:r w:rsidRPr="00D702A3">
        <w:rPr>
          <w:iCs/>
          <w:sz w:val="24"/>
          <w:szCs w:val="24"/>
        </w:rPr>
        <w:t xml:space="preserve"> </w:t>
      </w:r>
      <w:r w:rsidRPr="00D702A3">
        <w:rPr>
          <w:sz w:val="24"/>
          <w:szCs w:val="24"/>
        </w:rPr>
        <w:t xml:space="preserve">направлен </w:t>
      </w:r>
      <w:r w:rsidRPr="00D702A3">
        <w:rPr>
          <w:sz w:val="24"/>
          <w:szCs w:val="24"/>
        </w:rPr>
        <w:lastRenderedPageBreak/>
        <w:t xml:space="preserve">на формирование  следующих </w:t>
      </w:r>
      <w:r w:rsidRPr="00D702A3">
        <w:rPr>
          <w:b/>
          <w:sz w:val="24"/>
          <w:szCs w:val="24"/>
        </w:rPr>
        <w:t xml:space="preserve">общепрофессиональных </w:t>
      </w:r>
      <w:r w:rsidRPr="00D702A3">
        <w:rPr>
          <w:b/>
          <w:bCs/>
          <w:color w:val="000000"/>
          <w:sz w:val="24"/>
          <w:szCs w:val="24"/>
        </w:rPr>
        <w:t xml:space="preserve">компетенций (ОПК): </w:t>
      </w:r>
    </w:p>
    <w:p w:rsidR="00022E2F" w:rsidRPr="00D702A3" w:rsidRDefault="00022E2F" w:rsidP="00022E2F">
      <w:pPr>
        <w:pStyle w:val="a3"/>
        <w:tabs>
          <w:tab w:val="clear" w:pos="4677"/>
        </w:tabs>
        <w:ind w:firstLine="360"/>
        <w:jc w:val="both"/>
        <w:rPr>
          <w:bCs/>
          <w:color w:val="000000"/>
          <w:sz w:val="24"/>
          <w:szCs w:val="24"/>
        </w:rPr>
      </w:pPr>
      <w:r w:rsidRPr="00F31E88">
        <w:rPr>
          <w:b/>
          <w:bCs/>
          <w:color w:val="000000"/>
          <w:sz w:val="24"/>
          <w:szCs w:val="24"/>
        </w:rPr>
        <w:t>ОПК-3:</w:t>
      </w:r>
      <w:r>
        <w:rPr>
          <w:bCs/>
          <w:color w:val="000000"/>
          <w:sz w:val="24"/>
          <w:szCs w:val="24"/>
        </w:rPr>
        <w:t xml:space="preserve"> </w:t>
      </w:r>
      <w:r w:rsidRPr="00D702A3">
        <w:rPr>
          <w:bCs/>
          <w:color w:val="000000"/>
          <w:sz w:val="24"/>
          <w:szCs w:val="24"/>
        </w:rPr>
        <w:t>владение навыками осуществления эффективности коммуникации в профессиональной среде, способность грамотно излагать мысли на государственном языке Российской Федерации и иностранном языке в устной и письменной речи;</w:t>
      </w:r>
    </w:p>
    <w:p w:rsidR="00022E2F" w:rsidRDefault="00022E2F" w:rsidP="00022E2F">
      <w:pPr>
        <w:pStyle w:val="aa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52773C">
        <w:rPr>
          <w:b/>
          <w:color w:val="000000"/>
        </w:rPr>
        <w:t>ПК-11</w:t>
      </w:r>
      <w:r>
        <w:rPr>
          <w:color w:val="000000"/>
        </w:rPr>
        <w:t>:</w:t>
      </w:r>
      <w:r w:rsidRPr="00472A74">
        <w:rPr>
          <w:color w:val="000000"/>
        </w:rPr>
        <w:t xml:space="preserve"> владение знаниями о коммуникативных процессах, каналах массовой коммуникации, </w:t>
      </w:r>
      <w:proofErr w:type="gramStart"/>
      <w:r w:rsidRPr="00472A74">
        <w:rPr>
          <w:color w:val="000000"/>
        </w:rPr>
        <w:t>средствах  массовой</w:t>
      </w:r>
      <w:proofErr w:type="gramEnd"/>
      <w:r w:rsidRPr="00472A74">
        <w:rPr>
          <w:color w:val="000000"/>
        </w:rPr>
        <w:t xml:space="preserve"> информации, особенностях их функционирования в современном мире</w:t>
      </w:r>
    </w:p>
    <w:p w:rsidR="00022E2F" w:rsidRDefault="00022E2F" w:rsidP="00022E2F">
      <w:pPr>
        <w:tabs>
          <w:tab w:val="left" w:pos="486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022E2F" w:rsidRPr="00B67D61" w:rsidRDefault="00022E2F" w:rsidP="00022E2F">
      <w:pPr>
        <w:tabs>
          <w:tab w:val="left" w:pos="4862"/>
        </w:tabs>
        <w:jc w:val="both"/>
        <w:rPr>
          <w:sz w:val="24"/>
          <w:szCs w:val="24"/>
        </w:rPr>
      </w:pPr>
      <w:r w:rsidRPr="00B67D61">
        <w:rPr>
          <w:sz w:val="24"/>
          <w:szCs w:val="24"/>
        </w:rPr>
        <w:t xml:space="preserve"> В результате изучения дисциплины студент </w:t>
      </w:r>
      <w:r w:rsidRPr="00B67D61">
        <w:rPr>
          <w:b/>
          <w:sz w:val="24"/>
          <w:szCs w:val="24"/>
        </w:rPr>
        <w:t>должен</w:t>
      </w:r>
      <w:r w:rsidRPr="00B67D61">
        <w:rPr>
          <w:sz w:val="24"/>
          <w:szCs w:val="24"/>
        </w:rPr>
        <w:t xml:space="preserve">: </w:t>
      </w:r>
    </w:p>
    <w:p w:rsidR="00022E2F" w:rsidRPr="00B67D61" w:rsidRDefault="00022E2F" w:rsidP="00022E2F">
      <w:pPr>
        <w:pStyle w:val="western"/>
        <w:numPr>
          <w:ilvl w:val="0"/>
          <w:numId w:val="23"/>
        </w:numPr>
        <w:tabs>
          <w:tab w:val="left" w:pos="142"/>
          <w:tab w:val="left" w:pos="284"/>
          <w:tab w:val="left" w:pos="4862"/>
        </w:tabs>
        <w:spacing w:before="0" w:beforeAutospacing="0" w:after="0" w:afterAutospacing="0"/>
        <w:ind w:left="0" w:firstLine="0"/>
        <w:jc w:val="both"/>
        <w:rPr>
          <w:b/>
        </w:rPr>
      </w:pPr>
      <w:r w:rsidRPr="00B67D61">
        <w:rPr>
          <w:b/>
        </w:rPr>
        <w:t>знать:</w:t>
      </w:r>
      <w:r w:rsidRPr="00B67D61">
        <w:t xml:space="preserve"> </w:t>
      </w:r>
      <w:hyperlink r:id="rId8" w:history="1">
        <w:r w:rsidRPr="00B67D61">
          <w:rPr>
            <w:rStyle w:val="af1"/>
            <w:color w:val="auto"/>
            <w:u w:val="none"/>
          </w:rPr>
          <w:t xml:space="preserve"> генезис концепций политической коммуникации в контексте трансформации картины мира и эволюции социально-политической мысли</w:t>
        </w:r>
      </w:hyperlink>
      <w:r w:rsidRPr="00B67D61">
        <w:t>;</w:t>
      </w:r>
      <w:hyperlink r:id="rId9" w:history="1">
        <w:r w:rsidRPr="00B67D61">
          <w:rPr>
            <w:rStyle w:val="af1"/>
            <w:color w:val="auto"/>
            <w:u w:val="none"/>
          </w:rPr>
          <w:t xml:space="preserve"> предпосылки и особенности становления информационно</w:t>
        </w:r>
        <w:bookmarkStart w:id="0" w:name="_GoBack"/>
        <w:bookmarkEnd w:id="0"/>
        <w:r w:rsidRPr="00B67D61">
          <w:rPr>
            <w:rStyle w:val="af1"/>
            <w:color w:val="auto"/>
            <w:u w:val="none"/>
          </w:rPr>
          <w:t>го общества и формирование современной научной картины мира</w:t>
        </w:r>
      </w:hyperlink>
      <w:r w:rsidRPr="00B67D61">
        <w:t xml:space="preserve">; что представляет собой </w:t>
      </w:r>
      <w:hyperlink r:id="rId10" w:history="1">
        <w:r w:rsidRPr="00B67D61">
          <w:rPr>
            <w:rStyle w:val="af1"/>
            <w:color w:val="auto"/>
            <w:u w:val="none"/>
          </w:rPr>
          <w:t xml:space="preserve"> «Электронная демократия» и «электронное правительство»</w:t>
        </w:r>
      </w:hyperlink>
      <w:r w:rsidRPr="00B67D61">
        <w:t xml:space="preserve">; </w:t>
      </w:r>
    </w:p>
    <w:p w:rsidR="00022E2F" w:rsidRPr="00B67D61" w:rsidRDefault="00022E2F" w:rsidP="00022E2F">
      <w:pPr>
        <w:pStyle w:val="a3"/>
        <w:numPr>
          <w:ilvl w:val="0"/>
          <w:numId w:val="23"/>
        </w:numPr>
        <w:tabs>
          <w:tab w:val="left" w:pos="4862"/>
        </w:tabs>
        <w:ind w:left="0" w:firstLine="0"/>
        <w:jc w:val="both"/>
        <w:rPr>
          <w:sz w:val="24"/>
          <w:szCs w:val="24"/>
        </w:rPr>
      </w:pPr>
      <w:r w:rsidRPr="00B67D61">
        <w:rPr>
          <w:b/>
          <w:sz w:val="24"/>
          <w:szCs w:val="24"/>
        </w:rPr>
        <w:t xml:space="preserve">уметь: </w:t>
      </w:r>
      <w:r w:rsidRPr="00B67D61">
        <w:rPr>
          <w:sz w:val="24"/>
          <w:szCs w:val="24"/>
        </w:rPr>
        <w:t>использовать</w:t>
      </w:r>
      <w:r w:rsidRPr="00B67D61">
        <w:rPr>
          <w:b/>
          <w:sz w:val="24"/>
          <w:szCs w:val="24"/>
        </w:rPr>
        <w:t xml:space="preserve"> </w:t>
      </w:r>
      <w:hyperlink r:id="rId11" w:history="1">
        <w:r w:rsidRPr="00B67D61">
          <w:rPr>
            <w:rStyle w:val="af1"/>
            <w:color w:val="auto"/>
            <w:sz w:val="24"/>
            <w:szCs w:val="24"/>
            <w:u w:val="none"/>
          </w:rPr>
          <w:t>средства коммуникации в процессе социально-политической деятельности</w:t>
        </w:r>
      </w:hyperlink>
      <w:r w:rsidRPr="00B67D61">
        <w:rPr>
          <w:sz w:val="24"/>
          <w:szCs w:val="24"/>
        </w:rPr>
        <w:t xml:space="preserve">; использовать особенности </w:t>
      </w:r>
      <w:hyperlink r:id="rId12" w:history="1">
        <w:r w:rsidRPr="00B67D61">
          <w:rPr>
            <w:rStyle w:val="af1"/>
            <w:color w:val="auto"/>
            <w:sz w:val="24"/>
            <w:szCs w:val="24"/>
            <w:u w:val="none"/>
          </w:rPr>
          <w:t xml:space="preserve">системно-кибернетической </w:t>
        </w:r>
        <w:proofErr w:type="spellStart"/>
        <w:r w:rsidRPr="00B67D61">
          <w:rPr>
            <w:rStyle w:val="af1"/>
            <w:color w:val="auto"/>
            <w:sz w:val="24"/>
            <w:szCs w:val="24"/>
            <w:u w:val="none"/>
          </w:rPr>
          <w:t>макроуровневая</w:t>
        </w:r>
        <w:proofErr w:type="spellEnd"/>
        <w:r w:rsidRPr="00B67D61">
          <w:rPr>
            <w:rStyle w:val="af1"/>
            <w:color w:val="auto"/>
            <w:sz w:val="24"/>
            <w:szCs w:val="24"/>
            <w:u w:val="none"/>
          </w:rPr>
          <w:t xml:space="preserve"> теории политической коммуникации</w:t>
        </w:r>
      </w:hyperlink>
      <w:r w:rsidRPr="00B67D61">
        <w:rPr>
          <w:sz w:val="24"/>
          <w:szCs w:val="24"/>
        </w:rPr>
        <w:t>; сравнивать особенности коммуникативных политических систем и средств передачи информации; сравнивать базовые модели политической коммуникации; анализировать стратегические политико-коммуникационный кампании;</w:t>
      </w:r>
    </w:p>
    <w:p w:rsidR="00022E2F" w:rsidRPr="00BA5B29" w:rsidRDefault="00022E2F" w:rsidP="00022E2F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6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4"/>
          <w:szCs w:val="24"/>
        </w:rPr>
      </w:pPr>
      <w:r w:rsidRPr="00B67D61">
        <w:rPr>
          <w:b/>
          <w:sz w:val="24"/>
          <w:szCs w:val="24"/>
        </w:rPr>
        <w:t>владеть:</w:t>
      </w:r>
      <w:r w:rsidRPr="00B67D61">
        <w:rPr>
          <w:sz w:val="24"/>
          <w:szCs w:val="24"/>
        </w:rPr>
        <w:t xml:space="preserve"> способность анализа </w:t>
      </w:r>
      <w:r w:rsidRPr="00B67D61">
        <w:rPr>
          <w:rFonts w:ascii="Georgia" w:hAnsi="Georgia"/>
          <w:sz w:val="24"/>
          <w:szCs w:val="24"/>
        </w:rPr>
        <w:t xml:space="preserve"> </w:t>
      </w:r>
      <w:r w:rsidRPr="00B67D61">
        <w:rPr>
          <w:sz w:val="24"/>
          <w:szCs w:val="24"/>
        </w:rPr>
        <w:t xml:space="preserve">Интернет-среды и новых политико-коммуникационных возможностей; способностью анализа </w:t>
      </w:r>
      <w:hyperlink r:id="rId13" w:history="1">
        <w:r w:rsidRPr="00B67D61">
          <w:rPr>
            <w:rStyle w:val="af1"/>
            <w:color w:val="auto"/>
            <w:sz w:val="24"/>
            <w:szCs w:val="24"/>
            <w:u w:val="none"/>
          </w:rPr>
          <w:t>аудитории как объекта направленного информационного воздействия и возможности и пределы политической социализации</w:t>
        </w:r>
      </w:hyperlink>
      <w:r>
        <w:rPr>
          <w:sz w:val="24"/>
          <w:szCs w:val="24"/>
        </w:rPr>
        <w:t>.</w:t>
      </w:r>
    </w:p>
    <w:p w:rsidR="009B0510" w:rsidRPr="005D1E93" w:rsidRDefault="009B0510" w:rsidP="009B0510">
      <w:pPr>
        <w:pStyle w:val="10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5D1E93" w:rsidRDefault="009B0510" w:rsidP="009B0510">
      <w:pPr>
        <w:pStyle w:val="10"/>
        <w:numPr>
          <w:ilvl w:val="0"/>
          <w:numId w:val="0"/>
        </w:numPr>
        <w:jc w:val="left"/>
        <w:rPr>
          <w:b w:val="0"/>
        </w:rPr>
      </w:pPr>
      <w:r w:rsidRPr="005D1E93">
        <w:rPr>
          <w:rFonts w:ascii="TimesNewRomanPSMT" w:hAnsi="TimesNewRomanPSMT" w:cs="TimesNewRomanPSMT"/>
          <w:b w:val="0"/>
        </w:rPr>
        <w:t xml:space="preserve">Общая </w:t>
      </w:r>
      <w:proofErr w:type="gramStart"/>
      <w:r w:rsidRPr="005D1E93">
        <w:rPr>
          <w:rFonts w:ascii="TimesNewRomanPSMT" w:hAnsi="TimesNewRomanPSMT" w:cs="TimesNewRomanPSMT"/>
          <w:b w:val="0"/>
        </w:rPr>
        <w:t>трудоемкость  дисципл</w:t>
      </w:r>
      <w:r w:rsidR="00783719">
        <w:rPr>
          <w:rFonts w:ascii="TimesNewRomanPSMT" w:hAnsi="TimesNewRomanPSMT" w:cs="TimesNewRomanPSMT"/>
          <w:b w:val="0"/>
        </w:rPr>
        <w:t>ины</w:t>
      </w:r>
      <w:proofErr w:type="gramEnd"/>
      <w:r w:rsidR="00783719">
        <w:rPr>
          <w:rFonts w:ascii="TimesNewRomanPSMT" w:hAnsi="TimesNewRomanPSMT" w:cs="TimesNewRomanPSMT"/>
          <w:b w:val="0"/>
        </w:rPr>
        <w:t xml:space="preserve"> составляет </w:t>
      </w:r>
      <w:r w:rsidR="00022E2F">
        <w:rPr>
          <w:rFonts w:ascii="TimesNewRomanPSMT" w:hAnsi="TimesNewRomanPSMT" w:cs="TimesNewRomanPSMT"/>
          <w:b w:val="0"/>
        </w:rPr>
        <w:t>4</w:t>
      </w:r>
      <w:r w:rsidR="00783719"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зачетных единиц</w:t>
      </w:r>
      <w:r w:rsidR="00276A3F">
        <w:rPr>
          <w:rFonts w:ascii="TimesNewRomanPSMT" w:hAnsi="TimesNewRomanPSMT" w:cs="TimesNewRomanPSMT"/>
          <w:b w:val="0"/>
        </w:rPr>
        <w:t>ы</w:t>
      </w:r>
      <w:r w:rsidR="00783719">
        <w:rPr>
          <w:rFonts w:ascii="TimesNewRomanPSMT" w:hAnsi="TimesNewRomanPSMT" w:cs="TimesNewRomanPSMT"/>
          <w:b w:val="0"/>
        </w:rPr>
        <w:t xml:space="preserve"> (</w:t>
      </w:r>
      <w:r w:rsidR="00276A3F">
        <w:rPr>
          <w:rFonts w:ascii="TimesNewRomanPSMT" w:hAnsi="TimesNewRomanPSMT" w:cs="TimesNewRomanPSMT"/>
          <w:b w:val="0"/>
        </w:rPr>
        <w:t>1</w:t>
      </w:r>
      <w:r w:rsidR="00022E2F">
        <w:rPr>
          <w:rFonts w:ascii="TimesNewRomanPSMT" w:hAnsi="TimesNewRomanPSMT" w:cs="TimesNewRomanPSMT"/>
          <w:b w:val="0"/>
        </w:rPr>
        <w:t>44</w:t>
      </w:r>
      <w:r w:rsidR="00783719">
        <w:rPr>
          <w:rFonts w:ascii="TimesNewRomanPSMT" w:hAnsi="TimesNewRomanPSMT" w:cs="TimesNewRomanPSMT"/>
          <w:b w:val="0"/>
        </w:rPr>
        <w:t xml:space="preserve"> </w:t>
      </w:r>
      <w:r w:rsidR="00BF0096">
        <w:rPr>
          <w:rFonts w:ascii="TimesNewRomanPSMT" w:hAnsi="TimesNewRomanPSMT" w:cs="TimesNewRomanPSMT"/>
          <w:b w:val="0"/>
        </w:rPr>
        <w:t>час</w:t>
      </w:r>
      <w:r w:rsidR="00022E2F">
        <w:rPr>
          <w:rFonts w:ascii="TimesNewRomanPSMT" w:hAnsi="TimesNewRomanPSMT" w:cs="TimesNewRomanPSMT"/>
          <w:b w:val="0"/>
        </w:rPr>
        <w:t>а</w:t>
      </w:r>
      <w:r w:rsidRPr="005D1E93">
        <w:rPr>
          <w:rFonts w:ascii="TimesNewRomanPSMT" w:hAnsi="TimesNewRomanPSMT" w:cs="TimesNewRomanPSMT"/>
          <w:b w:val="0"/>
        </w:rPr>
        <w:t>)</w:t>
      </w:r>
      <w:r w:rsidR="00022E2F">
        <w:rPr>
          <w:rFonts w:ascii="TimesNewRomanPSMT" w:hAnsi="TimesNewRomanPSMT" w:cs="TimesNewRomanPSMT"/>
          <w:b w:val="0"/>
        </w:rPr>
        <w:t>.</w:t>
      </w:r>
    </w:p>
    <w:p w:rsidR="009B0510" w:rsidRPr="005D1E93" w:rsidRDefault="009B0510" w:rsidP="009B0510">
      <w:pPr>
        <w:pStyle w:val="10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9B0510" w:rsidRPr="00C5283A" w:rsidRDefault="009B0510" w:rsidP="009B0510">
      <w:pPr>
        <w:pStyle w:val="10"/>
        <w:numPr>
          <w:ilvl w:val="0"/>
          <w:numId w:val="0"/>
        </w:numPr>
        <w:jc w:val="left"/>
        <w:rPr>
          <w:rFonts w:ascii="TimesNewRomanPSMT" w:hAnsi="TimesNewRomanPSMT" w:cs="TimesNewRomanPSMT"/>
          <w:b w:val="0"/>
        </w:rPr>
      </w:pPr>
      <w:r w:rsidRPr="005D1E93">
        <w:rPr>
          <w:rFonts w:ascii="TimesNewRomanPSMT" w:hAnsi="TimesNewRomanPSMT" w:cs="TimesNewRomanPSMT"/>
          <w:b w:val="0"/>
        </w:rPr>
        <w:t>В ходе освоения дисциплины при проведении аудиторных занятий используются следующие образовательные технологии:</w:t>
      </w:r>
      <w:r w:rsidR="00BF0096">
        <w:rPr>
          <w:rFonts w:ascii="TimesNewRomanPSMT" w:hAnsi="TimesNewRomanPSMT" w:cs="TimesNewRomanPSMT"/>
          <w:b w:val="0"/>
        </w:rPr>
        <w:t xml:space="preserve"> Традиционные лекции, семинарские занятия, дискуссии, тренинги, круглые столы.</w:t>
      </w:r>
    </w:p>
    <w:p w:rsidR="009B0510" w:rsidRPr="009B0510" w:rsidRDefault="009B0510" w:rsidP="009B0510">
      <w:pPr>
        <w:pStyle w:val="10"/>
        <w:numPr>
          <w:ilvl w:val="0"/>
          <w:numId w:val="0"/>
        </w:numPr>
        <w:jc w:val="left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>П</w:t>
      </w:r>
      <w:r w:rsidRPr="005D1E93">
        <w:rPr>
          <w:rFonts w:ascii="TimesNewRomanPSMT" w:hAnsi="TimesNewRomanPSMT" w:cs="TimesNewRomanPSMT"/>
          <w:b w:val="0"/>
        </w:rPr>
        <w:t xml:space="preserve">ри </w:t>
      </w:r>
      <w:r>
        <w:rPr>
          <w:rFonts w:ascii="TimesNewRomanPSMT" w:hAnsi="TimesNewRomanPSMT" w:cs="TimesNewRomanPSMT"/>
          <w:b w:val="0"/>
        </w:rPr>
        <w:t>организации самостоятельной работы занятий используются следующие образовательные технологии</w:t>
      </w:r>
      <w:r w:rsidRPr="005D1E93">
        <w:rPr>
          <w:rFonts w:ascii="TimesNewRomanPSMT" w:hAnsi="TimesNewRomanPSMT" w:cs="TimesNewRomanPSMT"/>
          <w:b w:val="0"/>
        </w:rPr>
        <w:t>:</w:t>
      </w:r>
      <w:r w:rsidR="00C5283A" w:rsidRPr="00C5283A">
        <w:rPr>
          <w:rFonts w:ascii="TimesNewRomanPSMT" w:hAnsi="TimesNewRomanPSMT" w:cs="TimesNewRomanPSMT"/>
          <w:b w:val="0"/>
        </w:rPr>
        <w:t xml:space="preserve"> </w:t>
      </w:r>
      <w:r w:rsidR="00BF0096">
        <w:rPr>
          <w:rFonts w:ascii="TimesNewRomanPSMT" w:hAnsi="TimesNewRomanPSMT" w:cs="TimesNewRomanPSMT"/>
          <w:b w:val="0"/>
        </w:rPr>
        <w:t>подготовка рефератов, кроссвордов, организация круглых столов, презентации с использованием мультимедийного оборудования.</w:t>
      </w:r>
    </w:p>
    <w:p w:rsidR="009B0510" w:rsidRPr="005D1E93" w:rsidRDefault="009B0510" w:rsidP="009B0510">
      <w:pPr>
        <w:pStyle w:val="10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9B0510" w:rsidRPr="005D1E93" w:rsidRDefault="009B0510" w:rsidP="009B0510">
      <w:pPr>
        <w:pStyle w:val="a3"/>
        <w:tabs>
          <w:tab w:val="clear" w:pos="4677"/>
          <w:tab w:val="center" w:pos="1134"/>
        </w:tabs>
        <w:rPr>
          <w:b/>
          <w:iCs/>
          <w:caps/>
          <w:sz w:val="28"/>
          <w:szCs w:val="28"/>
        </w:rPr>
      </w:pPr>
    </w:p>
    <w:p w:rsidR="009B0510" w:rsidRDefault="009B0510" w:rsidP="009B0510">
      <w:pPr>
        <w:shd w:val="clear" w:color="auto" w:fill="FFFFFF"/>
        <w:spacing w:line="264" w:lineRule="exact"/>
        <w:rPr>
          <w:color w:val="000000"/>
          <w:spacing w:val="-5"/>
          <w:sz w:val="24"/>
          <w:szCs w:val="24"/>
        </w:rPr>
      </w:pPr>
      <w:r w:rsidRPr="005D1E93">
        <w:rPr>
          <w:color w:val="000000"/>
          <w:spacing w:val="-5"/>
          <w:sz w:val="24"/>
          <w:szCs w:val="24"/>
        </w:rPr>
        <w:t>Программой дисциплины предусмотрены следующие виды текущего контроля</w:t>
      </w:r>
      <w:r w:rsidR="00FC707A">
        <w:rPr>
          <w:color w:val="000000"/>
          <w:spacing w:val="-5"/>
          <w:sz w:val="24"/>
          <w:szCs w:val="24"/>
        </w:rPr>
        <w:t>:</w:t>
      </w:r>
      <w:r w:rsidR="00932FCD">
        <w:rPr>
          <w:color w:val="000000"/>
          <w:spacing w:val="-5"/>
          <w:sz w:val="24"/>
          <w:szCs w:val="24"/>
        </w:rPr>
        <w:t xml:space="preserve"> зачет, тестирование</w:t>
      </w:r>
      <w:r w:rsidR="00362E6E">
        <w:rPr>
          <w:color w:val="000000"/>
          <w:spacing w:val="-5"/>
          <w:sz w:val="24"/>
          <w:szCs w:val="24"/>
        </w:rPr>
        <w:t>, экзамен.</w:t>
      </w:r>
    </w:p>
    <w:p w:rsidR="009B0510" w:rsidRPr="009B0510" w:rsidRDefault="009B0510" w:rsidP="009B0510">
      <w:pPr>
        <w:shd w:val="clear" w:color="auto" w:fill="FFFFFF"/>
        <w:spacing w:line="264" w:lineRule="exact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Промежуточная аттестация проводится в</w:t>
      </w:r>
      <w:r w:rsidRPr="009B0510">
        <w:rPr>
          <w:color w:val="000000"/>
          <w:spacing w:val="-5"/>
          <w:sz w:val="24"/>
          <w:szCs w:val="24"/>
        </w:rPr>
        <w:t xml:space="preserve"> </w:t>
      </w:r>
      <w:r w:rsidR="00BF0096">
        <w:rPr>
          <w:color w:val="000000"/>
          <w:spacing w:val="-5"/>
          <w:sz w:val="24"/>
          <w:szCs w:val="24"/>
        </w:rPr>
        <w:t xml:space="preserve">форме: </w:t>
      </w:r>
      <w:r w:rsidR="00362E6E">
        <w:rPr>
          <w:color w:val="000000"/>
          <w:spacing w:val="-5"/>
          <w:sz w:val="24"/>
          <w:szCs w:val="24"/>
        </w:rPr>
        <w:t xml:space="preserve">экзамена, </w:t>
      </w:r>
      <w:r w:rsidR="00BF0096">
        <w:rPr>
          <w:color w:val="000000"/>
          <w:spacing w:val="-5"/>
          <w:sz w:val="24"/>
          <w:szCs w:val="24"/>
        </w:rPr>
        <w:t>тестирования.</w:t>
      </w:r>
    </w:p>
    <w:p w:rsidR="00045DAF" w:rsidRDefault="00045DAF" w:rsidP="009B0510"/>
    <w:sectPr w:rsidR="00045DAF" w:rsidSect="00045DAF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08F" w:rsidRDefault="00AE708F" w:rsidP="006C3DD0">
      <w:r>
        <w:separator/>
      </w:r>
    </w:p>
  </w:endnote>
  <w:endnote w:type="continuationSeparator" w:id="0">
    <w:p w:rsidR="00AE708F" w:rsidRDefault="00AE708F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7E5" w:rsidRDefault="006E47E5" w:rsidP="006C3DD0">
    <w:pPr>
      <w:pStyle w:val="a3"/>
      <w:jc w:val="right"/>
    </w:pPr>
    <w:r>
      <w:t xml:space="preserve">Страница </w:t>
    </w:r>
    <w:r w:rsidR="00251A6D">
      <w:fldChar w:fldCharType="begin"/>
    </w:r>
    <w:r w:rsidR="00251A6D">
      <w:instrText xml:space="preserve"> PAGE   \* MERGEFORMAT </w:instrText>
    </w:r>
    <w:r w:rsidR="00251A6D">
      <w:fldChar w:fldCharType="separate"/>
    </w:r>
    <w:r w:rsidR="00B67D61">
      <w:rPr>
        <w:noProof/>
      </w:rPr>
      <w:t>2</w:t>
    </w:r>
    <w:r w:rsidR="00251A6D">
      <w:rPr>
        <w:noProof/>
      </w:rPr>
      <w:fldChar w:fldCharType="end"/>
    </w:r>
    <w:r>
      <w:t xml:space="preserve"> из </w:t>
    </w:r>
    <w:r w:rsidR="00251A6D">
      <w:fldChar w:fldCharType="begin"/>
    </w:r>
    <w:r w:rsidR="00251A6D">
      <w:instrText xml:space="preserve"> PAGE   \* MERGEFORMAT </w:instrText>
    </w:r>
    <w:r w:rsidR="00251A6D">
      <w:fldChar w:fldCharType="separate"/>
    </w:r>
    <w:r w:rsidR="00B67D61">
      <w:rPr>
        <w:noProof/>
      </w:rPr>
      <w:t>2</w:t>
    </w:r>
    <w:r w:rsidR="00251A6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08F" w:rsidRDefault="00AE708F" w:rsidP="006C3DD0">
      <w:r>
        <w:separator/>
      </w:r>
    </w:p>
  </w:footnote>
  <w:footnote w:type="continuationSeparator" w:id="0">
    <w:p w:rsidR="00AE708F" w:rsidRDefault="00AE708F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25"/>
      <w:gridCol w:w="3739"/>
      <w:gridCol w:w="979"/>
    </w:tblGrid>
    <w:tr w:rsidR="006E47E5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E47E5" w:rsidRPr="00EE3CE0" w:rsidRDefault="006E47E5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6E47E5" w:rsidRPr="00EE3CE0" w:rsidRDefault="006E47E5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E47E5" w:rsidRPr="00EE3CE0" w:rsidRDefault="006E47E5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E47E5" w:rsidRPr="00EE3CE0" w:rsidRDefault="00932FCD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E47E5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E47E5" w:rsidRPr="00EE3CE0" w:rsidRDefault="006E47E5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E47E5" w:rsidRPr="00EE3CE0" w:rsidRDefault="006E47E5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6E47E5" w:rsidRPr="00EE3CE0" w:rsidRDefault="006E47E5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6E47E5" w:rsidRDefault="006E47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8C5E766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"/>
      <w:suff w:val="space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2126687"/>
    <w:multiLevelType w:val="hybridMultilevel"/>
    <w:tmpl w:val="1CC27E7E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2EC0B04"/>
    <w:multiLevelType w:val="hybridMultilevel"/>
    <w:tmpl w:val="2800E1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BA1032"/>
    <w:multiLevelType w:val="hybridMultilevel"/>
    <w:tmpl w:val="E0ACA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F466A"/>
    <w:multiLevelType w:val="hybridMultilevel"/>
    <w:tmpl w:val="13563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6128A"/>
    <w:multiLevelType w:val="hybridMultilevel"/>
    <w:tmpl w:val="A772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540A4"/>
    <w:multiLevelType w:val="hybridMultilevel"/>
    <w:tmpl w:val="68BC5626"/>
    <w:lvl w:ilvl="0" w:tplc="4C8AD9FC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E3F3E20"/>
    <w:multiLevelType w:val="multilevel"/>
    <w:tmpl w:val="055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5B56ED"/>
    <w:multiLevelType w:val="hybridMultilevel"/>
    <w:tmpl w:val="292E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0269D"/>
    <w:multiLevelType w:val="hybridMultilevel"/>
    <w:tmpl w:val="11D68952"/>
    <w:lvl w:ilvl="0" w:tplc="F078C5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E6CA4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42447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AD4CA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FE6ADB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8D055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B0CA1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326454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C6418E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D430E8"/>
    <w:multiLevelType w:val="hybridMultilevel"/>
    <w:tmpl w:val="29168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3827669"/>
    <w:multiLevelType w:val="hybridMultilevel"/>
    <w:tmpl w:val="C2C0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E3A71"/>
    <w:multiLevelType w:val="hybridMultilevel"/>
    <w:tmpl w:val="A7B6A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6E134C5"/>
    <w:multiLevelType w:val="hybridMultilevel"/>
    <w:tmpl w:val="D4C0712A"/>
    <w:lvl w:ilvl="0" w:tplc="44246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6F37CA"/>
    <w:multiLevelType w:val="hybridMultilevel"/>
    <w:tmpl w:val="E7D2F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25D74"/>
    <w:multiLevelType w:val="hybridMultilevel"/>
    <w:tmpl w:val="E7321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C8F4E53"/>
    <w:multiLevelType w:val="hybridMultilevel"/>
    <w:tmpl w:val="249E3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12"/>
  </w:num>
  <w:num w:numId="12">
    <w:abstractNumId w:val="13"/>
  </w:num>
  <w:num w:numId="13">
    <w:abstractNumId w:val="9"/>
  </w:num>
  <w:num w:numId="14">
    <w:abstractNumId w:val="10"/>
  </w:num>
  <w:num w:numId="15">
    <w:abstractNumId w:val="16"/>
  </w:num>
  <w:num w:numId="16">
    <w:abstractNumId w:val="11"/>
  </w:num>
  <w:num w:numId="17">
    <w:abstractNumId w:val="3"/>
  </w:num>
  <w:num w:numId="18">
    <w:abstractNumId w:val="15"/>
  </w:num>
  <w:num w:numId="19">
    <w:abstractNumId w:val="4"/>
  </w:num>
  <w:num w:numId="20">
    <w:abstractNumId w:val="8"/>
  </w:num>
  <w:num w:numId="21">
    <w:abstractNumId w:val="0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10"/>
    <w:rsid w:val="00022E2F"/>
    <w:rsid w:val="00045DAF"/>
    <w:rsid w:val="00064A36"/>
    <w:rsid w:val="000B3A07"/>
    <w:rsid w:val="001230F2"/>
    <w:rsid w:val="001D7DED"/>
    <w:rsid w:val="00215261"/>
    <w:rsid w:val="00251A6D"/>
    <w:rsid w:val="00276A3F"/>
    <w:rsid w:val="0031243A"/>
    <w:rsid w:val="00362E6E"/>
    <w:rsid w:val="005D0BB1"/>
    <w:rsid w:val="005F6C43"/>
    <w:rsid w:val="00696536"/>
    <w:rsid w:val="006C3DD0"/>
    <w:rsid w:val="006E2365"/>
    <w:rsid w:val="006E47E5"/>
    <w:rsid w:val="00743DC8"/>
    <w:rsid w:val="007727C0"/>
    <w:rsid w:val="00783719"/>
    <w:rsid w:val="007F7DC3"/>
    <w:rsid w:val="00806B9C"/>
    <w:rsid w:val="0084747E"/>
    <w:rsid w:val="00857E70"/>
    <w:rsid w:val="008B2245"/>
    <w:rsid w:val="00932FCD"/>
    <w:rsid w:val="00955664"/>
    <w:rsid w:val="0098447E"/>
    <w:rsid w:val="009B0510"/>
    <w:rsid w:val="00A2174B"/>
    <w:rsid w:val="00A50C52"/>
    <w:rsid w:val="00A63543"/>
    <w:rsid w:val="00A81C5C"/>
    <w:rsid w:val="00AD08BA"/>
    <w:rsid w:val="00AD37D6"/>
    <w:rsid w:val="00AE708F"/>
    <w:rsid w:val="00B10FA5"/>
    <w:rsid w:val="00B67D61"/>
    <w:rsid w:val="00B95CC5"/>
    <w:rsid w:val="00BF0096"/>
    <w:rsid w:val="00C5283A"/>
    <w:rsid w:val="00CD3618"/>
    <w:rsid w:val="00E42976"/>
    <w:rsid w:val="00EB08B2"/>
    <w:rsid w:val="00FA0101"/>
    <w:rsid w:val="00FC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9592B-B218-44A6-87C3-E9B1D0F5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,Знак,Знак3 Знак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,Знак Знак,Знак3 Знак Знак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Пункт типа 1."/>
    <w:basedOn w:val="a"/>
    <w:rsid w:val="009B0510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oterChar">
    <w:name w:val="Footer Char"/>
    <w:basedOn w:val="a0"/>
    <w:locked/>
    <w:rsid w:val="00BF009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список с точками"/>
    <w:basedOn w:val="a"/>
    <w:rsid w:val="00BF0096"/>
    <w:pPr>
      <w:widowControl/>
      <w:autoSpaceDE/>
      <w:autoSpaceDN/>
      <w:adjustRightInd/>
      <w:spacing w:line="312" w:lineRule="auto"/>
      <w:ind w:left="360"/>
      <w:jc w:val="both"/>
    </w:pPr>
    <w:rPr>
      <w:sz w:val="24"/>
      <w:szCs w:val="24"/>
    </w:rPr>
  </w:style>
  <w:style w:type="paragraph" w:customStyle="1" w:styleId="Default">
    <w:name w:val="Default"/>
    <w:rsid w:val="000B3A0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rtejustify">
    <w:name w:val="rtejustify"/>
    <w:basedOn w:val="a"/>
    <w:uiPriority w:val="99"/>
    <w:rsid w:val="006E47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aliases w:val="Обычный (Web)"/>
    <w:basedOn w:val="a"/>
    <w:link w:val="ab"/>
    <w:rsid w:val="00857E70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Subtitle"/>
    <w:basedOn w:val="a"/>
    <w:next w:val="a"/>
    <w:link w:val="ad"/>
    <w:qFormat/>
    <w:rsid w:val="00857E70"/>
    <w:pPr>
      <w:widowControl/>
      <w:autoSpaceDE/>
      <w:autoSpaceDN/>
      <w:adjustRightInd/>
      <w:jc w:val="center"/>
    </w:pPr>
    <w:rPr>
      <w:bCs/>
      <w:sz w:val="28"/>
      <w:szCs w:val="24"/>
      <w:lang w:eastAsia="zh-CN"/>
    </w:rPr>
  </w:style>
  <w:style w:type="character" w:customStyle="1" w:styleId="ad">
    <w:name w:val="Подзаголовок Знак"/>
    <w:basedOn w:val="a0"/>
    <w:link w:val="ac"/>
    <w:rsid w:val="00857E70"/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ae">
    <w:name w:val="List Paragraph"/>
    <w:basedOn w:val="a"/>
    <w:link w:val="af"/>
    <w:uiPriority w:val="34"/>
    <w:qFormat/>
    <w:rsid w:val="00857E70"/>
    <w:pPr>
      <w:ind w:left="720"/>
      <w:contextualSpacing/>
    </w:pPr>
    <w:rPr>
      <w:rFonts w:ascii="Calibri" w:hAnsi="Calibri"/>
    </w:rPr>
  </w:style>
  <w:style w:type="character" w:customStyle="1" w:styleId="af">
    <w:name w:val="Абзац списка Знак"/>
    <w:link w:val="ae"/>
    <w:uiPriority w:val="99"/>
    <w:locked/>
    <w:rsid w:val="00857E70"/>
    <w:rPr>
      <w:rFonts w:eastAsia="Times New Roman"/>
    </w:rPr>
  </w:style>
  <w:style w:type="paragraph" w:customStyle="1" w:styleId="af0">
    <w:name w:val="Обычный с отступом"/>
    <w:basedOn w:val="a"/>
    <w:uiPriority w:val="99"/>
    <w:rsid w:val="00783719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бычный (веб) Знак"/>
    <w:aliases w:val="Обычный (Web) Знак"/>
    <w:link w:val="aa"/>
    <w:rsid w:val="00276A3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76A3F"/>
  </w:style>
  <w:style w:type="character" w:styleId="af1">
    <w:name w:val="Hyperlink"/>
    <w:rsid w:val="00276A3F"/>
    <w:rPr>
      <w:color w:val="0000FF"/>
      <w:u w:val="single"/>
    </w:rPr>
  </w:style>
  <w:style w:type="paragraph" w:customStyle="1" w:styleId="1">
    <w:name w:val="Стиль1"/>
    <w:basedOn w:val="a"/>
    <w:rsid w:val="00022E2F"/>
    <w:pPr>
      <w:numPr>
        <w:ilvl w:val="1"/>
        <w:numId w:val="21"/>
      </w:numPr>
      <w:tabs>
        <w:tab w:val="left" w:pos="1276"/>
      </w:tabs>
      <w:suppressAutoHyphens/>
      <w:spacing w:before="120"/>
      <w:jc w:val="both"/>
    </w:pPr>
    <w:rPr>
      <w:bCs/>
      <w:iCs/>
      <w:lang w:eastAsia="ar-SA"/>
    </w:rPr>
  </w:style>
  <w:style w:type="paragraph" w:customStyle="1" w:styleId="western">
    <w:name w:val="western"/>
    <w:basedOn w:val="a"/>
    <w:rsid w:val="00022E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ebnik-online.com/133/486.html" TargetMode="External"/><Relationship Id="rId13" Type="http://schemas.openxmlformats.org/officeDocument/2006/relationships/hyperlink" Target="http://uchebnik-online.com/133/16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chebnik-online.com/133/2293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chebnik-online.com/133/2417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uchebnik-online.com/133/3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chebnik-online.com/133/2423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F897C-9C91-4190-9991-10FA682C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vlsol</dc:creator>
  <cp:lastModifiedBy>Пользователь</cp:lastModifiedBy>
  <cp:revision>3</cp:revision>
  <dcterms:created xsi:type="dcterms:W3CDTF">2017-11-27T07:16:00Z</dcterms:created>
  <dcterms:modified xsi:type="dcterms:W3CDTF">2017-11-27T07:18:00Z</dcterms:modified>
</cp:coreProperties>
</file>