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Default="00276A3F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Политическ</w:t>
      </w:r>
      <w:r w:rsidR="005E30E0">
        <w:rPr>
          <w:rFonts w:ascii="TimesNewRomanPSMT" w:hAnsi="TimesNewRomanPSMT" w:cs="TimesNewRomanPSMT"/>
          <w:b/>
          <w:sz w:val="28"/>
          <w:szCs w:val="28"/>
        </w:rPr>
        <w:t>ая психология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857E70" w:rsidRDefault="009B0510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1E93">
        <w:rPr>
          <w:rFonts w:ascii="TimesNewRomanPSMT" w:hAnsi="TimesNewRomanPSMT" w:cs="TimesNewRomanPSMT"/>
          <w:b/>
          <w:sz w:val="24"/>
          <w:szCs w:val="24"/>
        </w:rPr>
        <w:t>по направлению/специальности</w:t>
      </w:r>
      <w:r w:rsidR="00857E7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76A3F" w:rsidRPr="00437E2C">
        <w:rPr>
          <w:sz w:val="24"/>
        </w:rPr>
        <w:t>41.03.04 Политология. Профиль: Госуда</w:t>
      </w:r>
      <w:r w:rsidR="00276A3F">
        <w:rPr>
          <w:sz w:val="24"/>
        </w:rPr>
        <w:t>рственная политика и управление</w:t>
      </w:r>
    </w:p>
    <w:p w:rsidR="009B0510" w:rsidRPr="00857E7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0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5E30E0" w:rsidRPr="00437E2C" w:rsidRDefault="005E30E0" w:rsidP="005E30E0">
      <w:pPr>
        <w:tabs>
          <w:tab w:val="num" w:pos="851"/>
          <w:tab w:val="center" w:pos="1080"/>
          <w:tab w:val="right" w:pos="9355"/>
        </w:tabs>
        <w:ind w:firstLine="709"/>
        <w:contextualSpacing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Цели освоения дисциплины:</w:t>
      </w:r>
    </w:p>
    <w:p w:rsidR="005E30E0" w:rsidRPr="00437E2C" w:rsidRDefault="005E30E0" w:rsidP="005E30E0">
      <w:pPr>
        <w:numPr>
          <w:ilvl w:val="0"/>
          <w:numId w:val="14"/>
        </w:numPr>
        <w:tabs>
          <w:tab w:val="center" w:pos="1080"/>
        </w:tabs>
        <w:contextualSpacing/>
        <w:jc w:val="both"/>
        <w:rPr>
          <w:bCs/>
          <w:sz w:val="24"/>
        </w:rPr>
      </w:pPr>
      <w:r w:rsidRPr="00437E2C">
        <w:rPr>
          <w:sz w:val="24"/>
          <w:szCs w:val="24"/>
          <w:lang w:eastAsia="ar-SA"/>
        </w:rPr>
        <w:t xml:space="preserve">формирование у студентов научных представлений о состоянии </w:t>
      </w:r>
      <w:r>
        <w:rPr>
          <w:sz w:val="24"/>
          <w:szCs w:val="24"/>
          <w:lang w:eastAsia="ar-SA"/>
        </w:rPr>
        <w:t>социальной и политической психологии, особенностях функционирования социально-политических феноменов</w:t>
      </w:r>
      <w:r w:rsidRPr="00437E2C">
        <w:rPr>
          <w:sz w:val="24"/>
          <w:szCs w:val="24"/>
          <w:lang w:eastAsia="ar-SA"/>
        </w:rPr>
        <w:t>;</w:t>
      </w:r>
    </w:p>
    <w:p w:rsidR="005E30E0" w:rsidRPr="00437E2C" w:rsidRDefault="005E30E0" w:rsidP="005E30E0">
      <w:pPr>
        <w:numPr>
          <w:ilvl w:val="0"/>
          <w:numId w:val="14"/>
        </w:numPr>
        <w:tabs>
          <w:tab w:val="center" w:pos="1080"/>
        </w:tabs>
        <w:contextualSpacing/>
        <w:jc w:val="both"/>
        <w:rPr>
          <w:b/>
          <w:sz w:val="24"/>
          <w:szCs w:val="24"/>
        </w:rPr>
      </w:pPr>
      <w:r w:rsidRPr="00437E2C">
        <w:rPr>
          <w:bCs/>
          <w:sz w:val="24"/>
        </w:rPr>
        <w:t>изучение студентами базовых концепций, категорий, основных методов и подходов с</w:t>
      </w:r>
      <w:r>
        <w:rPr>
          <w:bCs/>
          <w:sz w:val="24"/>
        </w:rPr>
        <w:t>оциальной и политической психологии</w:t>
      </w:r>
      <w:r w:rsidRPr="00437E2C">
        <w:rPr>
          <w:bCs/>
          <w:sz w:val="24"/>
        </w:rPr>
        <w:t>.</w:t>
      </w:r>
    </w:p>
    <w:p w:rsidR="005E30E0" w:rsidRPr="00437E2C" w:rsidRDefault="005E30E0" w:rsidP="005E30E0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5E30E0" w:rsidRPr="00437E2C" w:rsidRDefault="005E30E0" w:rsidP="005E30E0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Задачи освоения дисциплины:</w:t>
      </w:r>
    </w:p>
    <w:p w:rsidR="005E30E0" w:rsidRPr="00437E2C" w:rsidRDefault="005E30E0" w:rsidP="005E30E0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</w:rPr>
        <w:t xml:space="preserve">использование принципов и методов </w:t>
      </w:r>
      <w:r w:rsidRPr="00437E2C">
        <w:rPr>
          <w:bCs w:val="0"/>
          <w:sz w:val="24"/>
        </w:rPr>
        <w:t>с</w:t>
      </w:r>
      <w:r>
        <w:rPr>
          <w:bCs w:val="0"/>
          <w:sz w:val="24"/>
        </w:rPr>
        <w:t>оциальной и политической психологии</w:t>
      </w:r>
      <w:r w:rsidRPr="00437E2C">
        <w:rPr>
          <w:sz w:val="24"/>
        </w:rPr>
        <w:t xml:space="preserve"> в понимании важнейших тенденций мировой политики; </w:t>
      </w:r>
    </w:p>
    <w:p w:rsidR="005E30E0" w:rsidRPr="00437E2C" w:rsidRDefault="005E30E0" w:rsidP="005E30E0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</w:rPr>
        <w:t>изучение</w:t>
      </w:r>
      <w:r w:rsidRPr="00437E2C">
        <w:rPr>
          <w:sz w:val="24"/>
          <w:lang w:eastAsia="ar-SA"/>
        </w:rPr>
        <w:t xml:space="preserve"> цивилизационных, региональных и национальных разновидностей </w:t>
      </w:r>
      <w:r>
        <w:rPr>
          <w:sz w:val="24"/>
          <w:lang w:eastAsia="ar-SA"/>
        </w:rPr>
        <w:t>социальных и политических процессов</w:t>
      </w:r>
      <w:r w:rsidRPr="00437E2C">
        <w:rPr>
          <w:sz w:val="24"/>
          <w:lang w:eastAsia="ar-SA"/>
        </w:rPr>
        <w:t>,</w:t>
      </w:r>
      <w:r w:rsidRPr="00437E2C">
        <w:rPr>
          <w:sz w:val="24"/>
        </w:rPr>
        <w:t xml:space="preserve"> современных форм </w:t>
      </w:r>
      <w:r>
        <w:rPr>
          <w:sz w:val="24"/>
        </w:rPr>
        <w:t>функционирования и развития социально-политических процессов</w:t>
      </w:r>
      <w:r w:rsidRPr="00437E2C">
        <w:rPr>
          <w:sz w:val="24"/>
        </w:rPr>
        <w:t>;</w:t>
      </w:r>
    </w:p>
    <w:p w:rsidR="005E30E0" w:rsidRPr="00437E2C" w:rsidRDefault="005E30E0" w:rsidP="005E30E0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  <w:lang w:eastAsia="ar-SA"/>
        </w:rPr>
        <w:t xml:space="preserve">критическая оценка различных подходов в </w:t>
      </w:r>
      <w:r w:rsidRPr="00437E2C">
        <w:rPr>
          <w:bCs w:val="0"/>
          <w:sz w:val="24"/>
        </w:rPr>
        <w:t>с</w:t>
      </w:r>
      <w:r>
        <w:rPr>
          <w:bCs w:val="0"/>
          <w:sz w:val="24"/>
        </w:rPr>
        <w:t>оциальной и политической психологии</w:t>
      </w:r>
      <w:r w:rsidRPr="00437E2C">
        <w:rPr>
          <w:sz w:val="24"/>
          <w:lang w:eastAsia="ar-SA"/>
        </w:rPr>
        <w:t>;</w:t>
      </w:r>
    </w:p>
    <w:p w:rsidR="005E30E0" w:rsidRPr="00437E2C" w:rsidRDefault="005E30E0" w:rsidP="005E30E0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437E2C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>социально-</w:t>
      </w:r>
      <w:r w:rsidRPr="00437E2C">
        <w:rPr>
          <w:sz w:val="24"/>
          <w:szCs w:val="24"/>
        </w:rPr>
        <w:t>политических феноменов;</w:t>
      </w:r>
    </w:p>
    <w:p w:rsidR="005E30E0" w:rsidRPr="00437E2C" w:rsidRDefault="005E30E0" w:rsidP="005E30E0">
      <w:pPr>
        <w:pStyle w:val="aa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437E2C">
        <w:t>развитие научного мышления.</w:t>
      </w:r>
    </w:p>
    <w:p w:rsidR="009B0510" w:rsidRDefault="009B0510" w:rsidP="009B0510">
      <w:pPr>
        <w:pStyle w:val="10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</w:t>
      </w:r>
      <w:r w:rsidR="00064A36">
        <w:rPr>
          <w:sz w:val="28"/>
          <w:szCs w:val="28"/>
        </w:rPr>
        <w:t>иплины в структуре  ООП, ОПОП</w:t>
      </w:r>
    </w:p>
    <w:p w:rsidR="005E30E0" w:rsidRPr="005E30E0" w:rsidRDefault="005E30E0" w:rsidP="005E30E0">
      <w:pPr>
        <w:pStyle w:val="10"/>
        <w:numPr>
          <w:ilvl w:val="0"/>
          <w:numId w:val="0"/>
        </w:numPr>
        <w:ind w:firstLine="720"/>
        <w:jc w:val="both"/>
        <w:rPr>
          <w:b w:val="0"/>
        </w:rPr>
      </w:pPr>
      <w:r w:rsidRPr="005E30E0">
        <w:rPr>
          <w:b w:val="0"/>
        </w:rPr>
        <w:t xml:space="preserve">Дисциплина «Политическая психология» Б1.Б.5 относится к </w:t>
      </w:r>
      <w:r w:rsidRPr="005E30E0">
        <w:rPr>
          <w:b w:val="0"/>
          <w:u w:val="single"/>
        </w:rPr>
        <w:t>базовой части</w:t>
      </w:r>
      <w:r w:rsidRPr="005E30E0">
        <w:rPr>
          <w:b w:val="0"/>
        </w:rPr>
        <w:t xml:space="preserve"> учебного плана бакалавров-политологов. Изучается в 4 семестре.</w:t>
      </w:r>
    </w:p>
    <w:p w:rsidR="005E30E0" w:rsidRPr="005E30E0" w:rsidRDefault="005E30E0" w:rsidP="005E30E0">
      <w:pPr>
        <w:pStyle w:val="10"/>
        <w:numPr>
          <w:ilvl w:val="0"/>
          <w:numId w:val="0"/>
        </w:numPr>
        <w:ind w:firstLine="720"/>
        <w:jc w:val="both"/>
        <w:rPr>
          <w:b w:val="0"/>
        </w:rPr>
      </w:pPr>
      <w:r w:rsidRPr="005E30E0">
        <w:rPr>
          <w:b w:val="0"/>
        </w:rPr>
        <w:t>Требования к входным знаниям, умениям и компетенциям студента, необходимым для ее изучения: Религиоведение, Современная российская политика, Политическая история России и зарубежных стран, Этика, Политэкономия, Производственная практика.</w:t>
      </w:r>
    </w:p>
    <w:p w:rsidR="005E30E0" w:rsidRPr="005E30E0" w:rsidRDefault="005E30E0" w:rsidP="005E30E0">
      <w:pPr>
        <w:pStyle w:val="10"/>
        <w:numPr>
          <w:ilvl w:val="0"/>
          <w:numId w:val="0"/>
        </w:numPr>
        <w:ind w:firstLine="720"/>
        <w:jc w:val="both"/>
        <w:rPr>
          <w:b w:val="0"/>
        </w:rPr>
      </w:pPr>
      <w:r w:rsidRPr="005E30E0">
        <w:rPr>
          <w:b w:val="0"/>
        </w:rPr>
        <w:t>Дисциплины, для которых данная дисциплина является предшествующей: Местное самоуправление в России: история и современное состояние, Проблемы общественно-политического развития в дореволюционной России, Политика и религия, Политическая конфликтология, Современные демографические процессы, Государственная политика и управление, Политологический практикум, Публичная политика, Политические трансформации и конфликты: теория и практика, Средства массовой информации в современной политике, Современная социальная политика, Современные политические идеологии, Пропаганда в системе политических коммуникаций, Теории политической культуры, Политический дискурс в современной России, Преддипломная практика, Государственная итоговая аттестация</w:t>
      </w:r>
    </w:p>
    <w:p w:rsidR="00022E2F" w:rsidRPr="00FB0CD0" w:rsidRDefault="00022E2F" w:rsidP="00022E2F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9B0510" w:rsidRPr="005D1E93" w:rsidRDefault="00064A36" w:rsidP="006E47E5">
      <w:pPr>
        <w:pStyle w:val="10"/>
        <w:ind w:left="10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планируемых результатов освоения дисциплины</w:t>
      </w:r>
    </w:p>
    <w:p w:rsidR="00022E2F" w:rsidRDefault="00022E2F" w:rsidP="00022E2F">
      <w:pPr>
        <w:pStyle w:val="a3"/>
        <w:tabs>
          <w:tab w:val="clear" w:pos="4677"/>
          <w:tab w:val="center" w:pos="567"/>
        </w:tabs>
        <w:ind w:left="284"/>
        <w:rPr>
          <w:b/>
          <w:sz w:val="24"/>
          <w:szCs w:val="24"/>
        </w:rPr>
      </w:pPr>
      <w:r w:rsidRPr="002805CD">
        <w:rPr>
          <w:b/>
          <w:sz w:val="24"/>
          <w:szCs w:val="24"/>
        </w:rPr>
        <w:t>ТРЕБОВАНИЯ К УРОВНЮ ОСВОЕНИЯ ДИСЦИПЛИНЫ</w:t>
      </w:r>
    </w:p>
    <w:p w:rsidR="005E30E0" w:rsidRDefault="005E30E0" w:rsidP="005E30E0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5E30E0" w:rsidRPr="00437E2C" w:rsidRDefault="005E30E0" w:rsidP="005E30E0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bookmarkStart w:id="0" w:name="_GoBack"/>
      <w:bookmarkEnd w:id="0"/>
      <w:r w:rsidRPr="00437E2C">
        <w:rPr>
          <w:b/>
          <w:sz w:val="24"/>
          <w:szCs w:val="24"/>
        </w:rPr>
        <w:t>Перечень формируемых компетенций в процессе освоения материала по дисциплине в соответствии с  ФГОС ВПО:</w:t>
      </w:r>
    </w:p>
    <w:p w:rsidR="005E30E0" w:rsidRPr="001409CF" w:rsidRDefault="005E30E0" w:rsidP="005E30E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409CF">
        <w:rPr>
          <w:b/>
          <w:sz w:val="24"/>
          <w:szCs w:val="24"/>
        </w:rPr>
        <w:t>ОК-6</w:t>
      </w:r>
      <w:r w:rsidRPr="001409CF">
        <w:rPr>
          <w:sz w:val="24"/>
          <w:szCs w:val="24"/>
        </w:rPr>
        <w:t xml:space="preserve">: </w:t>
      </w:r>
      <w:r w:rsidRPr="001409CF">
        <w:rPr>
          <w:color w:val="000000"/>
          <w:sz w:val="24"/>
          <w:szCs w:val="24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</w:p>
    <w:p w:rsidR="005E30E0" w:rsidRPr="001409CF" w:rsidRDefault="005E30E0" w:rsidP="005E30E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409CF">
        <w:rPr>
          <w:b/>
          <w:sz w:val="24"/>
          <w:szCs w:val="24"/>
        </w:rPr>
        <w:t>ОПК-9</w:t>
      </w:r>
      <w:r w:rsidRPr="001409CF">
        <w:rPr>
          <w:sz w:val="24"/>
          <w:szCs w:val="24"/>
        </w:rPr>
        <w:t xml:space="preserve">: </w:t>
      </w:r>
      <w:r w:rsidRPr="001409CF">
        <w:rPr>
          <w:color w:val="000000"/>
          <w:sz w:val="24"/>
          <w:szCs w:val="24"/>
        </w:rPr>
        <w:t>способность давать характеристику и оценку отдельным политическим событиям и процессам, выявляя их связь с экономическим, социальным и культурным контекстом, а также с объективными тенденциями и закономерностями развития политической системы в целом</w:t>
      </w:r>
    </w:p>
    <w:p w:rsidR="005E30E0" w:rsidRPr="001409CF" w:rsidRDefault="005E30E0" w:rsidP="005E30E0">
      <w:pPr>
        <w:pStyle w:val="ae"/>
        <w:tabs>
          <w:tab w:val="num" w:pos="851"/>
          <w:tab w:val="center" w:pos="1080"/>
          <w:tab w:val="right" w:pos="9355"/>
        </w:tabs>
        <w:ind w:left="709"/>
        <w:jc w:val="both"/>
        <w:rPr>
          <w:b/>
          <w:sz w:val="24"/>
          <w:szCs w:val="24"/>
        </w:rPr>
      </w:pPr>
    </w:p>
    <w:p w:rsidR="005E30E0" w:rsidRPr="005E30E0" w:rsidRDefault="005E30E0" w:rsidP="005E30E0">
      <w:pPr>
        <w:pStyle w:val="ae"/>
        <w:tabs>
          <w:tab w:val="center" w:pos="1080"/>
          <w:tab w:val="right" w:pos="9355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30E0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5E30E0" w:rsidRPr="002148D3" w:rsidRDefault="005E30E0" w:rsidP="005E30E0">
      <w:pPr>
        <w:pStyle w:val="aa"/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before="280" w:beforeAutospacing="0" w:after="280" w:afterAutospacing="0"/>
        <w:ind w:left="0" w:firstLine="360"/>
        <w:jc w:val="both"/>
        <w:rPr>
          <w:color w:val="000000"/>
        </w:rPr>
      </w:pPr>
      <w:r w:rsidRPr="002148D3">
        <w:rPr>
          <w:b/>
        </w:rPr>
        <w:t xml:space="preserve">Знать: </w:t>
      </w:r>
      <w:r>
        <w:t>предмет и объект</w:t>
      </w:r>
      <w:r w:rsidRPr="002148D3">
        <w:t xml:space="preserve"> политической психологии; сущность сравнительного и структурно-функционального метода, границы и основания проведения социально-политического анализа; общенаучную социальную и политологическую терминологию;</w:t>
      </w:r>
      <w:r w:rsidRPr="002148D3">
        <w:rPr>
          <w:lang w:eastAsia="ar-SA"/>
        </w:rPr>
        <w:t xml:space="preserve"> теории ведущих специалистов по </w:t>
      </w:r>
      <w:r w:rsidRPr="002148D3">
        <w:t xml:space="preserve">социальной и политической психологии; </w:t>
      </w:r>
      <w:r w:rsidRPr="002148D3">
        <w:rPr>
          <w:color w:val="000000"/>
        </w:rPr>
        <w:t>Основные понятия и категории социальной и политической психологии; объективные и субъективные основания политического и социально-психологического взаимодействия; цели, функции групповых социально-политических процессов; особенности политических конфликтов и методы их предотвращения, использования, урегулирования и завершения; структуры и способы налаживания социально-политических взаимодействий;</w:t>
      </w:r>
    </w:p>
    <w:p w:rsidR="005E30E0" w:rsidRPr="002148D3" w:rsidRDefault="005E30E0" w:rsidP="005E30E0">
      <w:pPr>
        <w:pStyle w:val="c5"/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b/>
        </w:rPr>
      </w:pPr>
      <w:r w:rsidRPr="00437E2C">
        <w:rPr>
          <w:b/>
        </w:rPr>
        <w:t xml:space="preserve">Уметь: </w:t>
      </w:r>
      <w:r>
        <w:rPr>
          <w:shd w:val="clear" w:color="auto" w:fill="FFFFFF"/>
        </w:rPr>
        <w:t xml:space="preserve">Работать с литературой, делать сравнительный анализ социально-психологических и политико-психологических теорий, находить в словарях основные понятия курса, выделять социально-психологическую и политическую проблематику в профессиональных ситуациях, находить психологическую основу в социальных явлениях; </w:t>
      </w:r>
      <w:r w:rsidRPr="00437E2C">
        <w:t>работать с оригинальными  научными текстами;</w:t>
      </w:r>
      <w:r w:rsidRPr="00437E2C">
        <w:rPr>
          <w:lang w:eastAsia="ar-SA"/>
        </w:rPr>
        <w:t xml:space="preserve"> аргументировать собственную позицию на основе содержания основных концепций</w:t>
      </w:r>
      <w:r w:rsidRPr="00D079B0">
        <w:t xml:space="preserve"> </w:t>
      </w:r>
      <w:r w:rsidRPr="00437E2C">
        <w:t>с</w:t>
      </w:r>
      <w:r>
        <w:t>оциальной и политической психологии</w:t>
      </w:r>
      <w:r w:rsidRPr="00437E2C">
        <w:rPr>
          <w:lang w:eastAsia="ar-SA"/>
        </w:rPr>
        <w:t xml:space="preserve">; </w:t>
      </w:r>
      <w:r w:rsidRPr="00437E2C">
        <w:rPr>
          <w:bCs/>
          <w:lang w:eastAsia="ar-SA"/>
        </w:rPr>
        <w:t xml:space="preserve">осуществлять аналитическую работу по профилю своей </w:t>
      </w:r>
      <w:r w:rsidRPr="00437E2C">
        <w:rPr>
          <w:lang w:eastAsia="ar-SA"/>
        </w:rPr>
        <w:t xml:space="preserve">специальности; осуществлять </w:t>
      </w:r>
      <w:r w:rsidRPr="00437E2C">
        <w:rPr>
          <w:bCs/>
          <w:lang w:eastAsia="ar-SA"/>
        </w:rPr>
        <w:t xml:space="preserve">информационно-исследовательский поиск в большом массиве печатных изданий и в современных электронных базах данных; ставить </w:t>
      </w:r>
      <w:r w:rsidRPr="00437E2C">
        <w:t>цели профессиональной деятельности и выбирать оптимальные пути и методы их достижения.</w:t>
      </w:r>
    </w:p>
    <w:p w:rsidR="005E30E0" w:rsidRPr="00437E2C" w:rsidRDefault="005E30E0" w:rsidP="005E30E0">
      <w:pPr>
        <w:pStyle w:val="c5"/>
        <w:spacing w:before="0" w:beforeAutospacing="0" w:after="0" w:afterAutospacing="0"/>
        <w:jc w:val="both"/>
        <w:rPr>
          <w:b/>
        </w:rPr>
      </w:pPr>
    </w:p>
    <w:p w:rsidR="005E30E0" w:rsidRDefault="005E30E0" w:rsidP="005E30E0">
      <w:pPr>
        <w:widowControl/>
        <w:numPr>
          <w:ilvl w:val="0"/>
          <w:numId w:val="24"/>
        </w:numPr>
        <w:tabs>
          <w:tab w:val="clear" w:pos="720"/>
          <w:tab w:val="num" w:pos="0"/>
        </w:tabs>
        <w:autoSpaceDE/>
        <w:adjustRightInd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437E2C">
        <w:rPr>
          <w:b/>
          <w:sz w:val="24"/>
          <w:szCs w:val="24"/>
        </w:rPr>
        <w:t>Владеть:</w:t>
      </w:r>
      <w:r w:rsidRPr="00437E2C">
        <w:rPr>
          <w:sz w:val="24"/>
          <w:szCs w:val="24"/>
        </w:rPr>
        <w:t xml:space="preserve"> навыками осуществления эффективной коммуникации в профессиональной среде,  способностью грамотно излагать мысли в устной и письменной речи; навыками критического анализа, обобщения и систематизации информации; навыками научных исследований политических процессов и отношений, методами сбора и обработки данных;</w:t>
      </w:r>
      <w:r w:rsidRPr="00437E2C">
        <w:rPr>
          <w:bCs/>
          <w:sz w:val="24"/>
          <w:szCs w:val="24"/>
          <w:lang w:eastAsia="ar-SA"/>
        </w:rPr>
        <w:t xml:space="preserve"> навыками ведения дискуссии по конкретным проблемам мировой политики</w:t>
      </w:r>
      <w:r>
        <w:rPr>
          <w:bCs/>
          <w:sz w:val="24"/>
          <w:szCs w:val="24"/>
          <w:lang w:eastAsia="ar-SA"/>
        </w:rPr>
        <w:t>; н</w:t>
      </w:r>
      <w:r>
        <w:rPr>
          <w:color w:val="000000"/>
          <w:sz w:val="24"/>
          <w:szCs w:val="24"/>
        </w:rPr>
        <w:t>авыками организации внутри- и межгруппового взаимодействия; способностями анализировать процессы групповой динамики; процессами управления группой; навыками управления конфликтными ситуациями в группе. уметь анализировать структуру политического конфликта, выбирать наиболее эффективную стратегию снятия психологической напряжённости в конфликтной ситуации, «диагностировать» конфликтную личность.</w:t>
      </w:r>
    </w:p>
    <w:p w:rsidR="005E30E0" w:rsidRPr="002805CD" w:rsidRDefault="005E30E0" w:rsidP="00022E2F">
      <w:pPr>
        <w:pStyle w:val="a3"/>
        <w:tabs>
          <w:tab w:val="clear" w:pos="4677"/>
          <w:tab w:val="center" w:pos="567"/>
        </w:tabs>
        <w:ind w:left="284"/>
        <w:rPr>
          <w:b/>
          <w:sz w:val="24"/>
          <w:szCs w:val="24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5D1E93" w:rsidRDefault="009B0510" w:rsidP="009B0510">
      <w:pPr>
        <w:pStyle w:val="10"/>
        <w:numPr>
          <w:ilvl w:val="0"/>
          <w:numId w:val="0"/>
        </w:numPr>
        <w:jc w:val="left"/>
        <w:rPr>
          <w:b w:val="0"/>
        </w:rPr>
      </w:pPr>
      <w:r w:rsidRPr="005D1E93">
        <w:rPr>
          <w:rFonts w:ascii="TimesNewRomanPSMT" w:hAnsi="TimesNewRomanPSMT" w:cs="TimesNewRomanPSMT"/>
          <w:b w:val="0"/>
        </w:rPr>
        <w:lastRenderedPageBreak/>
        <w:t>Общая трудоемкость  дисципл</w:t>
      </w:r>
      <w:r w:rsidR="00783719">
        <w:rPr>
          <w:rFonts w:ascii="TimesNewRomanPSMT" w:hAnsi="TimesNewRomanPSMT" w:cs="TimesNewRomanPSMT"/>
          <w:b w:val="0"/>
        </w:rPr>
        <w:t xml:space="preserve">ины составляет </w:t>
      </w:r>
      <w:r w:rsidR="00022E2F">
        <w:rPr>
          <w:rFonts w:ascii="TimesNewRomanPSMT" w:hAnsi="TimesNewRomanPSMT" w:cs="TimesNewRomanPSMT"/>
          <w:b w:val="0"/>
        </w:rPr>
        <w:t>4</w:t>
      </w:r>
      <w:r w:rsidR="00783719"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зачетных единиц</w:t>
      </w:r>
      <w:r w:rsidR="00276A3F">
        <w:rPr>
          <w:rFonts w:ascii="TimesNewRomanPSMT" w:hAnsi="TimesNewRomanPSMT" w:cs="TimesNewRomanPSMT"/>
          <w:b w:val="0"/>
        </w:rPr>
        <w:t>ы</w:t>
      </w:r>
      <w:r w:rsidR="00783719">
        <w:rPr>
          <w:rFonts w:ascii="TimesNewRomanPSMT" w:hAnsi="TimesNewRomanPSMT" w:cs="TimesNewRomanPSMT"/>
          <w:b w:val="0"/>
        </w:rPr>
        <w:t xml:space="preserve"> (</w:t>
      </w:r>
      <w:r w:rsidR="00276A3F">
        <w:rPr>
          <w:rFonts w:ascii="TimesNewRomanPSMT" w:hAnsi="TimesNewRomanPSMT" w:cs="TimesNewRomanPSMT"/>
          <w:b w:val="0"/>
        </w:rPr>
        <w:t>1</w:t>
      </w:r>
      <w:r w:rsidR="00022E2F">
        <w:rPr>
          <w:rFonts w:ascii="TimesNewRomanPSMT" w:hAnsi="TimesNewRomanPSMT" w:cs="TimesNewRomanPSMT"/>
          <w:b w:val="0"/>
        </w:rPr>
        <w:t>44</w:t>
      </w:r>
      <w:r w:rsidR="00783719">
        <w:rPr>
          <w:rFonts w:ascii="TimesNewRomanPSMT" w:hAnsi="TimesNewRomanPSMT" w:cs="TimesNewRomanPSMT"/>
          <w:b w:val="0"/>
        </w:rPr>
        <w:t xml:space="preserve"> </w:t>
      </w:r>
      <w:r w:rsidR="00BF0096">
        <w:rPr>
          <w:rFonts w:ascii="TimesNewRomanPSMT" w:hAnsi="TimesNewRomanPSMT" w:cs="TimesNewRomanPSMT"/>
          <w:b w:val="0"/>
        </w:rPr>
        <w:t>час</w:t>
      </w:r>
      <w:r w:rsidR="00022E2F">
        <w:rPr>
          <w:rFonts w:ascii="TimesNewRomanPSMT" w:hAnsi="TimesNewRomanPSMT" w:cs="TimesNewRomanPSMT"/>
          <w:b w:val="0"/>
        </w:rPr>
        <w:t>а</w:t>
      </w:r>
      <w:r w:rsidRPr="005D1E93">
        <w:rPr>
          <w:rFonts w:ascii="TimesNewRomanPSMT" w:hAnsi="TimesNewRomanPSMT" w:cs="TimesNewRomanPSMT"/>
          <w:b w:val="0"/>
        </w:rPr>
        <w:t>)</w:t>
      </w:r>
      <w:r w:rsidR="00022E2F">
        <w:rPr>
          <w:rFonts w:ascii="TimesNewRomanPSMT" w:hAnsi="TimesNewRomanPSMT" w:cs="TimesNewRomanPSMT"/>
          <w:b w:val="0"/>
        </w:rPr>
        <w:t>.</w:t>
      </w: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9B0510" w:rsidRPr="00C5283A" w:rsidRDefault="009B0510" w:rsidP="009B0510">
      <w:pPr>
        <w:pStyle w:val="10"/>
        <w:numPr>
          <w:ilvl w:val="0"/>
          <w:numId w:val="0"/>
        </w:numPr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проведении аудиторных занятий используются следующие образовательные технологии:</w:t>
      </w:r>
      <w:r w:rsidR="00BF0096">
        <w:rPr>
          <w:rFonts w:ascii="TimesNewRomanPSMT" w:hAnsi="TimesNewRomanPSMT" w:cs="TimesNewRomanPSMT"/>
          <w:b w:val="0"/>
        </w:rPr>
        <w:t xml:space="preserve"> Традиционные лекции, семинарские занятия, дискуссии, тренинги, круглые столы.</w:t>
      </w:r>
    </w:p>
    <w:p w:rsidR="009B0510" w:rsidRPr="009B0510" w:rsidRDefault="009B0510" w:rsidP="009B0510">
      <w:pPr>
        <w:pStyle w:val="10"/>
        <w:numPr>
          <w:ilvl w:val="0"/>
          <w:numId w:val="0"/>
        </w:numPr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образовательные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  <w:r w:rsidR="00C5283A" w:rsidRPr="00C5283A">
        <w:rPr>
          <w:rFonts w:ascii="TimesNewRomanPSMT" w:hAnsi="TimesNewRomanPSMT" w:cs="TimesNewRomanPSMT"/>
          <w:b w:val="0"/>
        </w:rPr>
        <w:t xml:space="preserve"> </w:t>
      </w:r>
      <w:r w:rsidR="00BF0096">
        <w:rPr>
          <w:rFonts w:ascii="TimesNewRomanPSMT" w:hAnsi="TimesNewRomanPSMT" w:cs="TimesNewRomanPSMT"/>
          <w:b w:val="0"/>
        </w:rPr>
        <w:t>подготовка рефератов, кроссвордов, организация круглых столов, презентации с использованием мультимедийного оборудования.</w:t>
      </w: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B0510" w:rsidRPr="005D1E93" w:rsidRDefault="009B0510" w:rsidP="009B0510">
      <w:pPr>
        <w:pStyle w:val="a3"/>
        <w:tabs>
          <w:tab w:val="clear" w:pos="4677"/>
          <w:tab w:val="center" w:pos="1134"/>
        </w:tabs>
        <w:rPr>
          <w:b/>
          <w:iCs/>
          <w:caps/>
          <w:sz w:val="28"/>
          <w:szCs w:val="28"/>
        </w:rPr>
      </w:pPr>
    </w:p>
    <w:p w:rsidR="009B0510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FC707A">
        <w:rPr>
          <w:color w:val="000000"/>
          <w:spacing w:val="-5"/>
          <w:sz w:val="24"/>
          <w:szCs w:val="24"/>
        </w:rPr>
        <w:t>:</w:t>
      </w:r>
      <w:r w:rsidR="00932FCD">
        <w:rPr>
          <w:color w:val="000000"/>
          <w:spacing w:val="-5"/>
          <w:sz w:val="24"/>
          <w:szCs w:val="24"/>
        </w:rPr>
        <w:t xml:space="preserve"> зачет, тестирование</w:t>
      </w:r>
      <w:r w:rsidR="00362E6E">
        <w:rPr>
          <w:color w:val="000000"/>
          <w:spacing w:val="-5"/>
          <w:sz w:val="24"/>
          <w:szCs w:val="24"/>
        </w:rPr>
        <w:t>, экзамен.</w:t>
      </w:r>
    </w:p>
    <w:p w:rsidR="009B0510" w:rsidRPr="009B0510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 w:rsidR="00BF0096">
        <w:rPr>
          <w:color w:val="000000"/>
          <w:spacing w:val="-5"/>
          <w:sz w:val="24"/>
          <w:szCs w:val="24"/>
        </w:rPr>
        <w:t xml:space="preserve">форме: </w:t>
      </w:r>
      <w:r w:rsidR="00362E6E">
        <w:rPr>
          <w:color w:val="000000"/>
          <w:spacing w:val="-5"/>
          <w:sz w:val="24"/>
          <w:szCs w:val="24"/>
        </w:rPr>
        <w:t xml:space="preserve">экзамена, </w:t>
      </w:r>
      <w:r w:rsidR="00BF0096">
        <w:rPr>
          <w:color w:val="000000"/>
          <w:spacing w:val="-5"/>
          <w:sz w:val="24"/>
          <w:szCs w:val="24"/>
        </w:rPr>
        <w:t>тестирования.</w:t>
      </w:r>
    </w:p>
    <w:p w:rsidR="00045DAF" w:rsidRDefault="00045DAF" w:rsidP="009B0510"/>
    <w:sectPr w:rsidR="00045DAF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2D" w:rsidRDefault="006B312D" w:rsidP="006C3DD0">
      <w:r>
        <w:separator/>
      </w:r>
    </w:p>
  </w:endnote>
  <w:endnote w:type="continuationSeparator" w:id="0">
    <w:p w:rsidR="006B312D" w:rsidRDefault="006B312D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E5" w:rsidRDefault="006E47E5" w:rsidP="006C3DD0">
    <w:pPr>
      <w:pStyle w:val="a3"/>
      <w:jc w:val="right"/>
    </w:pPr>
    <w:r>
      <w:t xml:space="preserve">Страница </w:t>
    </w:r>
    <w:r w:rsidR="00251A6D">
      <w:fldChar w:fldCharType="begin"/>
    </w:r>
    <w:r w:rsidR="00251A6D">
      <w:instrText xml:space="preserve"> PAGE   \* MERGEFORMAT </w:instrText>
    </w:r>
    <w:r w:rsidR="00251A6D">
      <w:fldChar w:fldCharType="separate"/>
    </w:r>
    <w:r w:rsidR="005E30E0">
      <w:rPr>
        <w:noProof/>
      </w:rPr>
      <w:t>3</w:t>
    </w:r>
    <w:r w:rsidR="00251A6D">
      <w:rPr>
        <w:noProof/>
      </w:rPr>
      <w:fldChar w:fldCharType="end"/>
    </w:r>
    <w:r>
      <w:t xml:space="preserve"> из </w:t>
    </w:r>
    <w:r w:rsidR="00251A6D">
      <w:fldChar w:fldCharType="begin"/>
    </w:r>
    <w:r w:rsidR="00251A6D">
      <w:instrText xml:space="preserve"> PAGE   \* MERGEFORMAT </w:instrText>
    </w:r>
    <w:r w:rsidR="00251A6D">
      <w:fldChar w:fldCharType="separate"/>
    </w:r>
    <w:r w:rsidR="005E30E0">
      <w:rPr>
        <w:noProof/>
      </w:rPr>
      <w:t>3</w:t>
    </w:r>
    <w:r w:rsidR="00251A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2D" w:rsidRDefault="006B312D" w:rsidP="006C3DD0">
      <w:r>
        <w:separator/>
      </w:r>
    </w:p>
  </w:footnote>
  <w:footnote w:type="continuationSeparator" w:id="0">
    <w:p w:rsidR="006B312D" w:rsidRDefault="006B312D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25"/>
      <w:gridCol w:w="3739"/>
      <w:gridCol w:w="979"/>
    </w:tblGrid>
    <w:tr w:rsidR="006E47E5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E47E5" w:rsidRPr="00EE3CE0" w:rsidRDefault="006E47E5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932FCD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47E5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E47E5" w:rsidRPr="00EE3CE0" w:rsidRDefault="006E47E5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E47E5" w:rsidRDefault="006E47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8C5E76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126687"/>
    <w:multiLevelType w:val="hybridMultilevel"/>
    <w:tmpl w:val="1CC27E7E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EC0B04"/>
    <w:multiLevelType w:val="hybridMultilevel"/>
    <w:tmpl w:val="2800E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E3B8C"/>
    <w:multiLevelType w:val="hybridMultilevel"/>
    <w:tmpl w:val="493C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1032"/>
    <w:multiLevelType w:val="hybridMultilevel"/>
    <w:tmpl w:val="E0A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466A"/>
    <w:multiLevelType w:val="hybridMultilevel"/>
    <w:tmpl w:val="1356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540A4"/>
    <w:multiLevelType w:val="hybridMultilevel"/>
    <w:tmpl w:val="68BC5626"/>
    <w:lvl w:ilvl="0" w:tplc="4C8AD9FC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3F3E20"/>
    <w:multiLevelType w:val="multilevel"/>
    <w:tmpl w:val="055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B56ED"/>
    <w:multiLevelType w:val="hybridMultilevel"/>
    <w:tmpl w:val="292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0269D"/>
    <w:multiLevelType w:val="hybridMultilevel"/>
    <w:tmpl w:val="11D68952"/>
    <w:lvl w:ilvl="0" w:tplc="F078C5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E6CA4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244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AD4C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E6AD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D0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B0CA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2645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C6418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D430E8"/>
    <w:multiLevelType w:val="hybridMultilevel"/>
    <w:tmpl w:val="29168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827669"/>
    <w:multiLevelType w:val="hybridMultilevel"/>
    <w:tmpl w:val="C2C0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3A71"/>
    <w:multiLevelType w:val="hybridMultilevel"/>
    <w:tmpl w:val="A7B6A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E134C5"/>
    <w:multiLevelType w:val="hybridMultilevel"/>
    <w:tmpl w:val="D4C0712A"/>
    <w:lvl w:ilvl="0" w:tplc="4424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6F37CA"/>
    <w:multiLevelType w:val="hybridMultilevel"/>
    <w:tmpl w:val="E7D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25D74"/>
    <w:multiLevelType w:val="hybridMultilevel"/>
    <w:tmpl w:val="E7321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8F4E53"/>
    <w:multiLevelType w:val="hybridMultilevel"/>
    <w:tmpl w:val="249E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7"/>
  </w:num>
  <w:num w:numId="16">
    <w:abstractNumId w:val="12"/>
  </w:num>
  <w:num w:numId="17">
    <w:abstractNumId w:val="4"/>
  </w:num>
  <w:num w:numId="18">
    <w:abstractNumId w:val="16"/>
  </w:num>
  <w:num w:numId="19">
    <w:abstractNumId w:val="5"/>
  </w:num>
  <w:num w:numId="20">
    <w:abstractNumId w:val="9"/>
  </w:num>
  <w:num w:numId="21">
    <w:abstractNumId w:val="0"/>
  </w:num>
  <w:num w:numId="22">
    <w:abstractNumId w:val="6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0"/>
    <w:rsid w:val="00022E2F"/>
    <w:rsid w:val="00045DAF"/>
    <w:rsid w:val="00064A36"/>
    <w:rsid w:val="000B3A07"/>
    <w:rsid w:val="001230F2"/>
    <w:rsid w:val="001D7DED"/>
    <w:rsid w:val="00215261"/>
    <w:rsid w:val="00251A6D"/>
    <w:rsid w:val="00276A3F"/>
    <w:rsid w:val="0031243A"/>
    <w:rsid w:val="00362E6E"/>
    <w:rsid w:val="005D0BB1"/>
    <w:rsid w:val="005E30E0"/>
    <w:rsid w:val="005F6C43"/>
    <w:rsid w:val="00696536"/>
    <w:rsid w:val="006B312D"/>
    <w:rsid w:val="006C3DD0"/>
    <w:rsid w:val="006E2365"/>
    <w:rsid w:val="006E47E5"/>
    <w:rsid w:val="00743DC8"/>
    <w:rsid w:val="007727C0"/>
    <w:rsid w:val="00783719"/>
    <w:rsid w:val="007F7DC3"/>
    <w:rsid w:val="00806B9C"/>
    <w:rsid w:val="0084747E"/>
    <w:rsid w:val="00857E70"/>
    <w:rsid w:val="008B2245"/>
    <w:rsid w:val="00932FCD"/>
    <w:rsid w:val="00955664"/>
    <w:rsid w:val="0098447E"/>
    <w:rsid w:val="009B0510"/>
    <w:rsid w:val="00A2174B"/>
    <w:rsid w:val="00A50C52"/>
    <w:rsid w:val="00A63543"/>
    <w:rsid w:val="00A81C5C"/>
    <w:rsid w:val="00AD08BA"/>
    <w:rsid w:val="00AD37D6"/>
    <w:rsid w:val="00AE708F"/>
    <w:rsid w:val="00B10FA5"/>
    <w:rsid w:val="00B67D61"/>
    <w:rsid w:val="00B95CC5"/>
    <w:rsid w:val="00BF0096"/>
    <w:rsid w:val="00C5283A"/>
    <w:rsid w:val="00CD3618"/>
    <w:rsid w:val="00E42976"/>
    <w:rsid w:val="00EB08B2"/>
    <w:rsid w:val="00FA0101"/>
    <w:rsid w:val="00F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6196"/>
  <w15:docId w15:val="{D1E9592B-B218-44A6-87C3-E9B1D0F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Знак,Знак3 Знак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Знак Знак,Знак3 Знак Знак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erChar">
    <w:name w:val="Footer Char"/>
    <w:basedOn w:val="a0"/>
    <w:locked/>
    <w:rsid w:val="00BF00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список с точками"/>
    <w:basedOn w:val="a"/>
    <w:rsid w:val="00BF0096"/>
    <w:pPr>
      <w:widowControl/>
      <w:autoSpaceDE/>
      <w:autoSpaceDN/>
      <w:adjustRightInd/>
      <w:spacing w:line="312" w:lineRule="auto"/>
      <w:ind w:left="360"/>
      <w:jc w:val="both"/>
    </w:pPr>
    <w:rPr>
      <w:sz w:val="24"/>
      <w:szCs w:val="24"/>
    </w:rPr>
  </w:style>
  <w:style w:type="paragraph" w:customStyle="1" w:styleId="Default">
    <w:name w:val="Default"/>
    <w:rsid w:val="000B3A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rtejustify">
    <w:name w:val="rtejustify"/>
    <w:basedOn w:val="a"/>
    <w:uiPriority w:val="99"/>
    <w:rsid w:val="006E47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aliases w:val="Обычный (Web)"/>
    <w:basedOn w:val="a"/>
    <w:link w:val="ab"/>
    <w:rsid w:val="00857E7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Subtitle"/>
    <w:basedOn w:val="a"/>
    <w:next w:val="a"/>
    <w:link w:val="ad"/>
    <w:qFormat/>
    <w:rsid w:val="00857E70"/>
    <w:pPr>
      <w:widowControl/>
      <w:autoSpaceDE/>
      <w:autoSpaceDN/>
      <w:adjustRightInd/>
      <w:jc w:val="center"/>
    </w:pPr>
    <w:rPr>
      <w:bCs/>
      <w:sz w:val="28"/>
      <w:szCs w:val="24"/>
      <w:lang w:eastAsia="zh-CN"/>
    </w:rPr>
  </w:style>
  <w:style w:type="character" w:customStyle="1" w:styleId="ad">
    <w:name w:val="Подзаголовок Знак"/>
    <w:basedOn w:val="a0"/>
    <w:link w:val="ac"/>
    <w:rsid w:val="00857E70"/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ae">
    <w:name w:val="List Paragraph"/>
    <w:basedOn w:val="a"/>
    <w:link w:val="af"/>
    <w:uiPriority w:val="34"/>
    <w:qFormat/>
    <w:rsid w:val="00857E70"/>
    <w:pPr>
      <w:ind w:left="720"/>
      <w:contextualSpacing/>
    </w:pPr>
    <w:rPr>
      <w:rFonts w:ascii="Calibri" w:hAnsi="Calibri"/>
    </w:rPr>
  </w:style>
  <w:style w:type="character" w:customStyle="1" w:styleId="af">
    <w:name w:val="Абзац списка Знак"/>
    <w:link w:val="ae"/>
    <w:uiPriority w:val="99"/>
    <w:locked/>
    <w:rsid w:val="00857E70"/>
    <w:rPr>
      <w:rFonts w:eastAsia="Times New Roman"/>
    </w:rPr>
  </w:style>
  <w:style w:type="paragraph" w:customStyle="1" w:styleId="af0">
    <w:name w:val="Обычный с отступом"/>
    <w:basedOn w:val="a"/>
    <w:uiPriority w:val="99"/>
    <w:rsid w:val="007837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бычный (веб) Знак"/>
    <w:aliases w:val="Обычный (Web) Знак"/>
    <w:link w:val="aa"/>
    <w:rsid w:val="00276A3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6A3F"/>
  </w:style>
  <w:style w:type="character" w:styleId="af1">
    <w:name w:val="Hyperlink"/>
    <w:rsid w:val="00276A3F"/>
    <w:rPr>
      <w:color w:val="0000FF"/>
      <w:u w:val="single"/>
    </w:rPr>
  </w:style>
  <w:style w:type="paragraph" w:customStyle="1" w:styleId="1">
    <w:name w:val="Стиль1"/>
    <w:basedOn w:val="a"/>
    <w:rsid w:val="00022E2F"/>
    <w:pPr>
      <w:numPr>
        <w:ilvl w:val="1"/>
        <w:numId w:val="21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  <w:style w:type="paragraph" w:customStyle="1" w:styleId="western">
    <w:name w:val="western"/>
    <w:basedOn w:val="a"/>
    <w:rsid w:val="0002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5E30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8F35E-6AF0-42FE-A582-BD0260D9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vlsol</dc:creator>
  <cp:lastModifiedBy>Пользователь</cp:lastModifiedBy>
  <cp:revision>2</cp:revision>
  <dcterms:created xsi:type="dcterms:W3CDTF">2017-11-27T08:24:00Z</dcterms:created>
  <dcterms:modified xsi:type="dcterms:W3CDTF">2017-11-27T08:24:00Z</dcterms:modified>
</cp:coreProperties>
</file>